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5FB5" w:rsidRDefault="0027027A">
      <w:pPr>
        <w:overflowPunct w:val="0"/>
        <w:spacing w:line="500" w:lineRule="exact"/>
        <w:jc w:val="center"/>
        <w:rPr>
          <w:rFonts w:ascii="长城小标宋体" w:eastAsia="长城小标宋体"/>
          <w:sz w:val="36"/>
          <w:szCs w:val="36"/>
        </w:rPr>
      </w:pPr>
      <w:r>
        <w:rPr>
          <w:rFonts w:ascii="长城小标宋体" w:eastAsia="长城小标宋体" w:hint="eastAsia"/>
          <w:sz w:val="36"/>
          <w:szCs w:val="36"/>
        </w:rPr>
        <w:t>门头沟区直达资金2022年</w:t>
      </w:r>
      <w:r w:rsidR="00BE02A1">
        <w:rPr>
          <w:rFonts w:ascii="长城小标宋体" w:eastAsia="长城小标宋体" w:hint="eastAsia"/>
          <w:sz w:val="36"/>
          <w:szCs w:val="36"/>
        </w:rPr>
        <w:t>1</w:t>
      </w:r>
      <w:r w:rsidR="003879A4">
        <w:rPr>
          <w:rFonts w:ascii="长城小标宋体" w:eastAsia="长城小标宋体" w:hint="eastAsia"/>
          <w:sz w:val="36"/>
          <w:szCs w:val="36"/>
        </w:rPr>
        <w:t>2</w:t>
      </w:r>
      <w:r>
        <w:rPr>
          <w:rFonts w:ascii="长城小标宋体" w:eastAsia="长城小标宋体" w:hint="eastAsia"/>
          <w:sz w:val="36"/>
          <w:szCs w:val="36"/>
        </w:rPr>
        <w:t>月份执行情况工作进展</w:t>
      </w:r>
    </w:p>
    <w:p w:rsidR="00905FB5" w:rsidRDefault="00905FB5">
      <w:pPr>
        <w:overflowPunct w:val="0"/>
        <w:spacing w:line="500" w:lineRule="exact"/>
        <w:ind w:firstLineChars="200" w:firstLine="560"/>
        <w:rPr>
          <w:rFonts w:ascii="仿宋_GB2312" w:eastAsia="仿宋_GB2312"/>
          <w:sz w:val="28"/>
          <w:szCs w:val="28"/>
        </w:rPr>
      </w:pP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截至2022年</w:t>
      </w:r>
      <w:r w:rsidR="00BE02A1">
        <w:rPr>
          <w:rFonts w:ascii="仿宋_GB2312" w:eastAsia="仿宋_GB2312" w:hint="eastAsia"/>
          <w:sz w:val="28"/>
          <w:szCs w:val="28"/>
        </w:rPr>
        <w:t>1</w:t>
      </w:r>
      <w:r w:rsidR="003879A4">
        <w:rPr>
          <w:rFonts w:ascii="仿宋_GB2312" w:eastAsia="仿宋_GB2312" w:hint="eastAsia"/>
          <w:sz w:val="28"/>
          <w:szCs w:val="28"/>
        </w:rPr>
        <w:t>2</w:t>
      </w:r>
      <w:r>
        <w:rPr>
          <w:rFonts w:ascii="仿宋_GB2312" w:eastAsia="仿宋_GB2312" w:hint="eastAsia"/>
          <w:sz w:val="28"/>
          <w:szCs w:val="28"/>
        </w:rPr>
        <w:t>月</w:t>
      </w:r>
      <w:r w:rsidR="00BF6021">
        <w:rPr>
          <w:rFonts w:ascii="仿宋_GB2312" w:eastAsia="仿宋_GB2312" w:hint="eastAsia"/>
          <w:sz w:val="28"/>
          <w:szCs w:val="28"/>
        </w:rPr>
        <w:t>3</w:t>
      </w:r>
      <w:r w:rsidR="003879A4">
        <w:rPr>
          <w:rFonts w:ascii="仿宋_GB2312" w:eastAsia="仿宋_GB2312" w:hint="eastAsia"/>
          <w:sz w:val="28"/>
          <w:szCs w:val="28"/>
        </w:rPr>
        <w:t>1</w:t>
      </w:r>
      <w:r>
        <w:rPr>
          <w:rFonts w:ascii="仿宋_GB2312" w:eastAsia="仿宋_GB2312" w:hint="eastAsia"/>
          <w:sz w:val="28"/>
          <w:szCs w:val="28"/>
        </w:rPr>
        <w:t>日，我区中央直达资金规模</w:t>
      </w:r>
      <w:r w:rsidR="00CF79B3">
        <w:rPr>
          <w:rFonts w:ascii="仿宋_GB2312" w:eastAsia="仿宋_GB2312" w:hint="eastAsia"/>
          <w:sz w:val="28"/>
          <w:szCs w:val="28"/>
        </w:rPr>
        <w:t>5</w:t>
      </w:r>
      <w:r w:rsidR="00581174">
        <w:rPr>
          <w:rFonts w:ascii="仿宋_GB2312" w:eastAsia="仿宋_GB2312" w:hint="eastAsia"/>
          <w:sz w:val="28"/>
          <w:szCs w:val="28"/>
        </w:rPr>
        <w:t>1</w:t>
      </w:r>
      <w:r>
        <w:rPr>
          <w:rFonts w:ascii="仿宋_GB2312" w:eastAsia="仿宋_GB2312" w:hint="eastAsia"/>
          <w:sz w:val="28"/>
          <w:szCs w:val="28"/>
        </w:rPr>
        <w:t>,</w:t>
      </w:r>
      <w:r w:rsidR="00581174">
        <w:rPr>
          <w:rFonts w:ascii="仿宋_GB2312" w:eastAsia="仿宋_GB2312" w:hint="eastAsia"/>
          <w:sz w:val="28"/>
          <w:szCs w:val="28"/>
        </w:rPr>
        <w:t>7</w:t>
      </w:r>
      <w:r w:rsidR="002814E9">
        <w:rPr>
          <w:rFonts w:ascii="仿宋_GB2312" w:eastAsia="仿宋_GB2312" w:hint="eastAsia"/>
          <w:sz w:val="28"/>
          <w:szCs w:val="28"/>
        </w:rPr>
        <w:t>32</w:t>
      </w:r>
      <w:r>
        <w:rPr>
          <w:rFonts w:ascii="仿宋_GB2312" w:eastAsia="仿宋_GB2312" w:hint="eastAsia"/>
          <w:sz w:val="28"/>
          <w:szCs w:val="28"/>
        </w:rPr>
        <w:t>万元，指标分配下达率</w:t>
      </w:r>
      <w:r w:rsidR="00BE02A1">
        <w:rPr>
          <w:rFonts w:ascii="仿宋_GB2312" w:eastAsia="仿宋_GB2312" w:hint="eastAsia"/>
          <w:sz w:val="28"/>
          <w:szCs w:val="28"/>
        </w:rPr>
        <w:t>100</w:t>
      </w:r>
      <w:r>
        <w:rPr>
          <w:rFonts w:ascii="仿宋_GB2312" w:eastAsia="仿宋_GB2312" w:hint="eastAsia"/>
          <w:sz w:val="28"/>
          <w:szCs w:val="28"/>
        </w:rPr>
        <w:t>%；实际支出</w:t>
      </w:r>
      <w:r w:rsidR="00801247">
        <w:rPr>
          <w:rFonts w:ascii="仿宋_GB2312" w:eastAsia="仿宋_GB2312" w:hint="eastAsia"/>
          <w:sz w:val="32"/>
          <w:szCs w:val="32"/>
        </w:rPr>
        <w:t>5</w:t>
      </w:r>
      <w:r w:rsidR="009A0B26">
        <w:rPr>
          <w:rFonts w:ascii="仿宋_GB2312" w:eastAsia="仿宋_GB2312" w:hint="eastAsia"/>
          <w:sz w:val="32"/>
          <w:szCs w:val="32"/>
        </w:rPr>
        <w:t>1</w:t>
      </w:r>
      <w:r w:rsidR="00801247">
        <w:rPr>
          <w:rFonts w:ascii="仿宋_GB2312" w:eastAsia="仿宋_GB2312" w:hint="eastAsia"/>
          <w:sz w:val="32"/>
          <w:szCs w:val="32"/>
        </w:rPr>
        <w:t>，</w:t>
      </w:r>
      <w:r w:rsidR="009A0B26">
        <w:rPr>
          <w:rFonts w:ascii="仿宋_GB2312" w:eastAsia="仿宋_GB2312" w:hint="eastAsia"/>
          <w:sz w:val="32"/>
          <w:szCs w:val="32"/>
        </w:rPr>
        <w:t>480</w:t>
      </w:r>
      <w:r w:rsidR="00801247">
        <w:rPr>
          <w:rFonts w:ascii="仿宋_GB2312" w:eastAsia="仿宋_GB2312" w:hint="eastAsia"/>
          <w:sz w:val="32"/>
          <w:szCs w:val="32"/>
        </w:rPr>
        <w:t>.</w:t>
      </w:r>
      <w:r w:rsidR="009A0B26">
        <w:rPr>
          <w:rFonts w:ascii="仿宋_GB2312" w:eastAsia="仿宋_GB2312" w:hint="eastAsia"/>
          <w:sz w:val="32"/>
          <w:szCs w:val="32"/>
        </w:rPr>
        <w:t>66</w:t>
      </w:r>
      <w:r w:rsidRPr="00382DB8">
        <w:rPr>
          <w:rFonts w:ascii="仿宋_GB2312" w:eastAsia="仿宋_GB2312" w:hint="eastAsia"/>
          <w:sz w:val="28"/>
          <w:szCs w:val="28"/>
        </w:rPr>
        <w:t>万元，支出率</w:t>
      </w:r>
      <w:r w:rsidR="001516CB">
        <w:rPr>
          <w:rFonts w:ascii="仿宋_GB2312" w:eastAsia="仿宋_GB2312" w:hint="eastAsia"/>
          <w:sz w:val="28"/>
          <w:szCs w:val="28"/>
        </w:rPr>
        <w:t>9</w:t>
      </w:r>
      <w:r w:rsidR="009A0B26">
        <w:rPr>
          <w:rFonts w:ascii="仿宋_GB2312" w:eastAsia="仿宋_GB2312" w:hint="eastAsia"/>
          <w:sz w:val="28"/>
          <w:szCs w:val="28"/>
        </w:rPr>
        <w:t>9</w:t>
      </w:r>
      <w:r w:rsidR="00801247">
        <w:rPr>
          <w:rFonts w:ascii="仿宋_GB2312" w:eastAsia="仿宋_GB2312" w:hint="eastAsia"/>
          <w:sz w:val="28"/>
          <w:szCs w:val="28"/>
        </w:rPr>
        <w:t>.</w:t>
      </w:r>
      <w:r w:rsidR="002814E9">
        <w:rPr>
          <w:rFonts w:ascii="仿宋_GB2312" w:eastAsia="仿宋_GB2312" w:hint="eastAsia"/>
          <w:sz w:val="28"/>
          <w:szCs w:val="28"/>
        </w:rPr>
        <w:t>5</w:t>
      </w:r>
      <w:r w:rsidRPr="00382DB8">
        <w:rPr>
          <w:rFonts w:ascii="仿宋_GB2312" w:eastAsia="仿宋_GB2312" w:hint="eastAsia"/>
          <w:sz w:val="28"/>
          <w:szCs w:val="28"/>
        </w:rPr>
        <w:t>%。</w:t>
      </w:r>
      <w:r>
        <w:rPr>
          <w:rFonts w:ascii="仿宋_GB2312" w:eastAsia="仿宋_GB2312" w:hint="eastAsia"/>
          <w:sz w:val="28"/>
          <w:szCs w:val="28"/>
        </w:rPr>
        <w:t>具体支出结构及主要成效如下：</w:t>
      </w: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1.就业补助资金：支出</w:t>
      </w:r>
      <w:r w:rsidR="00E432B2">
        <w:rPr>
          <w:rFonts w:ascii="仿宋_GB2312" w:eastAsia="仿宋_GB2312" w:hint="eastAsia"/>
          <w:sz w:val="28"/>
          <w:szCs w:val="28"/>
        </w:rPr>
        <w:t>1</w:t>
      </w:r>
      <w:r w:rsidR="00F809B7">
        <w:rPr>
          <w:rFonts w:ascii="仿宋_GB2312" w:eastAsia="仿宋_GB2312" w:hint="eastAsia"/>
          <w:sz w:val="28"/>
          <w:szCs w:val="28"/>
        </w:rPr>
        <w:t>847.96</w:t>
      </w:r>
      <w:r>
        <w:rPr>
          <w:rFonts w:ascii="仿宋_GB2312" w:eastAsia="仿宋_GB2312" w:hint="eastAsia"/>
          <w:sz w:val="28"/>
          <w:szCs w:val="28"/>
        </w:rPr>
        <w:t>万元，支出进度</w:t>
      </w:r>
      <w:r w:rsidR="00F809B7">
        <w:rPr>
          <w:rFonts w:ascii="仿宋_GB2312" w:eastAsia="仿宋_GB2312" w:hint="eastAsia"/>
          <w:sz w:val="28"/>
          <w:szCs w:val="28"/>
        </w:rPr>
        <w:t>100</w:t>
      </w:r>
      <w:r>
        <w:rPr>
          <w:rFonts w:ascii="仿宋_GB2312" w:eastAsia="仿宋_GB2312" w:hint="eastAsia"/>
          <w:sz w:val="28"/>
          <w:szCs w:val="28"/>
        </w:rPr>
        <w:t>%；保障下沉镇街的劳动保障协管员、村级动物防疫员、治安巡防员等纳入镇街统一管理的公益性就业组织协管员正常开展工作。</w:t>
      </w:r>
    </w:p>
    <w:p w:rsidR="00905FB5" w:rsidRDefault="0027027A">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2.优抚对象补助经费：支出5</w:t>
      </w:r>
      <w:r w:rsidR="00350A14">
        <w:rPr>
          <w:rFonts w:ascii="仿宋_GB2312" w:eastAsia="仿宋_GB2312" w:hint="eastAsia"/>
          <w:sz w:val="28"/>
          <w:szCs w:val="28"/>
        </w:rPr>
        <w:t>92.55</w:t>
      </w:r>
      <w:r>
        <w:rPr>
          <w:rFonts w:ascii="仿宋_GB2312" w:eastAsia="仿宋_GB2312" w:hint="eastAsia"/>
          <w:sz w:val="28"/>
          <w:szCs w:val="28"/>
        </w:rPr>
        <w:t>万元，支出进度</w:t>
      </w:r>
      <w:r w:rsidR="00411F19">
        <w:rPr>
          <w:rFonts w:ascii="仿宋_GB2312" w:eastAsia="仿宋_GB2312" w:hint="eastAsia"/>
          <w:sz w:val="28"/>
          <w:szCs w:val="28"/>
        </w:rPr>
        <w:t>96.4</w:t>
      </w:r>
      <w:r>
        <w:rPr>
          <w:rFonts w:ascii="仿宋_GB2312" w:eastAsia="仿宋_GB2312" w:hint="eastAsia"/>
          <w:sz w:val="28"/>
          <w:szCs w:val="28"/>
        </w:rPr>
        <w:t>%；发放</w:t>
      </w:r>
      <w:r>
        <w:rPr>
          <w:rFonts w:ascii="仿宋_GB2312" w:eastAsia="仿宋_GB2312"/>
          <w:sz w:val="28"/>
          <w:szCs w:val="28"/>
        </w:rPr>
        <w:t>优抚对象定期抚恤金和补助金</w:t>
      </w:r>
      <w:r>
        <w:rPr>
          <w:rFonts w:ascii="仿宋_GB2312" w:eastAsia="仿宋_GB2312" w:hint="eastAsia"/>
          <w:sz w:val="28"/>
          <w:szCs w:val="28"/>
        </w:rPr>
        <w:t>，</w:t>
      </w:r>
      <w:r>
        <w:rPr>
          <w:rFonts w:ascii="仿宋_GB2312" w:eastAsia="仿宋_GB2312"/>
          <w:sz w:val="28"/>
          <w:szCs w:val="28"/>
        </w:rPr>
        <w:t>减轻重点优抚对象生活压力</w:t>
      </w:r>
      <w:r>
        <w:rPr>
          <w:rFonts w:ascii="仿宋_GB2312" w:eastAsia="仿宋_GB2312" w:hint="eastAsia"/>
          <w:sz w:val="28"/>
          <w:szCs w:val="28"/>
        </w:rPr>
        <w:t>；慰问全区重点优抚对象（烈士子女、伤残军人、农籍老兵等），体现党和政府对保家卫国功臣的关爱。</w:t>
      </w:r>
    </w:p>
    <w:p w:rsidR="00995014" w:rsidRDefault="00995014">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3.优抚对象医疗保险经费：支出7.64万元，支出进度100%；用于减轻优抚对象医疗负担。</w:t>
      </w:r>
    </w:p>
    <w:p w:rsidR="00213DF0"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4.基本药物制度补助资金：支出41万，支出进度100%；</w:t>
      </w:r>
      <w:r w:rsidRPr="00213DF0">
        <w:rPr>
          <w:rFonts w:ascii="仿宋_GB2312" w:eastAsia="仿宋_GB2312" w:hint="eastAsia"/>
          <w:sz w:val="28"/>
          <w:szCs w:val="28"/>
        </w:rPr>
        <w:t>对农村卫生室销售零差率药品销售予以适当补助</w:t>
      </w:r>
      <w:r>
        <w:rPr>
          <w:rFonts w:ascii="仿宋_GB2312" w:eastAsia="仿宋_GB2312" w:hint="eastAsia"/>
          <w:sz w:val="28"/>
          <w:szCs w:val="28"/>
        </w:rPr>
        <w:t>。</w:t>
      </w:r>
    </w:p>
    <w:p w:rsidR="00704A44"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5</w:t>
      </w:r>
      <w:r w:rsidR="00704A44">
        <w:rPr>
          <w:rFonts w:ascii="仿宋_GB2312" w:eastAsia="仿宋_GB2312" w:hint="eastAsia"/>
          <w:sz w:val="28"/>
          <w:szCs w:val="28"/>
        </w:rPr>
        <w:t>.计划生育转移支付资金：支出</w:t>
      </w:r>
      <w:r w:rsidR="001B5138">
        <w:rPr>
          <w:rFonts w:ascii="仿宋_GB2312" w:eastAsia="仿宋_GB2312" w:hint="eastAsia"/>
          <w:sz w:val="28"/>
          <w:szCs w:val="28"/>
        </w:rPr>
        <w:t>80</w:t>
      </w:r>
      <w:r w:rsidR="00704A44">
        <w:rPr>
          <w:rFonts w:ascii="仿宋_GB2312" w:eastAsia="仿宋_GB2312" w:hint="eastAsia"/>
          <w:sz w:val="28"/>
          <w:szCs w:val="28"/>
        </w:rPr>
        <w:t>万元，支出进度</w:t>
      </w:r>
      <w:r w:rsidR="002A3999">
        <w:rPr>
          <w:rFonts w:ascii="仿宋_GB2312" w:eastAsia="仿宋_GB2312" w:hint="eastAsia"/>
          <w:sz w:val="28"/>
          <w:szCs w:val="28"/>
        </w:rPr>
        <w:t>100</w:t>
      </w:r>
      <w:r w:rsidR="00704A44">
        <w:rPr>
          <w:rFonts w:ascii="仿宋_GB2312" w:eastAsia="仿宋_GB2312" w:hint="eastAsia"/>
          <w:sz w:val="28"/>
          <w:szCs w:val="28"/>
        </w:rPr>
        <w:t>%；主要用于</w:t>
      </w:r>
      <w:r w:rsidR="00704A44" w:rsidRPr="006A6E1F">
        <w:rPr>
          <w:rFonts w:ascii="仿宋_GB2312" w:eastAsia="仿宋_GB2312" w:hint="eastAsia"/>
          <w:sz w:val="28"/>
          <w:szCs w:val="28"/>
        </w:rPr>
        <w:t>计划生育家庭奖励扶助和特别扶助</w:t>
      </w:r>
      <w:r w:rsidR="00704A44">
        <w:rPr>
          <w:rFonts w:ascii="仿宋_GB2312" w:eastAsia="仿宋_GB2312" w:hint="eastAsia"/>
          <w:sz w:val="28"/>
          <w:szCs w:val="28"/>
        </w:rPr>
        <w:t>项目。</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6</w:t>
      </w:r>
      <w:r w:rsidR="0027027A">
        <w:rPr>
          <w:rFonts w:ascii="仿宋_GB2312" w:eastAsia="仿宋_GB2312" w:hint="eastAsia"/>
          <w:sz w:val="28"/>
          <w:szCs w:val="28"/>
        </w:rPr>
        <w:t>.残疾人事业发展补助经费：支出4</w:t>
      </w:r>
      <w:r w:rsidR="005F1CC0">
        <w:rPr>
          <w:rFonts w:ascii="仿宋_GB2312" w:eastAsia="仿宋_GB2312" w:hint="eastAsia"/>
          <w:sz w:val="28"/>
          <w:szCs w:val="28"/>
        </w:rPr>
        <w:t>7.25</w:t>
      </w:r>
      <w:r w:rsidR="0027027A">
        <w:rPr>
          <w:rFonts w:ascii="仿宋_GB2312" w:eastAsia="仿宋_GB2312" w:hint="eastAsia"/>
          <w:sz w:val="28"/>
          <w:szCs w:val="28"/>
        </w:rPr>
        <w:t>万元，支出进度</w:t>
      </w:r>
      <w:r w:rsidR="005F1CC0">
        <w:rPr>
          <w:rFonts w:ascii="仿宋_GB2312" w:eastAsia="仿宋_GB2312" w:hint="eastAsia"/>
          <w:sz w:val="28"/>
          <w:szCs w:val="28"/>
        </w:rPr>
        <w:t>100</w:t>
      </w:r>
      <w:r w:rsidR="0027027A">
        <w:rPr>
          <w:rFonts w:ascii="仿宋_GB2312" w:eastAsia="仿宋_GB2312" w:hint="eastAsia"/>
          <w:sz w:val="28"/>
          <w:szCs w:val="28"/>
        </w:rPr>
        <w:t>%；一是为残疾人机动轮椅车提供燃油补贴，减轻残疾困难群体经济负担。二是落实残疾人康复政策，提高残疾人康复水平，为残疾人康复提供必要的场地器械康复指导等服务。</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7</w:t>
      </w:r>
      <w:r w:rsidR="0027027A">
        <w:rPr>
          <w:rFonts w:ascii="仿宋_GB2312" w:eastAsia="仿宋_GB2312" w:hint="eastAsia"/>
          <w:sz w:val="28"/>
          <w:szCs w:val="28"/>
        </w:rPr>
        <w:t>.城乡义务教育补助经费：</w:t>
      </w:r>
      <w:r w:rsidR="0027027A" w:rsidRPr="00382DB8">
        <w:rPr>
          <w:rFonts w:ascii="仿宋_GB2312" w:eastAsia="仿宋_GB2312" w:hint="eastAsia"/>
          <w:sz w:val="28"/>
          <w:szCs w:val="28"/>
        </w:rPr>
        <w:t>支出</w:t>
      </w:r>
      <w:r w:rsidR="00662B72" w:rsidRPr="00382DB8">
        <w:rPr>
          <w:rFonts w:ascii="仿宋_GB2312" w:eastAsia="仿宋_GB2312" w:hint="eastAsia"/>
          <w:sz w:val="28"/>
          <w:szCs w:val="28"/>
        </w:rPr>
        <w:t>1</w:t>
      </w:r>
      <w:r w:rsidR="00F809B7">
        <w:rPr>
          <w:rFonts w:ascii="仿宋_GB2312" w:eastAsia="仿宋_GB2312" w:hint="eastAsia"/>
          <w:sz w:val="28"/>
          <w:szCs w:val="28"/>
        </w:rPr>
        <w:t>4</w:t>
      </w:r>
      <w:r w:rsidR="008D28C3">
        <w:rPr>
          <w:rFonts w:ascii="仿宋_GB2312" w:eastAsia="仿宋_GB2312" w:hint="eastAsia"/>
          <w:sz w:val="28"/>
          <w:szCs w:val="28"/>
        </w:rPr>
        <w:t>76.96</w:t>
      </w:r>
      <w:r w:rsidR="0027027A" w:rsidRPr="00382DB8">
        <w:rPr>
          <w:rFonts w:ascii="仿宋_GB2312" w:eastAsia="仿宋_GB2312" w:hint="eastAsia"/>
          <w:sz w:val="28"/>
          <w:szCs w:val="28"/>
        </w:rPr>
        <w:t>万元，支出进度</w:t>
      </w:r>
      <w:r w:rsidR="003F28D8">
        <w:rPr>
          <w:rFonts w:ascii="仿宋_GB2312" w:eastAsia="仿宋_GB2312" w:hint="eastAsia"/>
          <w:sz w:val="28"/>
          <w:szCs w:val="28"/>
        </w:rPr>
        <w:t>9</w:t>
      </w:r>
      <w:r w:rsidR="008D28C3">
        <w:rPr>
          <w:rFonts w:ascii="仿宋_GB2312" w:eastAsia="仿宋_GB2312" w:hint="eastAsia"/>
          <w:sz w:val="28"/>
          <w:szCs w:val="28"/>
        </w:rPr>
        <w:t>7.5</w:t>
      </w:r>
      <w:r w:rsidR="0027027A" w:rsidRPr="00382DB8">
        <w:rPr>
          <w:rFonts w:ascii="仿宋_GB2312" w:eastAsia="仿宋_GB2312" w:hint="eastAsia"/>
          <w:sz w:val="28"/>
          <w:szCs w:val="28"/>
        </w:rPr>
        <w:t>%；</w:t>
      </w:r>
      <w:r w:rsidR="0027027A">
        <w:rPr>
          <w:rFonts w:ascii="仿宋_GB2312" w:eastAsia="仿宋_GB2312" w:hint="eastAsia"/>
          <w:sz w:val="28"/>
          <w:szCs w:val="28"/>
        </w:rPr>
        <w:t>一是落实资助政策，为家庭经济困难的中小学生发放生活补助，使家庭经济困难学生安心完成学业，实现教育公平；二是保障学校正常运转、完成教育教学活动和其他日常工作任务等方面的支出，支持学校改善办学条件，提高办学质量，促进教育优质均衡发展。</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lastRenderedPageBreak/>
        <w:t>8</w:t>
      </w:r>
      <w:r w:rsidR="0027027A">
        <w:rPr>
          <w:rFonts w:ascii="仿宋_GB2312" w:eastAsia="仿宋_GB2312" w:hint="eastAsia"/>
          <w:sz w:val="28"/>
          <w:szCs w:val="28"/>
        </w:rPr>
        <w:t>.学生资助补助经费：支出</w:t>
      </w:r>
      <w:r w:rsidR="00076DFA">
        <w:rPr>
          <w:rFonts w:ascii="仿宋_GB2312" w:eastAsia="仿宋_GB2312" w:hint="eastAsia"/>
          <w:sz w:val="28"/>
          <w:szCs w:val="28"/>
        </w:rPr>
        <w:t>17</w:t>
      </w:r>
      <w:r w:rsidR="0027027A">
        <w:rPr>
          <w:rFonts w:ascii="仿宋_GB2312" w:eastAsia="仿宋_GB2312" w:hint="eastAsia"/>
          <w:sz w:val="28"/>
          <w:szCs w:val="28"/>
        </w:rPr>
        <w:t>万元，支出进度</w:t>
      </w:r>
      <w:r w:rsidR="00076DFA">
        <w:rPr>
          <w:rFonts w:ascii="仿宋_GB2312" w:eastAsia="仿宋_GB2312" w:hint="eastAsia"/>
          <w:sz w:val="28"/>
          <w:szCs w:val="28"/>
        </w:rPr>
        <w:t>100</w:t>
      </w:r>
      <w:r w:rsidR="0027027A">
        <w:rPr>
          <w:rFonts w:ascii="仿宋_GB2312" w:eastAsia="仿宋_GB2312" w:hint="eastAsia"/>
          <w:sz w:val="28"/>
          <w:szCs w:val="28"/>
        </w:rPr>
        <w:t>%；积极落实资助政策及教育保障机制，为家庭经济困难高中生发放国家助学金，保障家庭经济困难学生顺利完成学业。</w:t>
      </w:r>
    </w:p>
    <w:p w:rsidR="00905FB5" w:rsidRDefault="00213DF0">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9</w:t>
      </w:r>
      <w:r w:rsidR="0027027A">
        <w:rPr>
          <w:rFonts w:ascii="仿宋_GB2312" w:eastAsia="仿宋_GB2312" w:hint="eastAsia"/>
          <w:sz w:val="28"/>
          <w:szCs w:val="28"/>
        </w:rPr>
        <w:t>.医疗救助补助资金：支出473万元，支出进度100%；建立</w:t>
      </w:r>
      <w:r w:rsidR="0027027A">
        <w:rPr>
          <w:rFonts w:ascii="仿宋_GB2312" w:eastAsia="仿宋_GB2312"/>
          <w:sz w:val="28"/>
          <w:szCs w:val="28"/>
        </w:rPr>
        <w:t>健全困难群众救助帮扶服务体系</w:t>
      </w:r>
      <w:r w:rsidR="0027027A">
        <w:rPr>
          <w:rFonts w:ascii="仿宋_GB2312" w:eastAsia="仿宋_GB2312" w:hint="eastAsia"/>
          <w:sz w:val="28"/>
          <w:szCs w:val="28"/>
        </w:rPr>
        <w:t>，发放社会救助对象医疗救助和因病致贫家庭医疗救助补助，减轻困难群众医疗费用负担重，有效</w:t>
      </w:r>
      <w:r w:rsidR="0027027A">
        <w:rPr>
          <w:rFonts w:ascii="仿宋_GB2312" w:eastAsia="仿宋_GB2312"/>
          <w:sz w:val="28"/>
          <w:szCs w:val="28"/>
        </w:rPr>
        <w:t>防止因病返贫现象</w:t>
      </w:r>
      <w:r w:rsidR="0027027A">
        <w:rPr>
          <w:rFonts w:ascii="仿宋_GB2312" w:eastAsia="仿宋_GB2312" w:hint="eastAsia"/>
          <w:sz w:val="28"/>
          <w:szCs w:val="28"/>
        </w:rPr>
        <w:t>。</w:t>
      </w:r>
    </w:p>
    <w:p w:rsidR="00213DF0" w:rsidRDefault="00213DF0">
      <w:pPr>
        <w:overflowPunct w:val="0"/>
        <w:spacing w:line="500" w:lineRule="exact"/>
        <w:ind w:firstLineChars="200" w:firstLine="560"/>
        <w:rPr>
          <w:rFonts w:ascii="仿宋_GB2312" w:eastAsia="仿宋_GB2312" w:hint="eastAsia"/>
          <w:sz w:val="28"/>
          <w:szCs w:val="28"/>
        </w:rPr>
      </w:pPr>
      <w:r>
        <w:rPr>
          <w:rFonts w:ascii="仿宋_GB2312" w:eastAsia="仿宋_GB2312" w:hint="eastAsia"/>
          <w:sz w:val="28"/>
          <w:szCs w:val="28"/>
        </w:rPr>
        <w:t>10.医疗服务与保障能力提升补助资金：支出636万元，支出进度100%；主要用于医疗设备购置、医疗信息化建设、尘肺病康复站建设等，更好的提升医疗服务水平和医务保障能力。</w:t>
      </w:r>
    </w:p>
    <w:p w:rsidR="00185201" w:rsidRPr="00213DF0" w:rsidRDefault="00185201">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11.</w:t>
      </w:r>
      <w:r w:rsidR="00C37966">
        <w:rPr>
          <w:rFonts w:ascii="仿宋_GB2312" w:eastAsia="仿宋_GB2312" w:hint="eastAsia"/>
          <w:sz w:val="28"/>
          <w:szCs w:val="28"/>
        </w:rPr>
        <w:t>林业改革发展资金：支出759.08万元，支出进度80.4%；主要用于国家级公益林管护和国有林</w:t>
      </w:r>
      <w:r w:rsidR="00C37966" w:rsidRPr="00C37966">
        <w:rPr>
          <w:rFonts w:ascii="仿宋_GB2312" w:eastAsia="仿宋_GB2312" w:hint="eastAsia"/>
          <w:sz w:val="28"/>
          <w:szCs w:val="28"/>
        </w:rPr>
        <w:t>巡护、病虫害防治、防火任务</w:t>
      </w:r>
      <w:r w:rsidR="00C37966">
        <w:rPr>
          <w:rFonts w:ascii="仿宋_GB2312" w:eastAsia="仿宋_GB2312" w:hint="eastAsia"/>
          <w:sz w:val="28"/>
          <w:szCs w:val="28"/>
        </w:rPr>
        <w:t>，有效保护国有林业生态资源。</w:t>
      </w:r>
    </w:p>
    <w:p w:rsidR="00905FB5" w:rsidRDefault="00842B3F">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185201">
        <w:rPr>
          <w:rFonts w:ascii="仿宋_GB2312" w:eastAsia="仿宋_GB2312" w:hint="eastAsia"/>
          <w:sz w:val="28"/>
          <w:szCs w:val="28"/>
        </w:rPr>
        <w:t>2</w:t>
      </w:r>
      <w:r w:rsidR="0027027A">
        <w:rPr>
          <w:rFonts w:ascii="仿宋_GB2312" w:eastAsia="仿宋_GB2312" w:hint="eastAsia"/>
          <w:sz w:val="28"/>
          <w:szCs w:val="28"/>
        </w:rPr>
        <w:t>.困难群众救助补助经费：支出</w:t>
      </w:r>
      <w:r w:rsidR="00BC4983">
        <w:rPr>
          <w:rFonts w:ascii="仿宋_GB2312" w:eastAsia="仿宋_GB2312" w:hint="eastAsia"/>
          <w:sz w:val="28"/>
          <w:szCs w:val="28"/>
        </w:rPr>
        <w:t>6</w:t>
      </w:r>
      <w:r w:rsidR="00995014">
        <w:rPr>
          <w:rFonts w:ascii="仿宋_GB2312" w:eastAsia="仿宋_GB2312" w:hint="eastAsia"/>
          <w:sz w:val="28"/>
          <w:szCs w:val="28"/>
        </w:rPr>
        <w:t>39.14</w:t>
      </w:r>
      <w:r w:rsidR="0027027A">
        <w:rPr>
          <w:rFonts w:ascii="仿宋_GB2312" w:eastAsia="仿宋_GB2312" w:hint="eastAsia"/>
          <w:sz w:val="28"/>
          <w:szCs w:val="28"/>
        </w:rPr>
        <w:t>万元，支出进度</w:t>
      </w:r>
      <w:r w:rsidR="00995014">
        <w:rPr>
          <w:rFonts w:ascii="仿宋_GB2312" w:eastAsia="仿宋_GB2312" w:hint="eastAsia"/>
          <w:sz w:val="28"/>
          <w:szCs w:val="28"/>
        </w:rPr>
        <w:t>100</w:t>
      </w:r>
      <w:r w:rsidR="0027027A">
        <w:rPr>
          <w:rFonts w:ascii="仿宋_GB2312" w:eastAsia="仿宋_GB2312" w:hint="eastAsia"/>
          <w:sz w:val="28"/>
          <w:szCs w:val="28"/>
        </w:rPr>
        <w:t>%；扎牢</w:t>
      </w:r>
      <w:r w:rsidR="0027027A">
        <w:rPr>
          <w:rFonts w:ascii="仿宋_GB2312" w:eastAsia="仿宋_GB2312"/>
          <w:sz w:val="28"/>
          <w:szCs w:val="28"/>
        </w:rPr>
        <w:t>社会救助红线底线</w:t>
      </w:r>
      <w:r w:rsidR="0027027A">
        <w:rPr>
          <w:rFonts w:ascii="仿宋_GB2312" w:eastAsia="仿宋_GB2312" w:hint="eastAsia"/>
          <w:sz w:val="28"/>
          <w:szCs w:val="28"/>
        </w:rPr>
        <w:t>、提升</w:t>
      </w:r>
      <w:r w:rsidR="0027027A">
        <w:rPr>
          <w:rFonts w:ascii="仿宋_GB2312" w:eastAsia="仿宋_GB2312"/>
          <w:sz w:val="28"/>
          <w:szCs w:val="28"/>
        </w:rPr>
        <w:t>社会保障水平，</w:t>
      </w:r>
      <w:r w:rsidR="0027027A">
        <w:rPr>
          <w:rFonts w:ascii="仿宋_GB2312" w:eastAsia="仿宋_GB2312" w:hint="eastAsia"/>
          <w:sz w:val="28"/>
          <w:szCs w:val="28"/>
        </w:rPr>
        <w:t>减轻困难群众生活压力，</w:t>
      </w:r>
      <w:r w:rsidR="0027027A">
        <w:rPr>
          <w:rFonts w:ascii="仿宋_GB2312" w:eastAsia="仿宋_GB2312"/>
          <w:sz w:val="28"/>
          <w:szCs w:val="28"/>
        </w:rPr>
        <w:t>提高老百姓的幸福感</w:t>
      </w:r>
      <w:r w:rsidR="0027027A">
        <w:rPr>
          <w:rFonts w:ascii="仿宋_GB2312" w:eastAsia="仿宋_GB2312" w:hint="eastAsia"/>
          <w:sz w:val="28"/>
          <w:szCs w:val="28"/>
        </w:rPr>
        <w:t>、</w:t>
      </w:r>
      <w:r w:rsidR="0027027A">
        <w:rPr>
          <w:rFonts w:ascii="仿宋_GB2312" w:eastAsia="仿宋_GB2312"/>
          <w:sz w:val="28"/>
          <w:szCs w:val="28"/>
        </w:rPr>
        <w:t>获得</w:t>
      </w:r>
      <w:r w:rsidR="0027027A">
        <w:rPr>
          <w:rFonts w:ascii="仿宋_GB2312" w:eastAsia="仿宋_GB2312" w:hint="eastAsia"/>
          <w:sz w:val="28"/>
          <w:szCs w:val="28"/>
        </w:rPr>
        <w:t>感。</w:t>
      </w:r>
    </w:p>
    <w:p w:rsidR="00360DA1" w:rsidRDefault="00842B3F">
      <w:pPr>
        <w:overflowPunct w:val="0"/>
        <w:spacing w:line="500" w:lineRule="exact"/>
        <w:ind w:firstLineChars="200" w:firstLine="560"/>
        <w:rPr>
          <w:rFonts w:ascii="仿宋_GB2312" w:eastAsia="仿宋_GB2312"/>
          <w:sz w:val="28"/>
          <w:szCs w:val="28"/>
        </w:rPr>
      </w:pPr>
      <w:r>
        <w:rPr>
          <w:rFonts w:ascii="仿宋_GB2312" w:eastAsia="仿宋_GB2312" w:hint="eastAsia"/>
          <w:sz w:val="28"/>
          <w:szCs w:val="28"/>
        </w:rPr>
        <w:t>1</w:t>
      </w:r>
      <w:r w:rsidR="00185201">
        <w:rPr>
          <w:rFonts w:ascii="仿宋_GB2312" w:eastAsia="仿宋_GB2312" w:hint="eastAsia"/>
          <w:sz w:val="28"/>
          <w:szCs w:val="28"/>
        </w:rPr>
        <w:t>3</w:t>
      </w:r>
      <w:r w:rsidR="00360DA1">
        <w:rPr>
          <w:rFonts w:ascii="仿宋_GB2312" w:eastAsia="仿宋_GB2312" w:hint="eastAsia"/>
          <w:sz w:val="28"/>
          <w:szCs w:val="28"/>
        </w:rPr>
        <w:t>.基本公共卫生服务补助资金：支出463万元，支出进度100%；主要用于保障基本公共卫生</w:t>
      </w:r>
      <w:r w:rsidR="005E63DB">
        <w:rPr>
          <w:rFonts w:ascii="仿宋_GB2312" w:eastAsia="仿宋_GB2312" w:hint="eastAsia"/>
          <w:sz w:val="28"/>
          <w:szCs w:val="28"/>
        </w:rPr>
        <w:t>服务</w:t>
      </w:r>
      <w:r w:rsidR="00360DA1">
        <w:rPr>
          <w:rFonts w:ascii="仿宋_GB2312" w:eastAsia="仿宋_GB2312" w:hint="eastAsia"/>
          <w:sz w:val="28"/>
          <w:szCs w:val="28"/>
        </w:rPr>
        <w:t>项目正常开展。</w:t>
      </w:r>
    </w:p>
    <w:p w:rsidR="00905FB5" w:rsidRPr="0038384F" w:rsidRDefault="00C31649" w:rsidP="00890846">
      <w:pPr>
        <w:overflowPunct w:val="0"/>
        <w:spacing w:line="500" w:lineRule="exact"/>
        <w:ind w:firstLineChars="200" w:firstLine="560"/>
        <w:rPr>
          <w:rFonts w:ascii="仿宋_GB2312" w:eastAsia="仿宋_GB2312"/>
          <w:sz w:val="28"/>
          <w:szCs w:val="28"/>
        </w:rPr>
      </w:pPr>
      <w:bookmarkStart w:id="0" w:name="_GoBack"/>
      <w:bookmarkEnd w:id="0"/>
      <w:r>
        <w:rPr>
          <w:rFonts w:ascii="仿宋_GB2312" w:eastAsia="仿宋_GB2312" w:hint="eastAsia"/>
          <w:sz w:val="28"/>
          <w:szCs w:val="28"/>
        </w:rPr>
        <w:t>1</w:t>
      </w:r>
      <w:r w:rsidR="00185201">
        <w:rPr>
          <w:rFonts w:ascii="仿宋_GB2312" w:eastAsia="仿宋_GB2312" w:hint="eastAsia"/>
          <w:sz w:val="28"/>
          <w:szCs w:val="28"/>
        </w:rPr>
        <w:t>4</w:t>
      </w:r>
      <w:r w:rsidR="00054E8D">
        <w:rPr>
          <w:rFonts w:ascii="仿宋_GB2312" w:eastAsia="仿宋_GB2312" w:hint="eastAsia"/>
          <w:sz w:val="28"/>
          <w:szCs w:val="28"/>
        </w:rPr>
        <w:t>.</w:t>
      </w:r>
      <w:r w:rsidR="00054E8D" w:rsidRPr="00054E8D">
        <w:rPr>
          <w:rFonts w:ascii="仿宋_GB2312" w:eastAsia="仿宋_GB2312" w:hint="eastAsia"/>
          <w:sz w:val="28"/>
          <w:szCs w:val="28"/>
        </w:rPr>
        <w:t>支持基层落实减税降费和重点民生等专项转移支付</w:t>
      </w:r>
      <w:r w:rsidR="00054E8D">
        <w:rPr>
          <w:rFonts w:ascii="仿宋_GB2312" w:eastAsia="仿宋_GB2312" w:hint="eastAsia"/>
          <w:sz w:val="28"/>
          <w:szCs w:val="28"/>
        </w:rPr>
        <w:t>：支出</w:t>
      </w:r>
      <w:r w:rsidR="00016824">
        <w:rPr>
          <w:rFonts w:ascii="仿宋_GB2312" w:eastAsia="仿宋_GB2312" w:hint="eastAsia"/>
          <w:sz w:val="28"/>
          <w:szCs w:val="28"/>
        </w:rPr>
        <w:t>4</w:t>
      </w:r>
      <w:r w:rsidR="008D28C3">
        <w:rPr>
          <w:rFonts w:ascii="仿宋_GB2312" w:eastAsia="仿宋_GB2312" w:hint="eastAsia"/>
          <w:sz w:val="28"/>
          <w:szCs w:val="28"/>
        </w:rPr>
        <w:t>4400</w:t>
      </w:r>
      <w:r w:rsidR="00237E65" w:rsidRPr="00F173F7">
        <w:rPr>
          <w:rFonts w:ascii="仿宋_GB2312" w:eastAsia="仿宋_GB2312" w:hint="eastAsia"/>
          <w:sz w:val="28"/>
          <w:szCs w:val="28"/>
        </w:rPr>
        <w:t>万元，支出进度</w:t>
      </w:r>
      <w:r w:rsidR="008D28C3">
        <w:rPr>
          <w:rFonts w:ascii="仿宋_GB2312" w:eastAsia="仿宋_GB2312" w:hint="eastAsia"/>
          <w:sz w:val="28"/>
          <w:szCs w:val="28"/>
        </w:rPr>
        <w:t>100</w:t>
      </w:r>
      <w:r w:rsidR="00237E65" w:rsidRPr="00F173F7">
        <w:rPr>
          <w:rFonts w:ascii="仿宋_GB2312" w:eastAsia="仿宋_GB2312" w:hint="eastAsia"/>
          <w:sz w:val="28"/>
          <w:szCs w:val="28"/>
        </w:rPr>
        <w:t>%，</w:t>
      </w:r>
      <w:r w:rsidR="00237E65">
        <w:rPr>
          <w:rFonts w:ascii="仿宋_GB2312" w:eastAsia="仿宋_GB2312" w:hint="eastAsia"/>
          <w:sz w:val="28"/>
          <w:szCs w:val="28"/>
        </w:rPr>
        <w:t>一是</w:t>
      </w:r>
      <w:r w:rsidR="00890846">
        <w:rPr>
          <w:rFonts w:ascii="仿宋_GB2312" w:eastAsia="仿宋_GB2312" w:hint="eastAsia"/>
          <w:sz w:val="28"/>
          <w:szCs w:val="28"/>
        </w:rPr>
        <w:t>落实“三保”政策要求，用于在编人员</w:t>
      </w:r>
      <w:r w:rsidR="00890846" w:rsidRPr="00890846">
        <w:rPr>
          <w:rFonts w:ascii="仿宋_GB2312" w:eastAsia="仿宋_GB2312" w:hint="eastAsia"/>
          <w:sz w:val="28"/>
          <w:szCs w:val="28"/>
        </w:rPr>
        <w:t>工资福利补助性支出</w:t>
      </w:r>
      <w:r w:rsidR="00237E65">
        <w:rPr>
          <w:rFonts w:ascii="仿宋_GB2312" w:eastAsia="仿宋_GB2312" w:hint="eastAsia"/>
          <w:sz w:val="28"/>
          <w:szCs w:val="28"/>
        </w:rPr>
        <w:t>；二是</w:t>
      </w:r>
      <w:r w:rsidR="00237E65" w:rsidRPr="00237E65">
        <w:rPr>
          <w:rFonts w:ascii="仿宋_GB2312" w:eastAsia="仿宋_GB2312" w:hint="eastAsia"/>
          <w:sz w:val="28"/>
          <w:szCs w:val="28"/>
        </w:rPr>
        <w:t>落实《北京市机关事业单位工作人员养老保险制度改革实施办法》（京政办</w:t>
      </w:r>
      <w:r w:rsidR="0038384F">
        <w:rPr>
          <w:rFonts w:ascii="仿宋_GB2312" w:eastAsia="仿宋_GB2312" w:hint="eastAsia"/>
          <w:sz w:val="28"/>
          <w:szCs w:val="28"/>
        </w:rPr>
        <w:t>〔</w:t>
      </w:r>
      <w:r w:rsidR="0038384F" w:rsidRPr="00237E65">
        <w:rPr>
          <w:rFonts w:ascii="仿宋_GB2312" w:eastAsia="仿宋_GB2312" w:hint="eastAsia"/>
          <w:sz w:val="28"/>
          <w:szCs w:val="28"/>
        </w:rPr>
        <w:t>2015</w:t>
      </w:r>
      <w:r w:rsidR="0038384F">
        <w:rPr>
          <w:rFonts w:ascii="仿宋_GB2312" w:eastAsia="仿宋_GB2312" w:hint="eastAsia"/>
          <w:sz w:val="28"/>
          <w:szCs w:val="28"/>
        </w:rPr>
        <w:t>〕</w:t>
      </w:r>
      <w:r w:rsidR="00237E65" w:rsidRPr="00237E65">
        <w:rPr>
          <w:rFonts w:ascii="仿宋_GB2312" w:eastAsia="仿宋_GB2312" w:hint="eastAsia"/>
          <w:sz w:val="28"/>
          <w:szCs w:val="28"/>
        </w:rPr>
        <w:t>55号）等文件要求</w:t>
      </w:r>
      <w:r w:rsidR="00237E65">
        <w:rPr>
          <w:rFonts w:ascii="仿宋_GB2312" w:eastAsia="仿宋_GB2312" w:hint="eastAsia"/>
          <w:sz w:val="28"/>
          <w:szCs w:val="28"/>
        </w:rPr>
        <w:t>，</w:t>
      </w:r>
      <w:r w:rsidR="00237E65" w:rsidRPr="00237E65">
        <w:rPr>
          <w:rFonts w:ascii="仿宋_GB2312" w:eastAsia="仿宋_GB2312" w:hint="eastAsia"/>
          <w:sz w:val="28"/>
          <w:szCs w:val="28"/>
        </w:rPr>
        <w:t>对2014年10月1日后退休且从事普教工作满30</w:t>
      </w:r>
      <w:r w:rsidR="00237E65">
        <w:rPr>
          <w:rFonts w:ascii="仿宋_GB2312" w:eastAsia="仿宋_GB2312" w:hint="eastAsia"/>
          <w:sz w:val="28"/>
          <w:szCs w:val="28"/>
        </w:rPr>
        <w:t>年的教育工作者发放一次性退休补贴；</w:t>
      </w:r>
      <w:r w:rsidR="00890846">
        <w:rPr>
          <w:rFonts w:ascii="仿宋_GB2312" w:eastAsia="仿宋_GB2312" w:hint="eastAsia"/>
          <w:sz w:val="28"/>
          <w:szCs w:val="28"/>
        </w:rPr>
        <w:t>三</w:t>
      </w:r>
      <w:r w:rsidR="00237E65">
        <w:rPr>
          <w:rFonts w:ascii="仿宋_GB2312" w:eastAsia="仿宋_GB2312" w:hint="eastAsia"/>
          <w:sz w:val="28"/>
          <w:szCs w:val="28"/>
        </w:rPr>
        <w:t>是用于</w:t>
      </w:r>
      <w:r w:rsidR="00237E65" w:rsidRPr="00237E65">
        <w:rPr>
          <w:rFonts w:ascii="仿宋_GB2312" w:eastAsia="仿宋_GB2312" w:hint="eastAsia"/>
          <w:sz w:val="28"/>
          <w:szCs w:val="28"/>
        </w:rPr>
        <w:t>门头沟集中隔离医学观察点项目等四项工程</w:t>
      </w:r>
      <w:r w:rsidR="00237E65">
        <w:rPr>
          <w:rFonts w:ascii="仿宋_GB2312" w:eastAsia="仿宋_GB2312" w:hint="eastAsia"/>
          <w:sz w:val="28"/>
          <w:szCs w:val="28"/>
        </w:rPr>
        <w:t>建设</w:t>
      </w:r>
      <w:r w:rsidR="00CB189A">
        <w:rPr>
          <w:rFonts w:ascii="仿宋_GB2312" w:eastAsia="仿宋_GB2312" w:hint="eastAsia"/>
          <w:sz w:val="28"/>
          <w:szCs w:val="28"/>
        </w:rPr>
        <w:t>；四是用于120急救工作站建设及购置救护车。</w:t>
      </w:r>
    </w:p>
    <w:sectPr w:rsidR="00905FB5" w:rsidRPr="0038384F" w:rsidSect="00905FB5">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2E34" w:rsidRDefault="005C2E34" w:rsidP="00CF79B3">
      <w:r>
        <w:separator/>
      </w:r>
    </w:p>
  </w:endnote>
  <w:endnote w:type="continuationSeparator" w:id="1">
    <w:p w:rsidR="005C2E34" w:rsidRDefault="005C2E34" w:rsidP="00CF79B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长城小标宋体">
    <w:altName w:val="宋体"/>
    <w:panose1 w:val="02010609010101010101"/>
    <w:charset w:val="86"/>
    <w:family w:val="modern"/>
    <w:pitch w:val="fixed"/>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2E34" w:rsidRDefault="005C2E34" w:rsidP="00CF79B3">
      <w:r>
        <w:separator/>
      </w:r>
    </w:p>
  </w:footnote>
  <w:footnote w:type="continuationSeparator" w:id="1">
    <w:p w:rsidR="005C2E34" w:rsidRDefault="005C2E34" w:rsidP="00CF79B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150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ODU4NGQxMzc5ZjRiY2QxODc1MGJlZGQ2M2NhOWEzZGYifQ=="/>
  </w:docVars>
  <w:rsids>
    <w:rsidRoot w:val="00FF39B3"/>
    <w:rsid w:val="00003E30"/>
    <w:rsid w:val="00007238"/>
    <w:rsid w:val="00016824"/>
    <w:rsid w:val="00042C41"/>
    <w:rsid w:val="00054E8D"/>
    <w:rsid w:val="000653DD"/>
    <w:rsid w:val="00076DFA"/>
    <w:rsid w:val="000A40A6"/>
    <w:rsid w:val="000B4939"/>
    <w:rsid w:val="000C662E"/>
    <w:rsid w:val="000D5FCA"/>
    <w:rsid w:val="001516CB"/>
    <w:rsid w:val="00163A49"/>
    <w:rsid w:val="00166D18"/>
    <w:rsid w:val="00185201"/>
    <w:rsid w:val="00190CCB"/>
    <w:rsid w:val="001B5138"/>
    <w:rsid w:val="001D0190"/>
    <w:rsid w:val="001F244C"/>
    <w:rsid w:val="00206CBE"/>
    <w:rsid w:val="00213DF0"/>
    <w:rsid w:val="00237E65"/>
    <w:rsid w:val="0027027A"/>
    <w:rsid w:val="002814E9"/>
    <w:rsid w:val="002A362F"/>
    <w:rsid w:val="002A3999"/>
    <w:rsid w:val="002C0F82"/>
    <w:rsid w:val="002E3179"/>
    <w:rsid w:val="002F6538"/>
    <w:rsid w:val="003112AB"/>
    <w:rsid w:val="00315EBB"/>
    <w:rsid w:val="00341268"/>
    <w:rsid w:val="00350A14"/>
    <w:rsid w:val="0035349E"/>
    <w:rsid w:val="00353C38"/>
    <w:rsid w:val="00354732"/>
    <w:rsid w:val="00360DA1"/>
    <w:rsid w:val="00382DB8"/>
    <w:rsid w:val="0038384F"/>
    <w:rsid w:val="00384262"/>
    <w:rsid w:val="003879A4"/>
    <w:rsid w:val="003A4729"/>
    <w:rsid w:val="003B7167"/>
    <w:rsid w:val="003F28D8"/>
    <w:rsid w:val="00411F19"/>
    <w:rsid w:val="00484BB0"/>
    <w:rsid w:val="004B504F"/>
    <w:rsid w:val="004E32A3"/>
    <w:rsid w:val="00513E4A"/>
    <w:rsid w:val="00581174"/>
    <w:rsid w:val="005B06D0"/>
    <w:rsid w:val="005C2E34"/>
    <w:rsid w:val="005C3DBC"/>
    <w:rsid w:val="005E63DB"/>
    <w:rsid w:val="005F1CC0"/>
    <w:rsid w:val="005F242F"/>
    <w:rsid w:val="005F7E87"/>
    <w:rsid w:val="0064556A"/>
    <w:rsid w:val="00662B72"/>
    <w:rsid w:val="006F1310"/>
    <w:rsid w:val="006F4D31"/>
    <w:rsid w:val="00704A44"/>
    <w:rsid w:val="00715046"/>
    <w:rsid w:val="0073140A"/>
    <w:rsid w:val="0075655B"/>
    <w:rsid w:val="007579E2"/>
    <w:rsid w:val="00801247"/>
    <w:rsid w:val="00812B15"/>
    <w:rsid w:val="008134F5"/>
    <w:rsid w:val="00842B3F"/>
    <w:rsid w:val="008906DF"/>
    <w:rsid w:val="00890846"/>
    <w:rsid w:val="008A6D23"/>
    <w:rsid w:val="008D1F37"/>
    <w:rsid w:val="008D28C3"/>
    <w:rsid w:val="008D350A"/>
    <w:rsid w:val="00900D69"/>
    <w:rsid w:val="00905FB5"/>
    <w:rsid w:val="0094239A"/>
    <w:rsid w:val="00995014"/>
    <w:rsid w:val="009A0B26"/>
    <w:rsid w:val="009A78DE"/>
    <w:rsid w:val="009C0FF8"/>
    <w:rsid w:val="009E0F0B"/>
    <w:rsid w:val="00A50B1A"/>
    <w:rsid w:val="00A51693"/>
    <w:rsid w:val="00A65DC6"/>
    <w:rsid w:val="00A92B58"/>
    <w:rsid w:val="00A94B7C"/>
    <w:rsid w:val="00B11323"/>
    <w:rsid w:val="00B41081"/>
    <w:rsid w:val="00BC4983"/>
    <w:rsid w:val="00BE02A1"/>
    <w:rsid w:val="00BE21FC"/>
    <w:rsid w:val="00BF6021"/>
    <w:rsid w:val="00C275CD"/>
    <w:rsid w:val="00C31649"/>
    <w:rsid w:val="00C37966"/>
    <w:rsid w:val="00C42DE0"/>
    <w:rsid w:val="00C96484"/>
    <w:rsid w:val="00CB044E"/>
    <w:rsid w:val="00CB189A"/>
    <w:rsid w:val="00CC05EC"/>
    <w:rsid w:val="00CC378C"/>
    <w:rsid w:val="00CF79B3"/>
    <w:rsid w:val="00D5287A"/>
    <w:rsid w:val="00D63390"/>
    <w:rsid w:val="00D825AF"/>
    <w:rsid w:val="00DA0C1C"/>
    <w:rsid w:val="00DC1482"/>
    <w:rsid w:val="00DC6C32"/>
    <w:rsid w:val="00DD5D64"/>
    <w:rsid w:val="00E07610"/>
    <w:rsid w:val="00E20C84"/>
    <w:rsid w:val="00E432B2"/>
    <w:rsid w:val="00E56B59"/>
    <w:rsid w:val="00E961E2"/>
    <w:rsid w:val="00EB338C"/>
    <w:rsid w:val="00F173F7"/>
    <w:rsid w:val="00F4209D"/>
    <w:rsid w:val="00F51678"/>
    <w:rsid w:val="00F571F1"/>
    <w:rsid w:val="00F7774C"/>
    <w:rsid w:val="00F809B7"/>
    <w:rsid w:val="00F81E46"/>
    <w:rsid w:val="00FA6221"/>
    <w:rsid w:val="00FB7D2F"/>
    <w:rsid w:val="00FF39B3"/>
    <w:rsid w:val="09E9185F"/>
    <w:rsid w:val="11585825"/>
    <w:rsid w:val="1D992B03"/>
    <w:rsid w:val="22354D53"/>
    <w:rsid w:val="31B706C0"/>
    <w:rsid w:val="39A832D5"/>
    <w:rsid w:val="3A762867"/>
    <w:rsid w:val="43832312"/>
    <w:rsid w:val="57E17DA7"/>
    <w:rsid w:val="797A5A5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150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5FB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905FB5"/>
    <w:pPr>
      <w:tabs>
        <w:tab w:val="center" w:pos="4153"/>
        <w:tab w:val="right" w:pos="8306"/>
      </w:tabs>
      <w:snapToGrid w:val="0"/>
      <w:jc w:val="left"/>
    </w:pPr>
    <w:rPr>
      <w:sz w:val="18"/>
      <w:szCs w:val="18"/>
    </w:rPr>
  </w:style>
  <w:style w:type="paragraph" w:styleId="a4">
    <w:name w:val="header"/>
    <w:basedOn w:val="a"/>
    <w:link w:val="Char0"/>
    <w:uiPriority w:val="99"/>
    <w:unhideWhenUsed/>
    <w:rsid w:val="00905FB5"/>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rsid w:val="00905FB5"/>
    <w:rPr>
      <w:sz w:val="18"/>
      <w:szCs w:val="18"/>
    </w:rPr>
  </w:style>
  <w:style w:type="character" w:customStyle="1" w:styleId="Char">
    <w:name w:val="页脚 Char"/>
    <w:basedOn w:val="a0"/>
    <w:link w:val="a3"/>
    <w:uiPriority w:val="99"/>
    <w:rsid w:val="00905FB5"/>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428</TotalTime>
  <Pages>2</Pages>
  <Words>209</Words>
  <Characters>1192</Characters>
  <Application>Microsoft Office Word</Application>
  <DocSecurity>0</DocSecurity>
  <Lines>9</Lines>
  <Paragraphs>2</Paragraphs>
  <ScaleCrop>false</ScaleCrop>
  <Company/>
  <LinksUpToDate>false</LinksUpToDate>
  <CharactersWithSpaces>1399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王广伟</dc:creator>
  <cp:lastModifiedBy>王广伟</cp:lastModifiedBy>
  <cp:revision>96</cp:revision>
  <dcterms:created xsi:type="dcterms:W3CDTF">2022-02-22T04:35:00Z</dcterms:created>
  <dcterms:modified xsi:type="dcterms:W3CDTF">2022-12-30T10:23:00Z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CDFB688FC4764BCB9F0AE86910AA46CA</vt:lpwstr>
  </property>
</Properties>
</file>