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A" w:rsidRDefault="00747A21" w:rsidP="00747A21">
      <w:pPr>
        <w:spacing w:line="6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47A21">
        <w:rPr>
          <w:rFonts w:ascii="方正小标宋简体" w:eastAsia="方正小标宋简体" w:hAnsi="Times New Roman" w:cs="Times New Roman" w:hint="eastAsia"/>
          <w:sz w:val="44"/>
          <w:szCs w:val="44"/>
        </w:rPr>
        <w:t>北京市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门头沟</w:t>
      </w:r>
      <w:r w:rsidRPr="00747A21">
        <w:rPr>
          <w:rFonts w:ascii="方正小标宋简体" w:eastAsia="方正小标宋简体" w:hAnsi="Times New Roman" w:cs="Times New Roman" w:hint="eastAsia"/>
          <w:sz w:val="44"/>
          <w:szCs w:val="44"/>
        </w:rPr>
        <w:t>区生态环境局</w:t>
      </w:r>
    </w:p>
    <w:p w:rsidR="00747A21" w:rsidRDefault="00747A21" w:rsidP="00747A21">
      <w:pPr>
        <w:spacing w:line="6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47A21">
        <w:rPr>
          <w:rFonts w:ascii="方正小标宋简体" w:eastAsia="方正小标宋简体" w:hAnsi="Times New Roman" w:cs="Times New Roman" w:hint="eastAsia"/>
          <w:sz w:val="44"/>
          <w:szCs w:val="44"/>
        </w:rPr>
        <w:t>关于2019年度建设用地土壤污染状况调查报告评审通过率的公示</w:t>
      </w:r>
    </w:p>
    <w:p w:rsidR="00747A21" w:rsidRPr="00747A21" w:rsidRDefault="00747A21" w:rsidP="00747A21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D532B9" w:rsidRDefault="00747A21" w:rsidP="00137E7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532B9">
        <w:rPr>
          <w:rFonts w:ascii="仿宋_GB2312" w:eastAsia="仿宋_GB2312" w:hint="eastAsia"/>
          <w:sz w:val="32"/>
          <w:szCs w:val="32"/>
        </w:rPr>
        <w:t>2019年</w:t>
      </w:r>
      <w:r w:rsidR="00137E7C">
        <w:rPr>
          <w:rFonts w:ascii="仿宋_GB2312" w:eastAsia="仿宋_GB2312" w:hint="eastAsia"/>
          <w:sz w:val="32"/>
          <w:szCs w:val="32"/>
        </w:rPr>
        <w:t>10月29日</w:t>
      </w:r>
      <w:r w:rsidRPr="00D532B9">
        <w:rPr>
          <w:rFonts w:ascii="仿宋_GB2312" w:eastAsia="仿宋_GB2312" w:hint="eastAsia"/>
          <w:sz w:val="32"/>
          <w:szCs w:val="32"/>
        </w:rPr>
        <w:t>，北京市门头沟区生态环境局会同</w:t>
      </w:r>
      <w:r w:rsidR="00D532B9" w:rsidRPr="00D532B9">
        <w:rPr>
          <w:rFonts w:ascii="仿宋_GB2312" w:eastAsia="仿宋_GB2312" w:hint="eastAsia"/>
          <w:sz w:val="32"/>
          <w:szCs w:val="32"/>
        </w:rPr>
        <w:t>门头沟区军庄镇政府，对</w:t>
      </w:r>
      <w:r w:rsidR="00137E7C">
        <w:rPr>
          <w:rFonts w:ascii="仿宋_GB2312" w:eastAsia="仿宋_GB2312" w:hint="eastAsia"/>
          <w:sz w:val="32"/>
          <w:szCs w:val="32"/>
        </w:rPr>
        <w:t>我区军庄奕帆汽车修理地块土壤污染状况调查报告</w:t>
      </w:r>
      <w:r w:rsidR="00D532B9" w:rsidRPr="00D532B9">
        <w:rPr>
          <w:rFonts w:ascii="仿宋_GB2312" w:eastAsia="仿宋_GB2312" w:hint="eastAsia"/>
          <w:sz w:val="32"/>
          <w:szCs w:val="32"/>
        </w:rPr>
        <w:t>组织了评审。</w:t>
      </w:r>
      <w:r w:rsidR="00D532B9">
        <w:rPr>
          <w:rFonts w:ascii="仿宋_GB2312" w:eastAsia="仿宋_GB2312" w:hint="eastAsia"/>
          <w:sz w:val="32"/>
          <w:szCs w:val="32"/>
        </w:rPr>
        <w:t>按照生态环境部办公厅、自然资源部办公厅关于印发《建设用地土壤污染状况调查、风险评估、风险管控及修复效果评估报告评审指南》的通知（环办土壤〔2019〕63号）中报告质量信息公开的规定，现将本</w:t>
      </w:r>
      <w:r w:rsidR="00137E7C">
        <w:rPr>
          <w:rFonts w:ascii="仿宋_GB2312" w:eastAsia="仿宋_GB2312" w:hint="eastAsia"/>
          <w:sz w:val="32"/>
          <w:szCs w:val="32"/>
        </w:rPr>
        <w:t>区</w:t>
      </w:r>
      <w:r w:rsidR="00D532B9">
        <w:rPr>
          <w:rFonts w:ascii="仿宋_GB2312" w:eastAsia="仿宋_GB2312" w:hint="eastAsia"/>
          <w:sz w:val="32"/>
          <w:szCs w:val="32"/>
        </w:rPr>
        <w:t>2019年度建设用地土壤污染状况调查报告评审通过情况予以公开，详见附件。</w:t>
      </w:r>
    </w:p>
    <w:p w:rsidR="00D532B9" w:rsidRDefault="00D532B9" w:rsidP="00D532B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532B9" w:rsidRDefault="00D532B9" w:rsidP="00D532B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附件：北京市门头沟区2019年建设用地土壤污染状况调查报告评审情况表</w:t>
      </w:r>
    </w:p>
    <w:p w:rsidR="00D532B9" w:rsidRDefault="00D532B9" w:rsidP="00D532B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532B9" w:rsidRDefault="00D532B9" w:rsidP="00C4256A">
      <w:pPr>
        <w:spacing w:line="560" w:lineRule="exact"/>
        <w:ind w:firstLineChars="1050" w:firstLine="336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北京市门头沟区生态环境局</w:t>
      </w:r>
    </w:p>
    <w:p w:rsidR="00D532B9" w:rsidRDefault="00C4256A" w:rsidP="00C4256A">
      <w:pPr>
        <w:spacing w:line="560" w:lineRule="exact"/>
        <w:ind w:firstLineChars="1100" w:firstLine="35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2020年12月24日</w:t>
      </w:r>
    </w:p>
    <w:p w:rsidR="00C4256A" w:rsidRDefault="00C4256A">
      <w:pPr>
        <w:sectPr w:rsidR="00C4256A" w:rsidSect="00C425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C4256A" w:rsidRDefault="00C4256A" w:rsidP="00C4256A">
      <w:pPr>
        <w:snapToGrid w:val="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附件</w:t>
      </w:r>
    </w:p>
    <w:p w:rsidR="00C4256A" w:rsidRDefault="00C4256A" w:rsidP="00C4256A">
      <w:pPr>
        <w:snapToGrid w:val="0"/>
        <w:rPr>
          <w:rFonts w:ascii="黑体" w:eastAsia="黑体" w:hAnsi="黑体"/>
          <w:sz w:val="32"/>
          <w:szCs w:val="28"/>
        </w:rPr>
      </w:pPr>
    </w:p>
    <w:p w:rsidR="00C4256A" w:rsidRDefault="00C4256A" w:rsidP="00C4256A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北京市门头沟区2019年度建设用地土壤污染状况调查报告评审情况表</w:t>
      </w:r>
    </w:p>
    <w:p w:rsidR="00C4256A" w:rsidRDefault="00C4256A" w:rsidP="00C4256A">
      <w:pPr>
        <w:snapToGrid w:val="0"/>
        <w:jc w:val="center"/>
        <w:rPr>
          <w:rFonts w:ascii="黑体" w:eastAsia="黑体" w:hAnsi="黑体"/>
          <w:sz w:val="28"/>
          <w:szCs w:val="28"/>
        </w:rPr>
      </w:pPr>
    </w:p>
    <w:tbl>
      <w:tblPr>
        <w:tblW w:w="11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610"/>
        <w:gridCol w:w="1464"/>
        <w:gridCol w:w="1464"/>
        <w:gridCol w:w="1464"/>
        <w:gridCol w:w="1464"/>
      </w:tblGrid>
      <w:tr w:rsidR="00C4256A" w:rsidTr="00C4256A">
        <w:trPr>
          <w:trHeight w:val="427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报告编制单位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初步调查报告</w:t>
            </w:r>
          </w:p>
        </w:tc>
      </w:tr>
      <w:tr w:rsidR="00C4256A" w:rsidTr="00C4256A">
        <w:trPr>
          <w:trHeight w:val="116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提交报告数量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一次性通过数量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修改后经专家二次确认通过数量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未通过数量</w:t>
            </w:r>
          </w:p>
        </w:tc>
      </w:tr>
      <w:tr w:rsidR="00C4256A" w:rsidTr="00C4256A">
        <w:trPr>
          <w:trHeight w:val="42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浦华控股有限公司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256A" w:rsidTr="00C4256A">
        <w:trPr>
          <w:trHeight w:val="42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256A" w:rsidTr="00C4256A">
        <w:trPr>
          <w:trHeight w:val="46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widowControl/>
              <w:jc w:val="center"/>
              <w:textAlignment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256A" w:rsidTr="00C4256A">
        <w:trPr>
          <w:trHeight w:val="4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报告一次性通过率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widowControl/>
              <w:jc w:val="center"/>
              <w:textAlignment w:val="center"/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6A" w:rsidRDefault="00C4256A" w:rsidP="008C79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100%</w:t>
            </w:r>
          </w:p>
        </w:tc>
      </w:tr>
    </w:tbl>
    <w:p w:rsidR="00C4256A" w:rsidRDefault="00C4256A" w:rsidP="00C4256A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C7550" w:rsidRDefault="008C7550"/>
    <w:sectPr w:rsidR="008C7550" w:rsidSect="00F346E3">
      <w:pgSz w:w="16838" w:h="11906" w:orient="landscape"/>
      <w:pgMar w:top="1588" w:right="1871" w:bottom="1474" w:left="1701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9D" w:rsidRDefault="009B229D" w:rsidP="00747A21">
      <w:r>
        <w:separator/>
      </w:r>
    </w:p>
  </w:endnote>
  <w:endnote w:type="continuationSeparator" w:id="0">
    <w:p w:rsidR="009B229D" w:rsidRDefault="009B229D" w:rsidP="0074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9D" w:rsidRDefault="009B229D" w:rsidP="00747A21">
      <w:r>
        <w:separator/>
      </w:r>
    </w:p>
  </w:footnote>
  <w:footnote w:type="continuationSeparator" w:id="0">
    <w:p w:rsidR="009B229D" w:rsidRDefault="009B229D" w:rsidP="0074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 w:rsidP="00C4256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 w:rsidP="00C4256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A21"/>
    <w:rsid w:val="00137E7C"/>
    <w:rsid w:val="00747A21"/>
    <w:rsid w:val="008C7550"/>
    <w:rsid w:val="009B229D"/>
    <w:rsid w:val="00C4256A"/>
    <w:rsid w:val="00D5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2020-12-24T06:44:00Z</dcterms:created>
  <dcterms:modified xsi:type="dcterms:W3CDTF">2020-12-24T07:25:00Z</dcterms:modified>
</cp:coreProperties>
</file>