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61A9" w14:textId="3A70C6D0" w:rsidR="00961943" w:rsidRPr="00754215" w:rsidRDefault="00961943" w:rsidP="00961943">
      <w:pPr>
        <w:widowControl/>
        <w:spacing w:line="500" w:lineRule="exact"/>
        <w:jc w:val="center"/>
        <w:rPr>
          <w:rFonts w:ascii="仿宋_GB2312" w:eastAsia="仿宋_GB2312"/>
          <w:b/>
          <w:sz w:val="32"/>
          <w:szCs w:val="28"/>
        </w:rPr>
      </w:pPr>
      <w:r w:rsidRPr="00754215">
        <w:rPr>
          <w:rFonts w:ascii="仿宋_GB2312" w:eastAsia="仿宋_GB2312" w:hint="eastAsia"/>
          <w:b/>
          <w:sz w:val="32"/>
          <w:szCs w:val="28"/>
        </w:rPr>
        <w:t>北京市潭</w:t>
      </w:r>
      <w:proofErr w:type="gramStart"/>
      <w:r w:rsidRPr="00754215">
        <w:rPr>
          <w:rFonts w:ascii="仿宋_GB2312" w:eastAsia="仿宋_GB2312" w:hint="eastAsia"/>
          <w:b/>
          <w:sz w:val="32"/>
          <w:szCs w:val="28"/>
        </w:rPr>
        <w:t>柘寺学校</w:t>
      </w:r>
      <w:proofErr w:type="gramEnd"/>
      <w:r w:rsidRPr="00754215">
        <w:rPr>
          <w:rFonts w:ascii="仿宋_GB2312" w:eastAsia="仿宋_GB2312" w:hint="eastAsia"/>
          <w:b/>
          <w:sz w:val="32"/>
          <w:szCs w:val="28"/>
        </w:rPr>
        <w:t>简介</w:t>
      </w:r>
    </w:p>
    <w:p w14:paraId="1387F248" w14:textId="77777777" w:rsidR="00961943" w:rsidRDefault="00961943" w:rsidP="00961943">
      <w:pPr>
        <w:widowControl/>
        <w:spacing w:line="500" w:lineRule="exact"/>
        <w:jc w:val="center"/>
        <w:rPr>
          <w:rFonts w:ascii="仿宋_GB2312" w:eastAsia="仿宋_GB2312" w:hint="eastAsia"/>
          <w:b/>
          <w:sz w:val="28"/>
          <w:szCs w:val="28"/>
        </w:rPr>
      </w:pPr>
    </w:p>
    <w:p w14:paraId="4BC30AF6" w14:textId="5ACCEF3A" w:rsidR="00961943" w:rsidRPr="00754215" w:rsidRDefault="00961943" w:rsidP="0096194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754215">
        <w:rPr>
          <w:rFonts w:ascii="仿宋_GB2312" w:eastAsia="仿宋_GB2312" w:hint="eastAsia"/>
          <w:sz w:val="28"/>
          <w:szCs w:val="28"/>
        </w:rPr>
        <w:t>北京市潭</w:t>
      </w:r>
      <w:proofErr w:type="gramStart"/>
      <w:r w:rsidRPr="00754215">
        <w:rPr>
          <w:rFonts w:ascii="仿宋_GB2312" w:eastAsia="仿宋_GB2312" w:hint="eastAsia"/>
          <w:sz w:val="28"/>
          <w:szCs w:val="28"/>
        </w:rPr>
        <w:t>柘</w:t>
      </w:r>
      <w:proofErr w:type="gramEnd"/>
      <w:r w:rsidRPr="00754215">
        <w:rPr>
          <w:rFonts w:ascii="仿宋_GB2312" w:eastAsia="仿宋_GB2312" w:hint="eastAsia"/>
          <w:sz w:val="28"/>
          <w:szCs w:val="28"/>
        </w:rPr>
        <w:t>寺学校（清华附中潭柘寺学校）是门头沟区教委所属全额拨款事业单位，为</w:t>
      </w:r>
      <w:r w:rsidRPr="00754215">
        <w:rPr>
          <w:rFonts w:ascii="仿宋_GB2312" w:eastAsia="仿宋_GB2312" w:hAnsi="宋体" w:hint="eastAsia"/>
          <w:kern w:val="36"/>
          <w:sz w:val="28"/>
          <w:szCs w:val="28"/>
        </w:rPr>
        <w:t>清华大学附属中学于2020年6月在门头沟区创办</w:t>
      </w:r>
      <w:r w:rsidRPr="00754215">
        <w:rPr>
          <w:rFonts w:ascii="仿宋_GB2312" w:eastAsia="仿宋_GB2312" w:hint="eastAsia"/>
          <w:sz w:val="28"/>
          <w:szCs w:val="28"/>
        </w:rPr>
        <w:t>，由清华大学附属中学一体化学校管委会统一管理。</w:t>
      </w:r>
    </w:p>
    <w:p w14:paraId="14886666" w14:textId="49B40308" w:rsidR="00961943" w:rsidRPr="00754215" w:rsidRDefault="00961943" w:rsidP="00961943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/>
          <w:kern w:val="36"/>
          <w:sz w:val="28"/>
          <w:szCs w:val="28"/>
        </w:rPr>
      </w:pPr>
      <w:r w:rsidRPr="00754215">
        <w:rPr>
          <w:rFonts w:ascii="仿宋_GB2312" w:eastAsia="仿宋_GB2312" w:hAnsi="宋体" w:hint="eastAsia"/>
          <w:kern w:val="36"/>
          <w:sz w:val="28"/>
          <w:szCs w:val="28"/>
        </w:rPr>
        <w:t>清华附中潭柘寺学校包括幼儿园、小学部和中学部。其中，小学部、第一幼儿园于2021年9月正式开学</w:t>
      </w:r>
      <w:r w:rsidRPr="00754215">
        <w:rPr>
          <w:rFonts w:ascii="仿宋_GB2312" w:eastAsia="仿宋_GB2312" w:hint="eastAsia"/>
          <w:sz w:val="28"/>
          <w:szCs w:val="28"/>
        </w:rPr>
        <w:t>。</w:t>
      </w:r>
      <w:r w:rsidR="00694548" w:rsidRPr="00754215">
        <w:rPr>
          <w:rFonts w:ascii="仿宋_GB2312" w:eastAsia="仿宋_GB2312" w:hint="eastAsia"/>
          <w:sz w:val="28"/>
          <w:szCs w:val="28"/>
        </w:rPr>
        <w:t>小学部</w:t>
      </w:r>
      <w:r w:rsidR="00694548" w:rsidRPr="00754215">
        <w:rPr>
          <w:rFonts w:ascii="仿宋_GB2312" w:eastAsia="仿宋_GB2312" w:hint="eastAsia"/>
          <w:sz w:val="28"/>
          <w:szCs w:val="28"/>
        </w:rPr>
        <w:t>地点</w:t>
      </w:r>
      <w:r w:rsidR="00694548" w:rsidRPr="00754215">
        <w:rPr>
          <w:rFonts w:ascii="仿宋_GB2312" w:eastAsia="仿宋_GB2312"/>
          <w:sz w:val="28"/>
          <w:szCs w:val="28"/>
        </w:rPr>
        <w:t>位于北京市门头沟区</w:t>
      </w:r>
      <w:r w:rsidR="00694548" w:rsidRPr="00754215">
        <w:rPr>
          <w:rFonts w:ascii="仿宋_GB2312" w:eastAsia="仿宋_GB2312" w:hint="eastAsia"/>
          <w:sz w:val="28"/>
          <w:szCs w:val="28"/>
        </w:rPr>
        <w:t>潭柘寺</w:t>
      </w:r>
      <w:proofErr w:type="gramStart"/>
      <w:r w:rsidR="00694548" w:rsidRPr="00754215">
        <w:rPr>
          <w:rFonts w:ascii="仿宋_GB2312" w:eastAsia="仿宋_GB2312" w:hint="eastAsia"/>
          <w:sz w:val="28"/>
          <w:szCs w:val="28"/>
        </w:rPr>
        <w:t>镇京潭东</w:t>
      </w:r>
      <w:proofErr w:type="gramEnd"/>
      <w:r w:rsidR="00694548" w:rsidRPr="00754215">
        <w:rPr>
          <w:rFonts w:ascii="仿宋_GB2312" w:eastAsia="仿宋_GB2312" w:hint="eastAsia"/>
          <w:sz w:val="28"/>
          <w:szCs w:val="28"/>
        </w:rPr>
        <w:t>一路5号院</w:t>
      </w:r>
      <w:r w:rsidR="00694548" w:rsidRPr="00754215">
        <w:rPr>
          <w:rFonts w:ascii="仿宋_GB2312" w:eastAsia="仿宋_GB2312" w:hint="eastAsia"/>
          <w:sz w:val="28"/>
          <w:szCs w:val="28"/>
        </w:rPr>
        <w:t>。</w:t>
      </w:r>
    </w:p>
    <w:p w14:paraId="4FCD012A" w14:textId="1E8A42FB" w:rsidR="00961943" w:rsidRDefault="000D59DD" w:rsidP="00322C53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清华大学附属中学</w:t>
      </w:r>
      <w:r w:rsidR="00072C8D" w:rsidRPr="00754215">
        <w:rPr>
          <w:rFonts w:ascii="仿宋_GB2312" w:eastAsia="仿宋_GB2312" w:hint="eastAsia"/>
          <w:sz w:val="28"/>
          <w:szCs w:val="28"/>
        </w:rPr>
        <w:t>派出精英教师队伍到校指导和任教，学校招聘了一批有思想、有朝气、有潜力的硕士、本科毕业生，引进了有经验、有成绩、有干劲的优秀教师，在培养和引进双管齐下的举措下，形成了一支师德高尚、业务精湛的高素质专业化教师队伍</w:t>
      </w:r>
      <w:r w:rsidR="00072C8D">
        <w:rPr>
          <w:rFonts w:ascii="仿宋_GB2312" w:eastAsia="仿宋_GB2312" w:hint="eastAsia"/>
          <w:sz w:val="28"/>
          <w:szCs w:val="28"/>
        </w:rPr>
        <w:t>，</w:t>
      </w:r>
      <w:r w:rsidR="00322C53" w:rsidRPr="00754215">
        <w:rPr>
          <w:rFonts w:ascii="仿宋_GB2312" w:eastAsia="仿宋_GB2312" w:hint="eastAsia"/>
          <w:sz w:val="28"/>
          <w:szCs w:val="28"/>
        </w:rPr>
        <w:t>依托清华附中优质的教育教学资源，秉承和发扬清华附中在办学理念、管理模式、课程设置、学生培养、教师队伍建设等方面的办学特色和办学经验</w:t>
      </w:r>
      <w:r w:rsidR="00322C53">
        <w:rPr>
          <w:rFonts w:ascii="仿宋_GB2312" w:eastAsia="仿宋_GB2312" w:hint="eastAsia"/>
          <w:sz w:val="28"/>
          <w:szCs w:val="28"/>
        </w:rPr>
        <w:t>，</w:t>
      </w:r>
      <w:r w:rsidR="00961943" w:rsidRPr="00754215">
        <w:rPr>
          <w:rFonts w:ascii="仿宋_GB2312" w:eastAsia="仿宋_GB2312" w:hint="eastAsia"/>
          <w:sz w:val="28"/>
          <w:szCs w:val="28"/>
        </w:rPr>
        <w:t>以“自强不息，厚德载物”为校训，以“德先于智，行胜于言”为校风，</w:t>
      </w:r>
      <w:r w:rsidR="00961943" w:rsidRPr="00754215">
        <w:rPr>
          <w:rFonts w:ascii="仿宋_GB2312" w:eastAsia="仿宋_GB2312" w:hAnsi="宋体" w:hint="eastAsia"/>
          <w:kern w:val="36"/>
          <w:sz w:val="28"/>
          <w:szCs w:val="28"/>
        </w:rPr>
        <w:t>以培养德智体美劳全面发展的社会主义建设者和接班人为目标</w:t>
      </w:r>
      <w:r w:rsidR="00961943" w:rsidRPr="00754215">
        <w:rPr>
          <w:rFonts w:ascii="仿宋_GB2312" w:eastAsia="仿宋_GB2312" w:hint="eastAsia"/>
          <w:sz w:val="28"/>
          <w:szCs w:val="28"/>
        </w:rPr>
        <w:t>，助学生成长成才</w:t>
      </w:r>
      <w:r w:rsidR="00961943" w:rsidRPr="00754215">
        <w:rPr>
          <w:rFonts w:ascii="仿宋_GB2312" w:eastAsia="仿宋_GB2312" w:hAnsi="宋体" w:hint="eastAsia"/>
          <w:kern w:val="36"/>
          <w:sz w:val="28"/>
          <w:szCs w:val="28"/>
        </w:rPr>
        <w:t>，</w:t>
      </w:r>
      <w:r w:rsidR="00961943" w:rsidRPr="00754215">
        <w:rPr>
          <w:rFonts w:ascii="仿宋_GB2312" w:eastAsia="仿宋_GB2312" w:hint="eastAsia"/>
          <w:sz w:val="28"/>
          <w:szCs w:val="28"/>
        </w:rPr>
        <w:t>助教师修己树人。</w:t>
      </w:r>
    </w:p>
    <w:p w14:paraId="5D07896D" w14:textId="4F13D70B" w:rsidR="00271482" w:rsidRDefault="00271482" w:rsidP="00271482">
      <w:pPr>
        <w:widowControl/>
        <w:spacing w:line="500" w:lineRule="exact"/>
        <w:jc w:val="left"/>
        <w:rPr>
          <w:rFonts w:ascii="仿宋_GB2312" w:eastAsia="仿宋_GB2312" w:hAnsi="宋体"/>
          <w:kern w:val="36"/>
          <w:sz w:val="28"/>
          <w:szCs w:val="28"/>
        </w:rPr>
      </w:pPr>
    </w:p>
    <w:p w14:paraId="6FD489E4" w14:textId="77777777" w:rsidR="00271482" w:rsidRDefault="00271482" w:rsidP="00271482">
      <w:pPr>
        <w:widowControl/>
        <w:spacing w:line="500" w:lineRule="exact"/>
        <w:jc w:val="right"/>
        <w:rPr>
          <w:rFonts w:ascii="仿宋_GB2312" w:eastAsia="仿宋_GB2312" w:hAnsi="宋体"/>
          <w:kern w:val="36"/>
          <w:sz w:val="28"/>
          <w:szCs w:val="28"/>
        </w:rPr>
      </w:pPr>
    </w:p>
    <w:p w14:paraId="666C991F" w14:textId="77777777" w:rsidR="00271482" w:rsidRDefault="00271482" w:rsidP="00271482">
      <w:pPr>
        <w:widowControl/>
        <w:spacing w:line="500" w:lineRule="exact"/>
        <w:jc w:val="right"/>
        <w:rPr>
          <w:rFonts w:ascii="仿宋_GB2312" w:eastAsia="仿宋_GB2312" w:hAnsi="宋体"/>
          <w:kern w:val="36"/>
          <w:sz w:val="28"/>
          <w:szCs w:val="28"/>
        </w:rPr>
      </w:pPr>
    </w:p>
    <w:p w14:paraId="472DA0C1" w14:textId="47BADAE7" w:rsidR="00271482" w:rsidRDefault="00271482" w:rsidP="00271482">
      <w:pPr>
        <w:widowControl/>
        <w:spacing w:line="500" w:lineRule="exact"/>
        <w:jc w:val="right"/>
        <w:rPr>
          <w:rFonts w:ascii="仿宋_GB2312" w:eastAsia="仿宋_GB2312" w:hAnsi="宋体" w:hint="eastAsia"/>
          <w:kern w:val="36"/>
          <w:sz w:val="28"/>
          <w:szCs w:val="28"/>
        </w:rPr>
      </w:pPr>
      <w:r>
        <w:rPr>
          <w:rFonts w:ascii="仿宋_GB2312" w:eastAsia="仿宋_GB2312" w:hAnsi="宋体" w:hint="eastAsia"/>
          <w:kern w:val="36"/>
          <w:sz w:val="28"/>
          <w:szCs w:val="28"/>
        </w:rPr>
        <w:t>北京市潭</w:t>
      </w:r>
      <w:proofErr w:type="gramStart"/>
      <w:r>
        <w:rPr>
          <w:rFonts w:ascii="仿宋_GB2312" w:eastAsia="仿宋_GB2312" w:hAnsi="宋体" w:hint="eastAsia"/>
          <w:kern w:val="36"/>
          <w:sz w:val="28"/>
          <w:szCs w:val="28"/>
        </w:rPr>
        <w:t>柘</w:t>
      </w:r>
      <w:proofErr w:type="gramEnd"/>
      <w:r>
        <w:rPr>
          <w:rFonts w:ascii="仿宋_GB2312" w:eastAsia="仿宋_GB2312" w:hAnsi="宋体" w:hint="eastAsia"/>
          <w:kern w:val="36"/>
          <w:sz w:val="28"/>
          <w:szCs w:val="28"/>
        </w:rPr>
        <w:t>寺学校</w:t>
      </w:r>
    </w:p>
    <w:p w14:paraId="1F30D6CA" w14:textId="0CC72645" w:rsidR="00271482" w:rsidRPr="00072C8D" w:rsidRDefault="00271482" w:rsidP="00271482">
      <w:pPr>
        <w:widowControl/>
        <w:spacing w:line="500" w:lineRule="exact"/>
        <w:jc w:val="right"/>
        <w:rPr>
          <w:rFonts w:ascii="仿宋_GB2312" w:eastAsia="仿宋_GB2312" w:hAnsi="宋体" w:hint="eastAsia"/>
          <w:kern w:val="36"/>
          <w:sz w:val="28"/>
          <w:szCs w:val="28"/>
        </w:rPr>
      </w:pPr>
      <w:r>
        <w:rPr>
          <w:rFonts w:ascii="仿宋_GB2312" w:eastAsia="仿宋_GB2312" w:hAnsi="宋体" w:hint="eastAsia"/>
          <w:kern w:val="36"/>
          <w:sz w:val="28"/>
          <w:szCs w:val="28"/>
        </w:rPr>
        <w:t>2</w:t>
      </w:r>
      <w:r>
        <w:rPr>
          <w:rFonts w:ascii="仿宋_GB2312" w:eastAsia="仿宋_GB2312" w:hAnsi="宋体"/>
          <w:kern w:val="36"/>
          <w:sz w:val="28"/>
          <w:szCs w:val="28"/>
        </w:rPr>
        <w:t>022</w:t>
      </w:r>
      <w:r>
        <w:rPr>
          <w:rFonts w:ascii="仿宋_GB2312" w:eastAsia="仿宋_GB2312" w:hAnsi="宋体" w:hint="eastAsia"/>
          <w:kern w:val="36"/>
          <w:sz w:val="28"/>
          <w:szCs w:val="28"/>
        </w:rPr>
        <w:t>年7月</w:t>
      </w:r>
    </w:p>
    <w:p w14:paraId="073D86EA" w14:textId="77777777" w:rsidR="00961943" w:rsidRPr="00754215" w:rsidRDefault="00961943" w:rsidP="00961943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14:paraId="5E6D769A" w14:textId="77777777" w:rsidR="00961943" w:rsidRPr="00754215" w:rsidRDefault="00961943" w:rsidP="00961943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14:paraId="286BE99C" w14:textId="77777777" w:rsidR="00961943" w:rsidRPr="00754215" w:rsidRDefault="00961943" w:rsidP="00961943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14:paraId="4EEDBC38" w14:textId="77777777" w:rsidR="00961943" w:rsidRDefault="00961943" w:rsidP="00961943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14:paraId="608D6645" w14:textId="77777777" w:rsidR="00983176" w:rsidRPr="00961943" w:rsidRDefault="00983176"/>
    <w:sectPr w:rsidR="00983176" w:rsidRPr="00961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4E656" w14:textId="77777777" w:rsidR="00700880" w:rsidRDefault="00700880" w:rsidP="00961943">
      <w:r>
        <w:separator/>
      </w:r>
    </w:p>
  </w:endnote>
  <w:endnote w:type="continuationSeparator" w:id="0">
    <w:p w14:paraId="09C4B8E4" w14:textId="77777777" w:rsidR="00700880" w:rsidRDefault="00700880" w:rsidP="0096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8ADAE" w14:textId="77777777" w:rsidR="00700880" w:rsidRDefault="00700880" w:rsidP="00961943">
      <w:r>
        <w:separator/>
      </w:r>
    </w:p>
  </w:footnote>
  <w:footnote w:type="continuationSeparator" w:id="0">
    <w:p w14:paraId="034C0556" w14:textId="77777777" w:rsidR="00700880" w:rsidRDefault="00700880" w:rsidP="00961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76"/>
    <w:rsid w:val="0000628E"/>
    <w:rsid w:val="00072C8D"/>
    <w:rsid w:val="000D59DD"/>
    <w:rsid w:val="00271482"/>
    <w:rsid w:val="00322C53"/>
    <w:rsid w:val="006502D3"/>
    <w:rsid w:val="00694548"/>
    <w:rsid w:val="00700880"/>
    <w:rsid w:val="00754215"/>
    <w:rsid w:val="00961943"/>
    <w:rsid w:val="009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A932D"/>
  <w15:chartTrackingRefBased/>
  <w15:docId w15:val="{8C477904-824C-46E4-84D5-F7D7EEC2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9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9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9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2022-07-07T11:39:00Z</dcterms:created>
  <dcterms:modified xsi:type="dcterms:W3CDTF">2022-07-07T11:47:00Z</dcterms:modified>
</cp:coreProperties>
</file>