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80" w:lineRule="atLeast"/>
        <w:ind w:right="0"/>
        <w:jc w:val="center"/>
        <w:rPr>
          <w:rFonts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门头沟区</w:t>
      </w:r>
      <w:r>
        <w:rPr>
          <w:rFonts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2019年度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区级</w:t>
      </w:r>
      <w:r>
        <w:rPr>
          <w:rFonts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社会组织评估结果公示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00" w:firstLineChars="200"/>
        <w:jc w:val="both"/>
        <w:textAlignment w:val="auto"/>
        <w:outlineLvl w:val="9"/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00" w:firstLineChars="200"/>
        <w:jc w:val="both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highlight w:val="none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为进一步加强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社会组织规范化建设，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引导社会组织健康有序发展，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贯彻落实《关于改革社会组织管理制度促进社会组织健康有序发展的意见》、《民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政部关于推进民间组织评估工作的指导意见》（民发〔2007〕127号）和《民政部关于探索建立社会组织第三方评估机制的指导意见》（民发〔2015〕89号）精神，依据《社会组织评估管理办法》（民政部令〔2010〕第39号）规定，2019年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民政局委托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专业评估机构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对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家区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级社会组织从基础条件、内部治理、工作绩效、社会评价和诚信建设五方面进行了评估，最终确定了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10家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区级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社会组织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的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评估等级：5A级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2家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，4A级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家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A级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家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A级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家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A级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eastAsia="zh-CN"/>
        </w:rPr>
        <w:t>家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，暂不确定等级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eastAsia="zh-CN"/>
        </w:rPr>
        <w:t>家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00" w:firstLineChars="200"/>
        <w:jc w:val="both"/>
        <w:textAlignment w:val="auto"/>
        <w:outlineLvl w:val="9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现将评估结果进行公示，公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示日期为20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20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23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日至20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20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2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6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日（公示期为7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eastAsia="zh-CN"/>
        </w:rPr>
        <w:t>个工作日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）。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社会组织对评估结果如有异议，可在公示期内以书面形式向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eastAsia="zh-CN"/>
        </w:rPr>
        <w:t>门头沟区民政局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提出复核申请。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00" w:firstLineChars="200"/>
        <w:jc w:val="both"/>
        <w:textAlignment w:val="auto"/>
        <w:outlineLvl w:val="9"/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复核申请联系电话和联系人：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00" w:firstLineChars="200"/>
        <w:jc w:val="both"/>
        <w:textAlignment w:val="auto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社会建设工作科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69844203   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张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00" w:firstLineChars="200"/>
        <w:jc w:val="both"/>
        <w:textAlignment w:val="auto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社会建设工作科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69843440   方 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700" w:firstLineChars="1900"/>
        <w:jc w:val="both"/>
        <w:textAlignment w:val="auto"/>
        <w:outlineLvl w:val="9"/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700" w:firstLineChars="190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700" w:firstLineChars="190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5700" w:firstLineChars="1900"/>
        <w:jc w:val="both"/>
        <w:textAlignment w:val="auto"/>
        <w:outlineLvl w:val="9"/>
        <w:rPr>
          <w:rFonts w:hint="eastAsia" w:ascii="微软雅黑" w:hAnsi="微软雅黑" w:eastAsia="仿宋_GB2312" w:cs="微软雅黑"/>
          <w:i w:val="0"/>
          <w:caps w:val="0"/>
          <w:color w:val="333333"/>
          <w:spacing w:val="0"/>
          <w:sz w:val="30"/>
          <w:szCs w:val="30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门头沟区民政局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00" w:firstLineChars="200"/>
        <w:jc w:val="both"/>
        <w:textAlignment w:val="auto"/>
        <w:outlineLvl w:val="9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                       </w:t>
      </w:r>
      <w:r>
        <w:rPr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0"/>
          <w:szCs w:val="30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  <w:t xml:space="preserve">                  </w:t>
      </w:r>
      <w:r>
        <w:rPr>
          <w:rFonts w:hint="default" w:ascii="仿宋_GB2312" w:hAnsi="微软雅黑" w:eastAsia="仿宋_GB2312" w:cs="仿宋_GB2312"/>
          <w:i w:val="0"/>
          <w:caps w:val="0"/>
          <w:color w:val="FF0000"/>
          <w:spacing w:val="0"/>
          <w:sz w:val="30"/>
          <w:szCs w:val="30"/>
          <w:shd w:val="clear" w:fill="FFFFFF"/>
        </w:rPr>
        <w:t>  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20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22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both"/>
        <w:textAlignment w:val="auto"/>
        <w:outlineLvl w:val="9"/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40"/>
        <w:jc w:val="both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评估结果如下：(排名不分先后)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4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一、5A级社会组织（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2家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0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   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统一社会信用代码   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   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 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社会组织名称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1.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51110109359003646C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北京市门头沟区食品安全企业协会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2.51110109MJ0299371L  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北京市门头沟区企业创新发展商会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40"/>
        <w:jc w:val="both"/>
        <w:textAlignment w:val="auto"/>
        <w:outlineLvl w:val="9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4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二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、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4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A级社会组织（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3家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00"/>
        <w:jc w:val="both"/>
        <w:textAlignment w:val="auto"/>
        <w:outlineLvl w:val="9"/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   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统一社会信用代码     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 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社会组织名称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00"/>
        <w:jc w:val="both"/>
        <w:textAlignment w:val="auto"/>
        <w:outlineLvl w:val="9"/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1.</w:t>
      </w: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52110109064888280U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北京市门头沟区金色摇篮幼儿园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2.5211010959964491X3  </w:t>
      </w: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</w:rPr>
        <w:t>北京市门头沟区智慧摇篮倚山幼儿园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-23"/>
          <w:sz w:val="30"/>
          <w:szCs w:val="30"/>
          <w:shd w:val="clear" w:fill="FFFFFF"/>
        </w:rPr>
      </w:pP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3.52110109MJ0299427L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-28"/>
          <w:sz w:val="30"/>
          <w:szCs w:val="30"/>
          <w:shd w:val="clear" w:fill="FFFFFF"/>
          <w:lang w:val="en-US" w:eastAsia="zh-CN"/>
        </w:rPr>
        <w:t xml:space="preserve">   </w:t>
      </w:r>
      <w:r>
        <w:rPr>
          <w:rFonts w:hint="default" w:ascii="仿宋_GB2312" w:hAnsi="微软雅黑" w:eastAsia="仿宋_GB2312" w:cs="仿宋_GB2312"/>
          <w:b w:val="0"/>
          <w:bCs/>
          <w:i w:val="0"/>
          <w:caps w:val="0"/>
          <w:color w:val="333333"/>
          <w:spacing w:val="-23"/>
          <w:sz w:val="30"/>
          <w:szCs w:val="30"/>
          <w:shd w:val="clear" w:fill="FFFFFF"/>
        </w:rPr>
        <w:t>北京市门头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-23"/>
          <w:sz w:val="30"/>
          <w:szCs w:val="30"/>
          <w:shd w:val="clear" w:fill="FFFFFF"/>
        </w:rPr>
        <w:t>沟区协力社会组织服务发展中心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40"/>
        <w:jc w:val="both"/>
        <w:textAlignment w:val="auto"/>
        <w:outlineLvl w:val="9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4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三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、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A级社会组织（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2家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00"/>
        <w:jc w:val="both"/>
        <w:textAlignment w:val="auto"/>
        <w:outlineLvl w:val="9"/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   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统一社会信用代码      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   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社会组织名称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00"/>
        <w:jc w:val="both"/>
        <w:textAlignment w:val="auto"/>
        <w:outlineLvl w:val="9"/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1.52110109MJ0299734D  北京市门头沟区幼师实验幼儿园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00"/>
        <w:jc w:val="both"/>
        <w:textAlignment w:val="auto"/>
        <w:outlineLvl w:val="9"/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-11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2.52110109MJ0299849K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-17"/>
          <w:sz w:val="30"/>
          <w:szCs w:val="30"/>
          <w:shd w:val="clear" w:fill="FFFFFF"/>
          <w:lang w:val="en-US" w:eastAsia="zh-CN"/>
        </w:rPr>
        <w:t xml:space="preserve">  </w:t>
      </w: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-11"/>
          <w:sz w:val="30"/>
          <w:szCs w:val="30"/>
          <w:shd w:val="clear" w:fill="FFFFFF"/>
          <w:lang w:val="en-US" w:eastAsia="zh-CN"/>
        </w:rPr>
        <w:t>北京市门头沟区同心源社会组织服务中心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40"/>
        <w:jc w:val="both"/>
        <w:textAlignment w:val="auto"/>
        <w:outlineLvl w:val="9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4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四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、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A级社会组织（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1家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00"/>
        <w:jc w:val="both"/>
        <w:textAlignment w:val="auto"/>
        <w:outlineLvl w:val="9"/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   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统一社会信用代码      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   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社会组织名称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00"/>
        <w:jc w:val="both"/>
        <w:textAlignment w:val="auto"/>
        <w:outlineLvl w:val="9"/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1.52110109MJ02996977  北京市门头沟区筝鸣艺术培训学校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40"/>
        <w:jc w:val="both"/>
        <w:textAlignment w:val="auto"/>
        <w:outlineLvl w:val="9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4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highlight w:val="none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eastAsia="zh-CN"/>
        </w:rPr>
        <w:t>五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、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1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A级社会组织（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1家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00"/>
        <w:jc w:val="both"/>
        <w:textAlignment w:val="auto"/>
        <w:outlineLvl w:val="9"/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   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 xml:space="preserve"> 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统一社会信用代码      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 xml:space="preserve">       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社会组织名称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bCs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 xml:space="preserve">1.51110109MJ0297499N  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北京市门头沟区曲艺家协会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00"/>
        <w:jc w:val="both"/>
        <w:textAlignment w:val="auto"/>
        <w:outlineLvl w:val="9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highlight w:val="none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40"/>
        <w:jc w:val="both"/>
        <w:textAlignment w:val="auto"/>
        <w:outlineLvl w:val="9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eastAsia="zh-CN"/>
        </w:rPr>
        <w:t>六、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暂不确定等级社会组织（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1家</w:t>
      </w: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firstLine="600"/>
        <w:jc w:val="both"/>
        <w:textAlignment w:val="auto"/>
        <w:outlineLvl w:val="9"/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</w:pP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 xml:space="preserve">  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统一社会信用代码      </w:t>
      </w: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 xml:space="preserve">       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社会组织名称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480" w:lineRule="exact"/>
        <w:ind w:left="0" w:right="0" w:rightChars="0" w:firstLine="600" w:firstLineChars="200"/>
        <w:jc w:val="both"/>
        <w:textAlignment w:val="auto"/>
        <w:outlineLvl w:val="9"/>
        <w:rPr>
          <w:highlight w:val="none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 xml:space="preserve">1.52110109MJ02995078  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北京市威力塔斯青少年俱乐部</w:t>
      </w: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C630A"/>
    <w:rsid w:val="015741AE"/>
    <w:rsid w:val="03724E5D"/>
    <w:rsid w:val="03E23E7A"/>
    <w:rsid w:val="05C617E1"/>
    <w:rsid w:val="07394E6B"/>
    <w:rsid w:val="084E6586"/>
    <w:rsid w:val="099C67DE"/>
    <w:rsid w:val="0AE572F4"/>
    <w:rsid w:val="0BDA52E5"/>
    <w:rsid w:val="0F9D0782"/>
    <w:rsid w:val="11A658A2"/>
    <w:rsid w:val="18771596"/>
    <w:rsid w:val="1E77255F"/>
    <w:rsid w:val="1FD30DB2"/>
    <w:rsid w:val="1FD63F41"/>
    <w:rsid w:val="200C2A88"/>
    <w:rsid w:val="21534740"/>
    <w:rsid w:val="22D9432E"/>
    <w:rsid w:val="23625C09"/>
    <w:rsid w:val="23BD301E"/>
    <w:rsid w:val="26A67E0F"/>
    <w:rsid w:val="272D47AF"/>
    <w:rsid w:val="27AD2726"/>
    <w:rsid w:val="2A8A5E80"/>
    <w:rsid w:val="2B00512C"/>
    <w:rsid w:val="2D0A75E9"/>
    <w:rsid w:val="306D1EEF"/>
    <w:rsid w:val="32550B74"/>
    <w:rsid w:val="3361547A"/>
    <w:rsid w:val="34F24844"/>
    <w:rsid w:val="357D4639"/>
    <w:rsid w:val="393C630A"/>
    <w:rsid w:val="3C4C55F1"/>
    <w:rsid w:val="3D650F68"/>
    <w:rsid w:val="40AE64D2"/>
    <w:rsid w:val="40C41619"/>
    <w:rsid w:val="45DA29E8"/>
    <w:rsid w:val="49C105FA"/>
    <w:rsid w:val="4EA47896"/>
    <w:rsid w:val="51034ADB"/>
    <w:rsid w:val="532F075F"/>
    <w:rsid w:val="59CD47F3"/>
    <w:rsid w:val="5B1B46DC"/>
    <w:rsid w:val="5B9242AE"/>
    <w:rsid w:val="5F37743C"/>
    <w:rsid w:val="62CE1620"/>
    <w:rsid w:val="645C7A05"/>
    <w:rsid w:val="64B161A6"/>
    <w:rsid w:val="64C04E19"/>
    <w:rsid w:val="66A82794"/>
    <w:rsid w:val="66CA4F42"/>
    <w:rsid w:val="69580C40"/>
    <w:rsid w:val="696A2592"/>
    <w:rsid w:val="6BBC69D9"/>
    <w:rsid w:val="6BC904BA"/>
    <w:rsid w:val="757E5F60"/>
    <w:rsid w:val="75D85E93"/>
    <w:rsid w:val="767C450E"/>
    <w:rsid w:val="774C709D"/>
    <w:rsid w:val="789E476C"/>
    <w:rsid w:val="7B1E321B"/>
    <w:rsid w:val="7CB76AC1"/>
    <w:rsid w:val="7EA17CB8"/>
    <w:rsid w:val="7EA3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2020-01-21T06:00:00Z</dcterms:created>
  <dc:creator>FW</dc:creator>
  <cp:lastModifiedBy>FW</cp:lastModifiedBy>
  <dcterms:modified xsi:type="dcterms:W3CDTF">2020-01-22T07:31:06Z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