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sz w:val="30"/>
          <w:szCs w:val="30"/>
        </w:rPr>
      </w:pPr>
      <w:r>
        <w:rPr>
          <w:rFonts w:hint="eastAsia" w:ascii="黑体" w:hAnsi="黑体" w:eastAsia="黑体"/>
          <w:bCs/>
          <w:sz w:val="30"/>
          <w:szCs w:val="30"/>
          <w:lang w:val="en-US" w:eastAsia="zh-CN"/>
        </w:rPr>
        <w:t>北京市门头沟区大峪街道办事处</w:t>
      </w:r>
    </w:p>
    <w:p>
      <w:pPr>
        <w:jc w:val="center"/>
        <w:rPr>
          <w:rFonts w:hint="eastAsia" w:ascii="黑体" w:hAnsi="黑体" w:eastAsia="黑体"/>
          <w:bCs/>
          <w:sz w:val="30"/>
          <w:szCs w:val="30"/>
        </w:rPr>
      </w:pPr>
      <w:r>
        <w:rPr>
          <w:rFonts w:hint="eastAsia" w:ascii="黑体" w:hAnsi="黑体" w:eastAsia="黑体"/>
          <w:bCs/>
          <w:sz w:val="30"/>
          <w:szCs w:val="30"/>
          <w:lang w:val="en-US" w:eastAsia="zh-CN"/>
        </w:rPr>
        <w:t>关于限期拆除决定公告</w:t>
      </w:r>
    </w:p>
    <w:p>
      <w:pPr>
        <w:autoSpaceDE w:val="0"/>
        <w:autoSpaceDN w:val="0"/>
        <w:adjustRightInd w:val="0"/>
        <w:jc w:val="center"/>
        <w:rPr>
          <w:rFonts w:hint="eastAsia" w:cs="宋体"/>
          <w:kern w:val="0"/>
          <w:sz w:val="24"/>
          <w:szCs w:val="24"/>
          <w:u w:val="none"/>
          <w:lang w:val="zh-CN"/>
        </w:rPr>
      </w:pPr>
      <w:r>
        <w:rPr>
          <w:rFonts w:hint="eastAsia" w:cs="宋体"/>
          <w:kern w:val="0"/>
          <w:sz w:val="24"/>
          <w:szCs w:val="24"/>
          <w:u w:val="none"/>
          <w:lang w:val="en-US" w:eastAsia="zh-CN"/>
        </w:rPr>
        <w:t>京门大峪街道限拆公告字﹝2021﹞0001号</w:t>
      </w:r>
    </w:p>
    <w:p>
      <w:pPr>
        <w:spacing w:line="560" w:lineRule="exact"/>
        <w:ind w:firstLine="640" w:firstLineChars="200"/>
        <w:outlineLvl w:val="0"/>
        <w:rPr>
          <w:rFonts w:hint="eastAsia"/>
          <w:kern w:val="0"/>
        </w:rPr>
      </w:pPr>
      <w:r>
        <w:rPr>
          <w:rFonts w:hint="eastAsia"/>
          <w:kern w:val="0"/>
          <w:lang w:val="en-US" w:eastAsia="zh-CN"/>
        </w:rPr>
        <w:t>北京市门头沟</w:t>
      </w:r>
      <w:r>
        <w:rPr>
          <w:rFonts w:hint="default"/>
          <w:kern w:val="0"/>
          <w:lang w:val="en-US" w:eastAsia="zh-CN"/>
        </w:rPr>
        <w:t>区</w:t>
      </w:r>
      <w:r>
        <w:rPr>
          <w:rFonts w:hint="eastAsia"/>
          <w:kern w:val="0"/>
          <w:lang w:val="en-US" w:eastAsia="zh-CN"/>
        </w:rPr>
        <w:t>向阳楼13号楼2单元103</w:t>
      </w:r>
      <w:r>
        <w:rPr>
          <w:rFonts w:hint="default"/>
          <w:kern w:val="0"/>
          <w:lang w:val="en-US" w:eastAsia="zh-CN"/>
        </w:rPr>
        <w:t>的所有人，在</w:t>
      </w:r>
      <w:r>
        <w:rPr>
          <w:rFonts w:hint="eastAsia"/>
          <w:kern w:val="0"/>
          <w:lang w:val="en-US" w:eastAsia="zh-CN"/>
        </w:rPr>
        <w:t>向阳楼13号楼2单元103搭建构筑物</w:t>
      </w:r>
      <w:r>
        <w:rPr>
          <w:rFonts w:hint="default"/>
          <w:kern w:val="0"/>
          <w:lang w:val="en-US" w:eastAsia="zh-CN"/>
        </w:rPr>
        <w:t>壹处。</w:t>
      </w:r>
      <w:r>
        <w:rPr>
          <w:rFonts w:hint="eastAsia"/>
          <w:kern w:val="0"/>
          <w:lang w:val="en-US" w:eastAsia="zh-CN"/>
        </w:rPr>
        <w:t>构筑物为彩钢顶，钢制框架，南北长3.5米，东西宽2.9米，面积为10.15平方米</w:t>
      </w:r>
      <w:r>
        <w:rPr>
          <w:rFonts w:hint="default"/>
          <w:kern w:val="0"/>
          <w:lang w:val="en-US" w:eastAsia="zh-CN"/>
        </w:rPr>
        <w:t>。未取得规划审批手续，违反了《北京市城乡规划条例》第二十九条第一款规定。依据《北京市城乡规划条例》第七十五条第一款规定，本行政机关于202</w:t>
      </w:r>
      <w:r>
        <w:rPr>
          <w:rFonts w:hint="eastAsia"/>
          <w:kern w:val="0"/>
          <w:lang w:val="en-US" w:eastAsia="zh-CN"/>
        </w:rPr>
        <w:t>1</w:t>
      </w:r>
      <w:r>
        <w:rPr>
          <w:rFonts w:hint="default"/>
          <w:kern w:val="0"/>
          <w:lang w:val="en-US" w:eastAsia="zh-CN"/>
        </w:rPr>
        <w:t>年</w:t>
      </w:r>
      <w:r>
        <w:rPr>
          <w:rFonts w:hint="eastAsia"/>
          <w:kern w:val="0"/>
          <w:lang w:val="en-US" w:eastAsia="zh-CN"/>
        </w:rPr>
        <w:t>6</w:t>
      </w:r>
      <w:r>
        <w:rPr>
          <w:rFonts w:hint="default"/>
          <w:kern w:val="0"/>
          <w:lang w:val="en-US" w:eastAsia="zh-CN"/>
        </w:rPr>
        <w:t>月</w:t>
      </w:r>
      <w:r>
        <w:rPr>
          <w:rFonts w:hint="eastAsia"/>
          <w:kern w:val="0"/>
          <w:lang w:val="en-US" w:eastAsia="zh-CN"/>
        </w:rPr>
        <w:t>4</w:t>
      </w:r>
      <w:r>
        <w:rPr>
          <w:rFonts w:hint="default"/>
          <w:kern w:val="0"/>
          <w:lang w:val="en-US" w:eastAsia="zh-CN"/>
        </w:rPr>
        <w:t>日对</w:t>
      </w:r>
      <w:r>
        <w:rPr>
          <w:rFonts w:hint="eastAsia"/>
          <w:kern w:val="0"/>
          <w:lang w:val="en-US" w:eastAsia="zh-CN"/>
        </w:rPr>
        <w:t>北京市门头沟</w:t>
      </w:r>
      <w:r>
        <w:rPr>
          <w:rFonts w:hint="default"/>
          <w:kern w:val="0"/>
          <w:lang w:val="en-US" w:eastAsia="zh-CN"/>
        </w:rPr>
        <w:t>区</w:t>
      </w:r>
      <w:r>
        <w:rPr>
          <w:rFonts w:hint="eastAsia"/>
          <w:kern w:val="0"/>
          <w:lang w:val="en-US" w:eastAsia="zh-CN"/>
        </w:rPr>
        <w:t>向阳楼13号楼2单元103</w:t>
      </w:r>
      <w:r>
        <w:rPr>
          <w:rFonts w:hint="default"/>
          <w:kern w:val="0"/>
          <w:lang w:val="en-US" w:eastAsia="zh-CN"/>
        </w:rPr>
        <w:t>的所有人送达了《限期拆除决定书》（京门</w:t>
      </w:r>
      <w:r>
        <w:rPr>
          <w:rFonts w:hint="eastAsia"/>
          <w:kern w:val="0"/>
          <w:lang w:val="en-US" w:eastAsia="zh-CN"/>
        </w:rPr>
        <w:t>大峪街道</w:t>
      </w:r>
      <w:r>
        <w:rPr>
          <w:rFonts w:hint="default"/>
          <w:kern w:val="0"/>
          <w:lang w:val="en-US" w:eastAsia="zh-CN"/>
        </w:rPr>
        <w:t>限拆字〔202</w:t>
      </w:r>
      <w:r>
        <w:rPr>
          <w:rFonts w:hint="eastAsia"/>
          <w:kern w:val="0"/>
          <w:lang w:val="en-US" w:eastAsia="zh-CN"/>
        </w:rPr>
        <w:t>1</w:t>
      </w:r>
      <w:r>
        <w:rPr>
          <w:rFonts w:hint="default"/>
          <w:kern w:val="0"/>
          <w:lang w:val="en-US" w:eastAsia="zh-CN"/>
        </w:rPr>
        <w:t>〕0001号），责令</w:t>
      </w:r>
      <w:r>
        <w:rPr>
          <w:rFonts w:hint="eastAsia"/>
          <w:kern w:val="0"/>
          <w:lang w:val="en-US" w:eastAsia="zh-CN"/>
        </w:rPr>
        <w:t>北京市门头沟</w:t>
      </w:r>
      <w:r>
        <w:rPr>
          <w:rFonts w:hint="default"/>
          <w:kern w:val="0"/>
          <w:lang w:val="en-US" w:eastAsia="zh-CN"/>
        </w:rPr>
        <w:t>区</w:t>
      </w:r>
      <w:r>
        <w:rPr>
          <w:rFonts w:hint="eastAsia"/>
          <w:kern w:val="0"/>
          <w:lang w:val="en-US" w:eastAsia="zh-CN"/>
        </w:rPr>
        <w:t>向阳楼13号楼2单元103</w:t>
      </w:r>
      <w:r>
        <w:rPr>
          <w:rFonts w:hint="default"/>
          <w:kern w:val="0"/>
          <w:lang w:val="en-US" w:eastAsia="zh-CN"/>
        </w:rPr>
        <w:t>的所有人收到本决定7日内拆除上述建设，并接受复查。逾期不拆除上述建设，将报经北京市门头沟区人民政府责成有关部门，依法实施强制拆除。</w:t>
      </w:r>
    </w:p>
    <w:p>
      <w:pPr>
        <w:spacing w:line="560" w:lineRule="exact"/>
        <w:ind w:firstLine="640" w:firstLineChars="200"/>
        <w:outlineLvl w:val="0"/>
        <w:rPr>
          <w:rFonts w:hint="eastAsia"/>
          <w:kern w:val="0"/>
        </w:rPr>
      </w:pPr>
      <w:r>
        <w:rPr>
          <w:rFonts w:hint="eastAsia"/>
          <w:kern w:val="0"/>
          <w:lang w:val="en-US" w:eastAsia="zh-CN"/>
        </w:rPr>
        <w:t>北京市门头沟</w:t>
      </w:r>
      <w:r>
        <w:rPr>
          <w:rFonts w:hint="default"/>
          <w:kern w:val="0"/>
          <w:lang w:val="en-US" w:eastAsia="zh-CN"/>
        </w:rPr>
        <w:t>区</w:t>
      </w:r>
      <w:r>
        <w:rPr>
          <w:rFonts w:hint="eastAsia"/>
          <w:kern w:val="0"/>
          <w:lang w:val="en-US" w:eastAsia="zh-CN"/>
        </w:rPr>
        <w:t>向阳楼13号楼2单元103</w:t>
      </w:r>
      <w:r>
        <w:rPr>
          <w:rFonts w:hint="default"/>
          <w:kern w:val="0"/>
          <w:lang w:val="en-US" w:eastAsia="zh-CN"/>
        </w:rPr>
        <w:t>的所有人如不服本行政机关限期拆除决定的可自接到决定书之日起60日内向北京市门头沟区人民政府申请行政复议，也可自接到限期拆除决定书之日起六个月内直接向北京市门头沟区人民法院提起行政诉讼。</w:t>
      </w:r>
    </w:p>
    <w:p>
      <w:pPr>
        <w:spacing w:line="560" w:lineRule="exact"/>
        <w:ind w:firstLine="640" w:firstLineChars="200"/>
        <w:outlineLvl w:val="0"/>
        <w:rPr>
          <w:rFonts w:hint="eastAsia"/>
          <w:kern w:val="0"/>
        </w:rPr>
      </w:pPr>
      <w:r>
        <w:rPr>
          <w:rFonts w:hint="default"/>
          <w:kern w:val="0"/>
          <w:lang w:val="en-US" w:eastAsia="zh-CN"/>
        </w:rPr>
        <w:t> </w:t>
      </w:r>
    </w:p>
    <w:p>
      <w:pPr>
        <w:spacing w:line="560" w:lineRule="exact"/>
        <w:ind w:firstLine="640" w:firstLineChars="200"/>
        <w:outlineLvl w:val="0"/>
        <w:rPr>
          <w:rFonts w:hint="default"/>
          <w:kern w:val="0"/>
          <w:lang w:val="en-US" w:eastAsia="zh-CN"/>
        </w:rPr>
      </w:pPr>
      <w:r>
        <w:rPr>
          <w:rFonts w:hint="default"/>
          <w:kern w:val="0"/>
          <w:lang w:val="en-US" w:eastAsia="zh-CN"/>
        </w:rPr>
        <w:t> </w:t>
      </w:r>
    </w:p>
    <w:p>
      <w:pPr>
        <w:spacing w:line="560" w:lineRule="exact"/>
        <w:ind w:firstLine="3520" w:firstLineChars="1100"/>
        <w:outlineLvl w:val="0"/>
        <w:rPr>
          <w:rFonts w:hint="eastAsia"/>
          <w:kern w:val="0"/>
        </w:rPr>
      </w:pPr>
      <w:r>
        <w:rPr>
          <w:rFonts w:hint="default"/>
          <w:kern w:val="0"/>
          <w:lang w:val="en-US" w:eastAsia="zh-CN"/>
        </w:rPr>
        <w:t>北京市门头沟区</w:t>
      </w:r>
      <w:r>
        <w:rPr>
          <w:rFonts w:hint="eastAsia"/>
          <w:kern w:val="0"/>
          <w:lang w:val="en-US" w:eastAsia="zh-CN"/>
        </w:rPr>
        <w:t>大峪街道办事处</w:t>
      </w:r>
    </w:p>
    <w:p>
      <w:pPr>
        <w:spacing w:line="560" w:lineRule="exact"/>
        <w:ind w:firstLine="640" w:firstLineChars="200"/>
        <w:outlineLvl w:val="0"/>
        <w:rPr>
          <w:rFonts w:hint="default"/>
          <w:kern w:val="0"/>
          <w:lang w:val="en-US" w:eastAsia="zh-CN"/>
        </w:rPr>
      </w:pPr>
      <w:r>
        <w:rPr>
          <w:rFonts w:hint="default"/>
          <w:kern w:val="0"/>
          <w:lang w:val="en-US" w:eastAsia="zh-CN"/>
        </w:rPr>
        <w:t>                        二〇二</w:t>
      </w:r>
      <w:r>
        <w:rPr>
          <w:rFonts w:hint="eastAsia"/>
          <w:kern w:val="0"/>
          <w:lang w:val="en-US" w:eastAsia="zh-CN"/>
        </w:rPr>
        <w:t>一</w:t>
      </w:r>
      <w:r>
        <w:rPr>
          <w:rFonts w:hint="default"/>
          <w:kern w:val="0"/>
          <w:lang w:val="en-US" w:eastAsia="zh-CN"/>
        </w:rPr>
        <w:t>年</w:t>
      </w:r>
      <w:r>
        <w:rPr>
          <w:rFonts w:hint="eastAsia"/>
          <w:kern w:val="0"/>
          <w:lang w:val="en-US" w:eastAsia="zh-CN"/>
        </w:rPr>
        <w:t>六</w:t>
      </w:r>
      <w:r>
        <w:rPr>
          <w:rFonts w:hint="default"/>
          <w:kern w:val="0"/>
          <w:lang w:val="en-US" w:eastAsia="zh-CN"/>
        </w:rPr>
        <w:t>月</w:t>
      </w:r>
      <w:r>
        <w:rPr>
          <w:rFonts w:hint="eastAsia"/>
          <w:kern w:val="0"/>
          <w:lang w:val="en-US" w:eastAsia="zh-CN"/>
        </w:rPr>
        <w:t>四</w:t>
      </w:r>
      <w:r>
        <w:rPr>
          <w:rFonts w:hint="default"/>
          <w:kern w:val="0"/>
          <w:lang w:val="en-US"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A5C08"/>
    <w:rsid w:val="010E3AC3"/>
    <w:rsid w:val="06D210A8"/>
    <w:rsid w:val="11401495"/>
    <w:rsid w:val="155E457D"/>
    <w:rsid w:val="177A3A90"/>
    <w:rsid w:val="185A6FB3"/>
    <w:rsid w:val="253C7E80"/>
    <w:rsid w:val="29F7003B"/>
    <w:rsid w:val="2A7A5C08"/>
    <w:rsid w:val="33636164"/>
    <w:rsid w:val="3B27278A"/>
    <w:rsid w:val="3C9C160B"/>
    <w:rsid w:val="3F1E6E8C"/>
    <w:rsid w:val="46D63C50"/>
    <w:rsid w:val="48503832"/>
    <w:rsid w:val="49850C90"/>
    <w:rsid w:val="5146156E"/>
    <w:rsid w:val="546F40E4"/>
    <w:rsid w:val="57145FCB"/>
    <w:rsid w:val="65053CAD"/>
    <w:rsid w:val="70846248"/>
    <w:rsid w:val="7D9E65BA"/>
    <w:rsid w:val="7FAA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333333"/>
      <w:u w:val="none"/>
    </w:rPr>
  </w:style>
  <w:style w:type="character" w:styleId="4">
    <w:name w:val="Hyperlink"/>
    <w:basedOn w:val="2"/>
    <w:qFormat/>
    <w:uiPriority w:val="0"/>
    <w:rPr>
      <w:color w:val="333333"/>
      <w:u w:val="none"/>
    </w:rPr>
  </w:style>
  <w:style w:type="character" w:customStyle="1" w:styleId="6">
    <w:name w:val="btn2"/>
    <w:basedOn w:val="2"/>
    <w:qFormat/>
    <w:uiPriority w:val="0"/>
  </w:style>
  <w:style w:type="character" w:customStyle="1" w:styleId="7">
    <w:name w:val="on"/>
    <w:basedOn w:val="2"/>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2021-05-07T00:58:00Z</dcterms:created>
  <dc:creator>Administrator</dc:creator>
  <cp:lastModifiedBy>sunxin</cp:lastModifiedBy>
  <dcterms:modified xsi:type="dcterms:W3CDTF">2021-06-08T01:40:00Z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