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2022年11月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下半月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2022年11月6日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2022年11月19日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2022年11月6日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2022年11月19日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2022年11月25日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