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门头沟2023年度第四批可领取高新证书企业名单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6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北京嘉兆信通科技有限公司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北京天元陆兵汽车科技有限公司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北京祺阳天盛科技有限公司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北京新甫电气有限公司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北京中庆新兴科技有限公司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三棵树工程有限公司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北京戎泰科技有限公司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北京聚峰数据科技有限公司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北京金宇正环保设备有限公司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北京中油新创物探设备有限公司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北京航宇达科技有限公司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 xml:space="preserve">    广润润达信息咨询（北京）有限公司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北京三佳筑品建材有限公司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荣创创意（北京）科技有限公司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北京首科兴业工程技术有限公司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北京香南苑电器设备有限公司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北京华新电工设备有限公司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北京智新物码信息技术有限公司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  <w:t>北京亚博威科技有限公司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中骏旭腾（北京）科技有限公司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北京奕月科技有限公司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东方一代(北京)工程科技有限公司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北京峰林伟业建筑工程有限公司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北京博能时代国际会展有限公司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筑福（北京）城市更新建设集团有限公司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北京华朗博科技有限公司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北京黑蚁兄弟科技有限公司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中城燚邺建设发展集团有限公司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北京国泰华祥建筑工程有限公司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图林科技（北京）有限责任公司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北京威视安业科技有限公司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北京百华百汇生物科技有限公司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北京奇略科技有限责任公司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北京迪安帝智能科技有限公司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明丹医疗科技有限公司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中建神州（北京）建设工程有限公司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优哥（北京）科技股份有限公司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北京多采多宜网络科技有限公司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北京鑫泰能源股份有限公司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中盛云（北京）智能工程技术有限公司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北京竞业达数码科技股份有限公司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北京杰纳森环保材料科技有限公司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北京华通中农环球科技有限公司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北京湘环时代科技有限公司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北京金烨菲林文化传媒有限公司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信智慧通科技（北京）有限公司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安卡沃生物科技（北京）有限责任公司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北京迪安帝科技有限公司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钻时科技（北京）有限公司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北京新发展互联网文化创意产业管理有限公司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北京有点水平科技有限公司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志成信科（北京）科技有限公司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北京识君科技有限公司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北京美德恒科技有限公司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北京国科建业能源科技有限公司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京润天城（北京）建设有限公司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九洲华业发展有限公司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北京北方鸿瑞科技有限公司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禹王（北京）科技工程有限公司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中联翼通（北京）信息科技有限公司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振铎智拓（北京）科技研究有限公司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北京路盛沥青混凝土有限公司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北京峰宇防雷检测有限公司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北京璎珞科技有限公司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北京慢行交通基础设施建设开发有限公司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东宸建设(北京)有限公司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北京健行四海科技有限公司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北京知行捷云科技有限公司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北京缇普塔普文化传媒有限公司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北京朗风装饰工程有限公司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北京金润恒安科技有限公司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北京福锐克森热喷涂科技有限公司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中联天盛（北京）电力工程有限公司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北京昆跃建设科技有限公司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北京数云物联科技有限公司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北京阳谷生物科技有限公司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507E78"/>
    <w:multiLevelType w:val="singleLevel"/>
    <w:tmpl w:val="F6507E78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658D4"/>
    <w:rsid w:val="0A051C23"/>
    <w:rsid w:val="1CB658D4"/>
    <w:rsid w:val="238A4457"/>
    <w:rsid w:val="69840B56"/>
    <w:rsid w:val="7A51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2024-01-17T08:48:00Z</dcterms:created>
  <dc:creator>bgs</dc:creator>
  <cp:lastModifiedBy>bgs</cp:lastModifiedBy>
  <dcterms:modified xsi:type="dcterms:W3CDTF">2024-01-17T08:55:10Z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38E96B352983446686CD9A7EC93FC516</vt:lpwstr>
  </property>
</Properties>
</file>