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55" w:rsidRPr="00591B9F" w:rsidRDefault="00866B8E" w:rsidP="00591B9F">
      <w:pPr>
        <w:spacing w:line="560" w:lineRule="exact"/>
        <w:ind w:firstLineChars="200" w:firstLine="643"/>
        <w:rPr>
          <w:rFonts w:asciiTheme="minorEastAsia" w:eastAsiaTheme="minorEastAsia" w:hAnsiTheme="minorEastAsia" w:cs="黑体"/>
          <w:b/>
          <w:sz w:val="32"/>
          <w:szCs w:val="40"/>
        </w:rPr>
      </w:pPr>
      <w:r w:rsidRPr="00591B9F">
        <w:rPr>
          <w:rFonts w:asciiTheme="minorEastAsia" w:eastAsiaTheme="minorEastAsia" w:hAnsiTheme="minorEastAsia" w:cs="黑体" w:hint="eastAsia"/>
          <w:b/>
          <w:sz w:val="32"/>
          <w:szCs w:val="40"/>
        </w:rPr>
        <w:t xml:space="preserve">门头沟区文旅局落实区委十三届四次全会精神 </w:t>
      </w:r>
    </w:p>
    <w:p w:rsidR="00AA16C1" w:rsidRPr="00591B9F" w:rsidRDefault="00F91B55" w:rsidP="00591B9F">
      <w:pPr>
        <w:spacing w:line="560" w:lineRule="exact"/>
        <w:ind w:firstLineChars="200" w:firstLine="643"/>
        <w:rPr>
          <w:rFonts w:asciiTheme="minorEastAsia" w:eastAsiaTheme="minorEastAsia" w:hAnsiTheme="minorEastAsia" w:cs="黑体"/>
          <w:b/>
          <w:sz w:val="32"/>
          <w:szCs w:val="40"/>
        </w:rPr>
      </w:pPr>
      <w:r w:rsidRPr="00591B9F">
        <w:rPr>
          <w:rFonts w:asciiTheme="minorEastAsia" w:eastAsiaTheme="minorEastAsia" w:hAnsiTheme="minorEastAsia" w:cs="黑体" w:hint="eastAsia"/>
          <w:b/>
          <w:sz w:val="32"/>
          <w:szCs w:val="40"/>
        </w:rPr>
        <w:t xml:space="preserve">        </w:t>
      </w:r>
      <w:r w:rsidR="00866B8E" w:rsidRPr="00591B9F">
        <w:rPr>
          <w:rFonts w:asciiTheme="minorEastAsia" w:eastAsiaTheme="minorEastAsia" w:hAnsiTheme="minorEastAsia" w:cs="黑体" w:hint="eastAsia"/>
          <w:b/>
          <w:sz w:val="32"/>
          <w:szCs w:val="40"/>
        </w:rPr>
        <w:t xml:space="preserve">加快落实下半年工作任务  </w:t>
      </w:r>
    </w:p>
    <w:p w:rsidR="00F91B55" w:rsidRPr="00591B9F" w:rsidRDefault="00F91B55" w:rsidP="00591B9F">
      <w:pPr>
        <w:spacing w:line="480" w:lineRule="exact"/>
        <w:ind w:firstLineChars="200" w:firstLine="643"/>
        <w:rPr>
          <w:rFonts w:asciiTheme="minorEastAsia" w:eastAsiaTheme="minorEastAsia" w:hAnsiTheme="minorEastAsia" w:cs="仿宋_GB2312"/>
          <w:b/>
          <w:sz w:val="32"/>
          <w:szCs w:val="40"/>
        </w:rPr>
      </w:pPr>
    </w:p>
    <w:p w:rsidR="00AE75BD" w:rsidRPr="00AA16C1" w:rsidRDefault="00866B8E">
      <w:pPr>
        <w:spacing w:line="560" w:lineRule="exact"/>
        <w:ind w:firstLineChars="200" w:firstLine="640"/>
        <w:rPr>
          <w:rFonts w:asciiTheme="minorEastAsia" w:eastAsiaTheme="minorEastAsia" w:hAnsiTheme="minorEastAsia" w:cs="仿宋_GB2312"/>
          <w:sz w:val="32"/>
          <w:szCs w:val="40"/>
        </w:rPr>
      </w:pPr>
      <w:r w:rsidRPr="00AA16C1">
        <w:rPr>
          <w:rFonts w:asciiTheme="minorEastAsia" w:eastAsiaTheme="minorEastAsia" w:hAnsiTheme="minorEastAsia" w:cs="仿宋_GB2312" w:hint="eastAsia"/>
          <w:sz w:val="32"/>
          <w:szCs w:val="40"/>
        </w:rPr>
        <w:t>一、树立“绿水青山”区域形象。加快推进永定河博物馆、沿河城长城陈列馆建设项目，举办首届京西山水嘉年华活动，与美团专业平台合作打造“紫气东来门头沟”宣传平台，每月推出2至3条精品旅游路线，加快推进京西古道保护利用</w:t>
      </w:r>
      <w:bookmarkStart w:id="0" w:name="_GoBack"/>
      <w:bookmarkEnd w:id="0"/>
      <w:r w:rsidRPr="00AA16C1">
        <w:rPr>
          <w:rFonts w:asciiTheme="minorEastAsia" w:eastAsiaTheme="minorEastAsia" w:hAnsiTheme="minorEastAsia" w:cs="仿宋_GB2312" w:hint="eastAsia"/>
          <w:sz w:val="32"/>
          <w:szCs w:val="40"/>
        </w:rPr>
        <w:t>，打造主题鲜明、差异化的古道线路。二、强化文旅服务配套。加快构建以“精品民宿”为基底、以星级“门头沟小院”为骨干、以国家级“甲乙丙”级民宿为龙头的门头沟精品民宿体系；以“十个帐篷露营基地千顶帐篷容量”为目标，打造一批精品帐篷营地；丰富多种层次餐饮供给，在妙峰山镇水峪嘴村、王平镇韭园村等古道沿线打造消费节点；统筹破解“停车难”及“闲置地不用”的“管理难”问题，扶持建设一批停车场。三、推进区级重要项目任务。推动全国文化中心建设重点任务，完善优化公共文化配送机制，完成2022年度公共文化活动配送工作，持续开展非遗工作，动员部署示范区创建工作，加强行业管理和安全生产，抓好文旅行业疫情防控常态化工作。</w:t>
      </w:r>
    </w:p>
    <w:sectPr w:rsidR="00AE75BD" w:rsidRPr="00AA16C1" w:rsidSect="00AE75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291" w:rsidRDefault="00151291" w:rsidP="00AA16C1">
      <w:r>
        <w:separator/>
      </w:r>
    </w:p>
  </w:endnote>
  <w:endnote w:type="continuationSeparator" w:id="1">
    <w:p w:rsidR="00151291" w:rsidRDefault="00151291" w:rsidP="00AA1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291" w:rsidRDefault="00151291" w:rsidP="00AA16C1">
      <w:r>
        <w:separator/>
      </w:r>
    </w:p>
  </w:footnote>
  <w:footnote w:type="continuationSeparator" w:id="1">
    <w:p w:rsidR="00151291" w:rsidRDefault="00151291" w:rsidP="00AA16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U4YTdhZDY3OGM5N2ZiYzliYzIxNWE1MGI4MzM1MWIifQ=="/>
  </w:docVars>
  <w:rsids>
    <w:rsidRoot w:val="261B6073"/>
    <w:rsid w:val="000948E5"/>
    <w:rsid w:val="001001BA"/>
    <w:rsid w:val="0011065E"/>
    <w:rsid w:val="00151291"/>
    <w:rsid w:val="00591B9F"/>
    <w:rsid w:val="00866B8E"/>
    <w:rsid w:val="00AA16C1"/>
    <w:rsid w:val="00AE75BD"/>
    <w:rsid w:val="00D411C9"/>
    <w:rsid w:val="00F91B55"/>
    <w:rsid w:val="212F5B42"/>
    <w:rsid w:val="261B6073"/>
    <w:rsid w:val="38EC1994"/>
    <w:rsid w:val="3A0C0739"/>
    <w:rsid w:val="494C450C"/>
    <w:rsid w:val="4F825485"/>
    <w:rsid w:val="50753430"/>
    <w:rsid w:val="525E3CDF"/>
    <w:rsid w:val="5ED150EC"/>
    <w:rsid w:val="69634E30"/>
    <w:rsid w:val="75C807B2"/>
    <w:rsid w:val="7A12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AE75BD"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paragraph" w:styleId="1">
    <w:name w:val="heading 1"/>
    <w:basedOn w:val="a"/>
    <w:next w:val="a"/>
    <w:qFormat/>
    <w:rsid w:val="00AE75BD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AE75BD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TOC11"/>
    <w:qFormat/>
    <w:rsid w:val="00AE75BD"/>
    <w:pPr>
      <w:spacing w:after="120"/>
    </w:pPr>
  </w:style>
  <w:style w:type="paragraph" w:customStyle="1" w:styleId="TOC11">
    <w:name w:val="TOC 11"/>
    <w:next w:val="a"/>
    <w:qFormat/>
    <w:rsid w:val="00AE75BD"/>
    <w:pPr>
      <w:wordWrap w:val="0"/>
      <w:jc w:val="both"/>
    </w:pPr>
    <w:rPr>
      <w:rFonts w:ascii="Times New Roman" w:eastAsia="宋体" w:hAnsi="Times New Roman" w:cs="Times New Roman"/>
      <w:sz w:val="21"/>
      <w:szCs w:val="22"/>
    </w:rPr>
  </w:style>
  <w:style w:type="paragraph" w:styleId="a4">
    <w:name w:val="Normal Indent"/>
    <w:basedOn w:val="a"/>
    <w:qFormat/>
    <w:rsid w:val="00AE75BD"/>
    <w:pPr>
      <w:ind w:firstLine="420"/>
    </w:pPr>
    <w:rPr>
      <w:szCs w:val="20"/>
    </w:rPr>
  </w:style>
  <w:style w:type="paragraph" w:customStyle="1" w:styleId="10">
    <w:name w:val="列出段落1"/>
    <w:basedOn w:val="a"/>
    <w:uiPriority w:val="34"/>
    <w:qFormat/>
    <w:rsid w:val="00AE75BD"/>
    <w:pPr>
      <w:ind w:firstLineChars="200" w:firstLine="420"/>
    </w:pPr>
  </w:style>
  <w:style w:type="paragraph" w:styleId="a5">
    <w:name w:val="header"/>
    <w:basedOn w:val="a"/>
    <w:link w:val="Char"/>
    <w:rsid w:val="00AA1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AA16C1"/>
    <w:rPr>
      <w:rFonts w:ascii="Calibri" w:eastAsia="宋体" w:hAnsi="Calibri" w:cs="宋体"/>
      <w:kern w:val="2"/>
      <w:sz w:val="18"/>
      <w:szCs w:val="18"/>
    </w:rPr>
  </w:style>
  <w:style w:type="paragraph" w:styleId="a6">
    <w:name w:val="footer"/>
    <w:basedOn w:val="a"/>
    <w:link w:val="Char0"/>
    <w:rsid w:val="00AA16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AA16C1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>P R C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agio</dc:creator>
  <cp:lastModifiedBy>China</cp:lastModifiedBy>
  <cp:revision>2</cp:revision>
  <dcterms:created xsi:type="dcterms:W3CDTF">2022-08-05T09:28:00Z</dcterms:created>
  <dcterms:modified xsi:type="dcterms:W3CDTF">2022-08-05T09:28:00Z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97827E83964D4B509414DD803A09DAD8</vt:lpwstr>
  </property>
</Properties>
</file>