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5C" w:rsidRPr="00885387" w:rsidRDefault="0069083E" w:rsidP="00171A1E">
      <w:pPr>
        <w:spacing w:line="460" w:lineRule="exact"/>
        <w:jc w:val="center"/>
        <w:rPr>
          <w:rFonts w:asciiTheme="majorEastAsia" w:eastAsiaTheme="majorEastAsia" w:hAnsiTheme="majorEastAsia"/>
          <w:b/>
          <w:sz w:val="36"/>
          <w:szCs w:val="36"/>
        </w:rPr>
      </w:pPr>
      <w:r w:rsidRPr="00885387">
        <w:rPr>
          <w:rFonts w:asciiTheme="majorEastAsia" w:eastAsiaTheme="majorEastAsia" w:hAnsiTheme="majorEastAsia" w:hint="eastAsia"/>
          <w:b/>
          <w:sz w:val="36"/>
          <w:szCs w:val="36"/>
        </w:rPr>
        <w:t>目   录</w:t>
      </w:r>
    </w:p>
    <w:p w:rsidR="00171A1E" w:rsidRDefault="00171A1E" w:rsidP="00171A1E">
      <w:pPr>
        <w:spacing w:line="460" w:lineRule="exact"/>
        <w:jc w:val="center"/>
        <w:rPr>
          <w:rFonts w:ascii="华文中宋" w:eastAsia="华文中宋" w:hAnsi="华文中宋"/>
          <w:b/>
          <w:sz w:val="36"/>
          <w:szCs w:val="36"/>
        </w:rPr>
      </w:pPr>
    </w:p>
    <w:p w:rsidR="00CC7584" w:rsidRPr="000B193C" w:rsidRDefault="00CC7584" w:rsidP="00171A1E">
      <w:pPr>
        <w:spacing w:line="460" w:lineRule="exact"/>
        <w:ind w:firstLineChars="150" w:firstLine="420"/>
        <w:jc w:val="left"/>
        <w:rPr>
          <w:rFonts w:ascii="黑体" w:eastAsia="黑体" w:hAnsi="黑体"/>
          <w:sz w:val="28"/>
          <w:szCs w:val="32"/>
        </w:rPr>
      </w:pPr>
      <w:r w:rsidRPr="000B193C">
        <w:rPr>
          <w:rFonts w:ascii="黑体" w:eastAsia="黑体" w:hAnsi="黑体" w:hint="eastAsia"/>
          <w:sz w:val="28"/>
          <w:szCs w:val="32"/>
        </w:rPr>
        <w:t xml:space="preserve">第一部分 </w:t>
      </w:r>
      <w:r w:rsidR="00D05FBC">
        <w:rPr>
          <w:rFonts w:ascii="黑体" w:eastAsia="黑体" w:hAnsi="黑体" w:hint="eastAsia"/>
          <w:sz w:val="28"/>
          <w:szCs w:val="32"/>
        </w:rPr>
        <w:t>2023</w:t>
      </w:r>
      <w:r w:rsidRPr="000B193C">
        <w:rPr>
          <w:rFonts w:ascii="黑体" w:eastAsia="黑体" w:hAnsi="黑体" w:hint="eastAsia"/>
          <w:sz w:val="28"/>
          <w:szCs w:val="32"/>
        </w:rPr>
        <w:t>年度部门预算情况说明</w:t>
      </w:r>
    </w:p>
    <w:p w:rsidR="00CC7584" w:rsidRPr="000B193C" w:rsidRDefault="00CC7584"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一、</w:t>
      </w:r>
      <w:r w:rsidR="00954E2B" w:rsidRPr="00954E2B">
        <w:rPr>
          <w:rFonts w:ascii="仿宋_GB2312" w:eastAsia="仿宋_GB2312" w:hint="eastAsia"/>
          <w:sz w:val="28"/>
          <w:szCs w:val="32"/>
        </w:rPr>
        <w:t>部门情况</w:t>
      </w:r>
    </w:p>
    <w:p w:rsidR="00954E2B" w:rsidRPr="00954E2B"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二、</w:t>
      </w:r>
      <w:r w:rsidR="00954E2B" w:rsidRPr="00954E2B">
        <w:rPr>
          <w:rFonts w:ascii="仿宋_GB2312" w:eastAsia="仿宋_GB2312" w:hint="eastAsia"/>
          <w:sz w:val="28"/>
          <w:szCs w:val="32"/>
        </w:rPr>
        <w:t>收入预算说明</w:t>
      </w:r>
    </w:p>
    <w:p w:rsidR="00810E5C" w:rsidRPr="000B193C"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三、</w:t>
      </w:r>
      <w:r w:rsidR="00954E2B" w:rsidRPr="00954E2B">
        <w:rPr>
          <w:rFonts w:ascii="仿宋_GB2312" w:eastAsia="仿宋_GB2312" w:hint="eastAsia"/>
          <w:sz w:val="28"/>
          <w:szCs w:val="32"/>
        </w:rPr>
        <w:t>支出预算说明</w:t>
      </w:r>
    </w:p>
    <w:p w:rsidR="00810E5C" w:rsidRPr="000B193C"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四</w:t>
      </w:r>
      <w:r w:rsidRPr="000B193C">
        <w:rPr>
          <w:rFonts w:ascii="仿宋_GB2312" w:eastAsia="仿宋_GB2312"/>
          <w:sz w:val="28"/>
          <w:szCs w:val="32"/>
        </w:rPr>
        <w:t>、</w:t>
      </w:r>
      <w:r w:rsidR="00954E2B" w:rsidRPr="00954E2B">
        <w:rPr>
          <w:rFonts w:ascii="仿宋_GB2312" w:eastAsia="仿宋_GB2312" w:hint="eastAsia"/>
          <w:sz w:val="28"/>
          <w:szCs w:val="32"/>
        </w:rPr>
        <w:t>部门"三公"经费财政拨款预算说明</w:t>
      </w:r>
    </w:p>
    <w:p w:rsidR="00954E2B" w:rsidRPr="00954E2B" w:rsidRDefault="00C13E3E" w:rsidP="00171A1E">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五</w:t>
      </w:r>
      <w:r w:rsidR="00810E5C" w:rsidRPr="000B193C">
        <w:rPr>
          <w:rFonts w:ascii="仿宋_GB2312" w:eastAsia="仿宋_GB2312"/>
          <w:sz w:val="28"/>
          <w:szCs w:val="32"/>
        </w:rPr>
        <w:t>、</w:t>
      </w:r>
      <w:r w:rsidR="00954E2B" w:rsidRPr="00954E2B">
        <w:rPr>
          <w:rFonts w:ascii="仿宋_GB2312" w:eastAsia="仿宋_GB2312" w:hint="eastAsia"/>
          <w:sz w:val="28"/>
          <w:szCs w:val="32"/>
        </w:rPr>
        <w:t>其他情况说明</w:t>
      </w:r>
    </w:p>
    <w:p w:rsidR="00954E2B" w:rsidRDefault="00954E2B" w:rsidP="00954E2B">
      <w:pPr>
        <w:spacing w:line="460" w:lineRule="exact"/>
        <w:ind w:firstLineChars="150" w:firstLine="420"/>
        <w:jc w:val="left"/>
        <w:rPr>
          <w:rFonts w:ascii="黑体" w:eastAsia="黑体" w:hAnsi="黑体"/>
          <w:sz w:val="28"/>
          <w:szCs w:val="32"/>
        </w:rPr>
      </w:pPr>
    </w:p>
    <w:p w:rsidR="000C5CDB" w:rsidRPr="00954E2B" w:rsidRDefault="00CC7584" w:rsidP="00954E2B">
      <w:pPr>
        <w:spacing w:line="460" w:lineRule="exact"/>
        <w:ind w:firstLineChars="150" w:firstLine="420"/>
        <w:jc w:val="left"/>
        <w:rPr>
          <w:rFonts w:ascii="黑体" w:eastAsia="黑体" w:hAnsi="黑体"/>
          <w:sz w:val="28"/>
          <w:szCs w:val="32"/>
        </w:rPr>
      </w:pPr>
      <w:r w:rsidRPr="000B193C">
        <w:rPr>
          <w:rFonts w:ascii="黑体" w:eastAsia="黑体" w:hAnsi="黑体" w:hint="eastAsia"/>
          <w:sz w:val="28"/>
          <w:szCs w:val="32"/>
        </w:rPr>
        <w:t xml:space="preserve">第二部分 </w:t>
      </w:r>
      <w:r w:rsidR="00D05FBC">
        <w:rPr>
          <w:rFonts w:ascii="黑体" w:eastAsia="黑体" w:hAnsi="黑体" w:hint="eastAsia"/>
          <w:sz w:val="28"/>
          <w:szCs w:val="32"/>
        </w:rPr>
        <w:t>2023</w:t>
      </w:r>
      <w:r w:rsidRPr="000B193C">
        <w:rPr>
          <w:rFonts w:ascii="黑体" w:eastAsia="黑体" w:hAnsi="黑体" w:hint="eastAsia"/>
          <w:sz w:val="28"/>
          <w:szCs w:val="32"/>
        </w:rPr>
        <w:t>年度部门预算报表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1.收支总表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2.收入总表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3.支出总表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4.项目支出表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5.政府采购预算明细表</w:t>
      </w:r>
    </w:p>
    <w:p w:rsidR="000C5CD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6.财拨总表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7.一般公共预算财政拨款支出表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8.一般公共预算财政拨款基本支出表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9.政府性基金预算财政拨款支出表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10.国有资本经营预算财政拨款支出表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11.三公经费支出表</w:t>
      </w:r>
    </w:p>
    <w:p w:rsidR="000C5CD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12.政府购买服务预算财政拨款明细表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13.整体支出绩效目标申报表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14.项目支出绩效目标表</w:t>
      </w:r>
    </w:p>
    <w:tbl>
      <w:tblPr>
        <w:tblW w:w="11320" w:type="dxa"/>
        <w:tblInd w:w="108" w:type="dxa"/>
        <w:tblLook w:val="04A0"/>
      </w:tblPr>
      <w:tblGrid>
        <w:gridCol w:w="11320"/>
      </w:tblGrid>
      <w:tr w:rsidR="000C5CDB" w:rsidRPr="000C5CDB" w:rsidTr="000C5CDB">
        <w:trPr>
          <w:trHeight w:val="327"/>
        </w:trPr>
        <w:tc>
          <w:tcPr>
            <w:tcW w:w="11320" w:type="dxa"/>
            <w:tcBorders>
              <w:top w:val="nil"/>
              <w:left w:val="nil"/>
              <w:bottom w:val="nil"/>
              <w:right w:val="nil"/>
            </w:tcBorders>
            <w:shd w:val="clear" w:color="auto" w:fill="auto"/>
            <w:vAlign w:val="center"/>
            <w:hideMark/>
          </w:tcPr>
          <w:p w:rsidR="000C5CDB" w:rsidRPr="000C5CDB" w:rsidRDefault="000C5CDB" w:rsidP="00954E2B">
            <w:pPr>
              <w:widowControl/>
              <w:jc w:val="left"/>
              <w:rPr>
                <w:rFonts w:ascii="仿宋_GB2312" w:eastAsia="仿宋_GB2312"/>
                <w:sz w:val="28"/>
                <w:szCs w:val="32"/>
              </w:rPr>
            </w:pPr>
          </w:p>
        </w:tc>
      </w:tr>
      <w:tr w:rsidR="000C5CDB" w:rsidRPr="000C5CDB" w:rsidTr="000C5CDB">
        <w:trPr>
          <w:trHeight w:val="327"/>
        </w:trPr>
        <w:tc>
          <w:tcPr>
            <w:tcW w:w="11320" w:type="dxa"/>
            <w:tcBorders>
              <w:top w:val="nil"/>
              <w:left w:val="nil"/>
              <w:bottom w:val="nil"/>
              <w:right w:val="nil"/>
            </w:tcBorders>
            <w:shd w:val="clear" w:color="auto" w:fill="auto"/>
            <w:vAlign w:val="center"/>
            <w:hideMark/>
          </w:tcPr>
          <w:p w:rsidR="000C5CDB" w:rsidRPr="000C5CDB" w:rsidRDefault="000C5CDB" w:rsidP="000C5CDB">
            <w:pPr>
              <w:spacing w:line="460" w:lineRule="exact"/>
              <w:ind w:firstLineChars="150" w:firstLine="420"/>
              <w:jc w:val="left"/>
              <w:rPr>
                <w:rFonts w:ascii="仿宋_GB2312" w:eastAsia="仿宋_GB2312"/>
                <w:sz w:val="28"/>
                <w:szCs w:val="32"/>
              </w:rPr>
            </w:pPr>
          </w:p>
        </w:tc>
      </w:tr>
    </w:tbl>
    <w:p w:rsidR="00171A1E" w:rsidRDefault="00171A1E" w:rsidP="00CC7584">
      <w:pPr>
        <w:jc w:val="center"/>
        <w:rPr>
          <w:rFonts w:ascii="仿宋_GB2312" w:eastAsia="仿宋_GB2312"/>
          <w:b/>
          <w:sz w:val="28"/>
          <w:szCs w:val="32"/>
        </w:rPr>
      </w:pPr>
    </w:p>
    <w:p w:rsidR="00954E2B" w:rsidRDefault="00954E2B" w:rsidP="00CC7584">
      <w:pPr>
        <w:jc w:val="center"/>
        <w:rPr>
          <w:rFonts w:ascii="仿宋_GB2312" w:eastAsia="仿宋_GB2312"/>
          <w:b/>
          <w:sz w:val="28"/>
          <w:szCs w:val="32"/>
        </w:rPr>
      </w:pPr>
    </w:p>
    <w:p w:rsidR="00954E2B" w:rsidRDefault="00954E2B" w:rsidP="00CC7584">
      <w:pPr>
        <w:jc w:val="center"/>
        <w:rPr>
          <w:rFonts w:ascii="仿宋_GB2312" w:eastAsia="仿宋_GB2312"/>
          <w:b/>
          <w:sz w:val="28"/>
          <w:szCs w:val="32"/>
        </w:rPr>
      </w:pPr>
    </w:p>
    <w:p w:rsidR="00A25FFD" w:rsidRPr="00885387" w:rsidRDefault="00810E5C" w:rsidP="006239CE">
      <w:pPr>
        <w:spacing w:line="500" w:lineRule="exact"/>
        <w:jc w:val="center"/>
        <w:rPr>
          <w:rFonts w:asciiTheme="majorEastAsia" w:eastAsiaTheme="majorEastAsia" w:hAnsiTheme="majorEastAsia"/>
          <w:b/>
          <w:sz w:val="36"/>
          <w:szCs w:val="36"/>
        </w:rPr>
      </w:pPr>
      <w:r w:rsidRPr="00885387">
        <w:rPr>
          <w:rFonts w:asciiTheme="majorEastAsia" w:eastAsiaTheme="majorEastAsia" w:hAnsiTheme="majorEastAsia" w:hint="eastAsia"/>
          <w:b/>
          <w:sz w:val="36"/>
          <w:szCs w:val="36"/>
        </w:rPr>
        <w:lastRenderedPageBreak/>
        <w:t>第一</w:t>
      </w:r>
      <w:r w:rsidRPr="00885387">
        <w:rPr>
          <w:rFonts w:asciiTheme="majorEastAsia" w:eastAsiaTheme="majorEastAsia" w:hAnsiTheme="majorEastAsia"/>
          <w:b/>
          <w:sz w:val="36"/>
          <w:szCs w:val="36"/>
        </w:rPr>
        <w:t>部分</w:t>
      </w:r>
      <w:r w:rsidRPr="00885387">
        <w:rPr>
          <w:rFonts w:asciiTheme="majorEastAsia" w:eastAsiaTheme="majorEastAsia" w:hAnsiTheme="majorEastAsia" w:hint="eastAsia"/>
          <w:b/>
          <w:sz w:val="36"/>
          <w:szCs w:val="36"/>
        </w:rPr>
        <w:t xml:space="preserve"> </w:t>
      </w:r>
      <w:r w:rsidR="00D05FBC" w:rsidRPr="00885387">
        <w:rPr>
          <w:rFonts w:asciiTheme="majorEastAsia" w:eastAsiaTheme="majorEastAsia" w:hAnsiTheme="majorEastAsia" w:hint="eastAsia"/>
          <w:b/>
          <w:sz w:val="36"/>
          <w:szCs w:val="36"/>
        </w:rPr>
        <w:t>2023</w:t>
      </w:r>
      <w:r w:rsidR="006239CE" w:rsidRPr="00885387">
        <w:rPr>
          <w:rFonts w:asciiTheme="majorEastAsia" w:eastAsiaTheme="majorEastAsia" w:hAnsiTheme="majorEastAsia" w:hint="eastAsia"/>
          <w:b/>
          <w:sz w:val="36"/>
          <w:szCs w:val="36"/>
        </w:rPr>
        <w:t>年度门头沟区</w:t>
      </w:r>
      <w:r w:rsidR="002F5F14" w:rsidRPr="00885387">
        <w:rPr>
          <w:rFonts w:asciiTheme="majorEastAsia" w:eastAsiaTheme="majorEastAsia" w:hAnsiTheme="majorEastAsia" w:hint="eastAsia"/>
          <w:b/>
          <w:sz w:val="36"/>
          <w:szCs w:val="36"/>
        </w:rPr>
        <w:t>文化和旅游局</w:t>
      </w:r>
      <w:r w:rsidR="00903AE2">
        <w:rPr>
          <w:rFonts w:asciiTheme="majorEastAsia" w:eastAsiaTheme="majorEastAsia" w:hAnsiTheme="majorEastAsia" w:hint="eastAsia"/>
          <w:b/>
          <w:sz w:val="36"/>
          <w:szCs w:val="36"/>
        </w:rPr>
        <w:t>（本级）</w:t>
      </w:r>
      <w:r w:rsidR="006239CE" w:rsidRPr="00885387">
        <w:rPr>
          <w:rFonts w:asciiTheme="majorEastAsia" w:eastAsiaTheme="majorEastAsia" w:hAnsiTheme="majorEastAsia" w:hint="eastAsia"/>
          <w:b/>
          <w:sz w:val="36"/>
          <w:szCs w:val="36"/>
        </w:rPr>
        <w:t>部门预算情况说明</w:t>
      </w:r>
    </w:p>
    <w:p w:rsidR="003E4135" w:rsidRDefault="003E4135" w:rsidP="00F908D1">
      <w:pPr>
        <w:widowControl/>
        <w:spacing w:line="560" w:lineRule="exact"/>
        <w:ind w:firstLineChars="200" w:firstLine="560"/>
        <w:rPr>
          <w:rFonts w:ascii="宋体" w:hAnsi="宋体"/>
          <w:sz w:val="28"/>
          <w:szCs w:val="32"/>
        </w:rPr>
      </w:pPr>
    </w:p>
    <w:p w:rsidR="00D70F66" w:rsidRPr="00885387" w:rsidRDefault="00D70F66" w:rsidP="00885387">
      <w:pPr>
        <w:spacing w:line="460" w:lineRule="exact"/>
        <w:ind w:firstLineChars="150" w:firstLine="420"/>
        <w:jc w:val="left"/>
        <w:rPr>
          <w:rFonts w:ascii="黑体" w:eastAsia="黑体" w:hAnsi="黑体"/>
          <w:sz w:val="28"/>
          <w:szCs w:val="32"/>
        </w:rPr>
      </w:pPr>
      <w:r w:rsidRPr="00885387">
        <w:rPr>
          <w:rFonts w:ascii="黑体" w:eastAsia="黑体" w:hAnsi="黑体" w:hint="eastAsia"/>
          <w:sz w:val="28"/>
          <w:szCs w:val="32"/>
        </w:rPr>
        <w:t>一、部门情况</w:t>
      </w:r>
    </w:p>
    <w:p w:rsidR="00D70F66" w:rsidRPr="00710D69" w:rsidRDefault="00D70F66" w:rsidP="00710D69">
      <w:pPr>
        <w:widowControl/>
        <w:spacing w:line="560" w:lineRule="exact"/>
        <w:ind w:firstLineChars="200" w:firstLine="560"/>
        <w:rPr>
          <w:rFonts w:ascii="楷体_GB2312" w:eastAsia="楷体_GB2312" w:hAnsi="宋体" w:cs="宋体"/>
          <w:kern w:val="0"/>
          <w:sz w:val="28"/>
          <w:szCs w:val="28"/>
        </w:rPr>
      </w:pPr>
      <w:r w:rsidRPr="00710D69">
        <w:rPr>
          <w:rFonts w:ascii="楷体_GB2312" w:eastAsia="楷体_GB2312" w:hAnsi="宋体" w:cs="宋体" w:hint="eastAsia"/>
          <w:kern w:val="0"/>
          <w:sz w:val="28"/>
          <w:szCs w:val="28"/>
        </w:rPr>
        <w:t>（一）部门机构设置、职责</w:t>
      </w:r>
    </w:p>
    <w:p w:rsidR="00CD31E4" w:rsidRPr="00710D69" w:rsidRDefault="00CD31E4"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区文化和旅游局贯彻落实党中央、市委关于文化和旅游工作的方针政策、决策部署和区委有关工作要求，在履行职责过程中坚持和加强党对文化和旅游工作的集中统一领导。主要职责是：（一）贯彻落实国家和本市关于文化和旅游工作法律法规、规章和政策。研究拟订本区文化和旅游政策措施。（二）统筹规划本区文化事业、文化产业和旅游业发展，拟订发展规划并组织实施，推进文化和旅游融合发展，推进文化和旅游体制机制改革。（三）管理本区重大文化活动，指导重点及基础文化设施建设和旅游设施建设，参与国家旅游整体形象的对外宣传和重大推广活动，组织本区旅游对外宣传和推广活动，促进文化产业和旅游业对外合作和市场推广，负责制定本区旅游市场开发战略并组织实施，指导、推进全域旅游。（四）指导、管理本区文艺事业，指导艺术创作与生产，扶持体现社会主义核心价值观、具有导向性代表性示范性的文艺作品，推动各门类艺术、各艺术品种发展。（五）负责本区公共文化事业发展，推进公共文化服务体系建设和旅游公共服务体系建设，深入实施文化和旅游惠民工程，统筹推进基本公共文化和旅游服务标准化，均等化。（六）指导、推进本区文化和旅游科技创新发展，推进文化和旅游业信息化、标准化建设。（七）负责本区文化遗产特别是非物质文化遗产保护、保存，推动非物质文化遗产的保护、传承、传播和发展。（八）负责本区文物保护单位及文物资源的保护和管理工作，审核并组织验收文物建筑修缮、抢险加固和迁（复）建工程及文物保护单位迁移、修建和拆除工程，协助文物考古部门进行考古调查、勘探和发掘工作，对划定的地下文物埋藏</w:t>
      </w:r>
      <w:r w:rsidRPr="00710D69">
        <w:rPr>
          <w:rFonts w:ascii="仿宋_GB2312" w:eastAsia="仿宋_GB2312" w:hint="eastAsia"/>
          <w:sz w:val="28"/>
          <w:szCs w:val="32"/>
        </w:rPr>
        <w:lastRenderedPageBreak/>
        <w:t>区实施管理。（九）统筹规划本区文化产业和旅游业，组织实施文化和旅游资源普查、挖掘、保护和利用工作，促进文化产业和旅游业发展。（十）指导本区文化和旅游市场发展，负责对文化和旅游市场经营进行行业监管，推进文化和旅游业信用体系建设，依法规范文化和旅游市场。（十一）协助区委宣传部指导本区文化市场综合执法，组织查处全区文化、文物、出版、广播电视、电影、旅游等市场违法行为，维护市场秩序。（十二）指导、管理本区文化旅游对外及对港澳台交流、合作和宣传、推广工作，负责组织大型文化和旅游对外及对港澳台交流活动。（十三）完成区委、区政府交办的其他事项。</w:t>
      </w:r>
    </w:p>
    <w:p w:rsidR="00CD31E4" w:rsidRPr="00710D69" w:rsidRDefault="00CD31E4" w:rsidP="00710D69">
      <w:pPr>
        <w:spacing w:line="460" w:lineRule="exact"/>
        <w:ind w:firstLineChars="150" w:firstLine="420"/>
        <w:jc w:val="left"/>
        <w:rPr>
          <w:rFonts w:ascii="仿宋_GB2312" w:eastAsia="仿宋_GB2312"/>
          <w:sz w:val="28"/>
          <w:szCs w:val="32"/>
        </w:rPr>
      </w:pPr>
      <w:r w:rsidRPr="00710D69">
        <w:rPr>
          <w:rFonts w:ascii="仿宋_GB2312" w:eastAsia="仿宋_GB2312" w:hint="eastAsia"/>
          <w:sz w:val="28"/>
          <w:szCs w:val="32"/>
        </w:rPr>
        <w:t>区文旅局部门（含文化市场执法大队）共设12个内设机构，下设2个事业单位。</w:t>
      </w:r>
    </w:p>
    <w:p w:rsidR="00D70F66" w:rsidRPr="00710D69" w:rsidRDefault="00D70F66" w:rsidP="00710D69">
      <w:pPr>
        <w:widowControl/>
        <w:spacing w:line="560" w:lineRule="exact"/>
        <w:ind w:firstLineChars="200" w:firstLine="560"/>
        <w:rPr>
          <w:rFonts w:ascii="楷体_GB2312" w:eastAsia="楷体_GB2312" w:hAnsi="宋体" w:cs="宋体"/>
          <w:kern w:val="0"/>
          <w:sz w:val="28"/>
          <w:szCs w:val="28"/>
        </w:rPr>
      </w:pPr>
      <w:r w:rsidRPr="00710D69">
        <w:rPr>
          <w:rFonts w:ascii="楷体_GB2312" w:eastAsia="楷体_GB2312" w:hAnsi="宋体" w:cs="宋体" w:hint="eastAsia"/>
          <w:kern w:val="0"/>
          <w:sz w:val="28"/>
          <w:szCs w:val="28"/>
        </w:rPr>
        <w:t>（二）人员构成情况</w:t>
      </w:r>
    </w:p>
    <w:p w:rsidR="00D70F66" w:rsidRPr="00710D69" w:rsidRDefault="00BA4C0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北京市门头沟区文化和旅游局</w:t>
      </w:r>
      <w:r w:rsidR="00D70F66" w:rsidRPr="00710D69">
        <w:rPr>
          <w:rFonts w:ascii="仿宋_GB2312" w:eastAsia="仿宋_GB2312" w:hint="eastAsia"/>
          <w:sz w:val="28"/>
          <w:szCs w:val="32"/>
        </w:rPr>
        <w:t>部门行政编制</w:t>
      </w:r>
      <w:r w:rsidRPr="00710D69">
        <w:rPr>
          <w:rFonts w:ascii="仿宋_GB2312" w:eastAsia="仿宋_GB2312" w:hint="eastAsia"/>
          <w:sz w:val="28"/>
          <w:szCs w:val="32"/>
        </w:rPr>
        <w:t>51</w:t>
      </w:r>
      <w:r w:rsidR="00D70F66" w:rsidRPr="00710D69">
        <w:rPr>
          <w:rFonts w:ascii="仿宋_GB2312" w:eastAsia="仿宋_GB2312" w:hint="eastAsia"/>
          <w:sz w:val="28"/>
          <w:szCs w:val="32"/>
        </w:rPr>
        <w:t>人，实际</w:t>
      </w:r>
      <w:r w:rsidRPr="00710D69">
        <w:rPr>
          <w:rFonts w:ascii="仿宋_GB2312" w:eastAsia="仿宋_GB2312" w:hint="eastAsia"/>
          <w:sz w:val="28"/>
          <w:szCs w:val="32"/>
        </w:rPr>
        <w:t>48</w:t>
      </w:r>
      <w:r w:rsidR="00580014">
        <w:rPr>
          <w:rFonts w:ascii="仿宋_GB2312" w:eastAsia="仿宋_GB2312" w:hint="eastAsia"/>
          <w:sz w:val="28"/>
          <w:szCs w:val="32"/>
        </w:rPr>
        <w:t>人</w:t>
      </w:r>
      <w:r w:rsidR="00D70F66" w:rsidRPr="00710D69">
        <w:rPr>
          <w:rFonts w:ascii="仿宋_GB2312" w:eastAsia="仿宋_GB2312" w:hint="eastAsia"/>
          <w:sz w:val="28"/>
          <w:szCs w:val="32"/>
        </w:rPr>
        <w:t>。</w:t>
      </w:r>
    </w:p>
    <w:p w:rsidR="00D70F66" w:rsidRPr="00710D69" w:rsidRDefault="00D70F66" w:rsidP="00710D69">
      <w:pPr>
        <w:widowControl/>
        <w:spacing w:line="560" w:lineRule="exact"/>
        <w:ind w:firstLineChars="200" w:firstLine="560"/>
        <w:rPr>
          <w:rFonts w:ascii="楷体_GB2312" w:eastAsia="楷体_GB2312" w:hAnsi="宋体" w:cs="宋体"/>
          <w:kern w:val="0"/>
          <w:sz w:val="28"/>
          <w:szCs w:val="28"/>
        </w:rPr>
      </w:pPr>
      <w:r w:rsidRPr="00710D69">
        <w:rPr>
          <w:rFonts w:ascii="楷体_GB2312" w:eastAsia="楷体_GB2312" w:hAnsi="宋体" w:cs="宋体" w:hint="eastAsia"/>
          <w:kern w:val="0"/>
          <w:sz w:val="28"/>
          <w:szCs w:val="28"/>
        </w:rPr>
        <w:t>（三）本预算年度的主要工作任务</w:t>
      </w:r>
    </w:p>
    <w:p w:rsidR="00B13D10" w:rsidRPr="00710D69" w:rsidRDefault="00B13D10"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推进公共文化服务体系示范区建设，开展戒台寺消防工程等文物修缮</w:t>
      </w:r>
      <w:r w:rsidR="000C33CC" w:rsidRPr="00710D69">
        <w:rPr>
          <w:rFonts w:ascii="仿宋_GB2312" w:eastAsia="仿宋_GB2312" w:hint="eastAsia"/>
          <w:sz w:val="28"/>
          <w:szCs w:val="32"/>
        </w:rPr>
        <w:t>工程</w:t>
      </w:r>
      <w:r w:rsidRPr="00710D69">
        <w:rPr>
          <w:rFonts w:ascii="仿宋_GB2312" w:eastAsia="仿宋_GB2312" w:hint="eastAsia"/>
          <w:sz w:val="28"/>
          <w:szCs w:val="32"/>
        </w:rPr>
        <w:t>，全年文旅资源整体宣传，</w:t>
      </w:r>
      <w:r w:rsidR="000C33CC" w:rsidRPr="00710D69">
        <w:rPr>
          <w:rFonts w:ascii="仿宋_GB2312" w:eastAsia="仿宋_GB2312" w:hint="eastAsia"/>
          <w:sz w:val="28"/>
          <w:szCs w:val="32"/>
        </w:rPr>
        <w:t>推进</w:t>
      </w:r>
      <w:r w:rsidRPr="00710D69">
        <w:rPr>
          <w:rFonts w:ascii="仿宋_GB2312" w:eastAsia="仿宋_GB2312" w:hint="eastAsia"/>
          <w:sz w:val="28"/>
          <w:szCs w:val="32"/>
        </w:rPr>
        <w:t>5A级景区创建提升，非遗保护与传承</w:t>
      </w:r>
      <w:r w:rsidR="000C33CC" w:rsidRPr="00710D69">
        <w:rPr>
          <w:rFonts w:ascii="仿宋_GB2312" w:eastAsia="仿宋_GB2312" w:hint="eastAsia"/>
          <w:sz w:val="28"/>
          <w:szCs w:val="32"/>
        </w:rPr>
        <w:t>，文化市场行政执法</w:t>
      </w:r>
      <w:r w:rsidRPr="00710D69">
        <w:rPr>
          <w:rFonts w:ascii="仿宋_GB2312" w:eastAsia="仿宋_GB2312" w:hint="eastAsia"/>
          <w:sz w:val="28"/>
          <w:szCs w:val="32"/>
        </w:rPr>
        <w:t>等。</w:t>
      </w:r>
    </w:p>
    <w:p w:rsidR="00D70F66" w:rsidRPr="00885387" w:rsidRDefault="00D70F66" w:rsidP="00885387">
      <w:pPr>
        <w:widowControl/>
        <w:spacing w:line="560" w:lineRule="exact"/>
        <w:ind w:firstLineChars="200" w:firstLine="560"/>
        <w:rPr>
          <w:rFonts w:ascii="黑体" w:eastAsia="黑体" w:hAnsi="黑体"/>
          <w:sz w:val="28"/>
          <w:szCs w:val="32"/>
        </w:rPr>
      </w:pPr>
      <w:r w:rsidRPr="00885387">
        <w:rPr>
          <w:rFonts w:ascii="黑体" w:eastAsia="黑体" w:hAnsi="黑体" w:hint="eastAsia"/>
          <w:sz w:val="28"/>
          <w:szCs w:val="32"/>
        </w:rPr>
        <w:t>二、收入预算说明</w:t>
      </w:r>
    </w:p>
    <w:p w:rsidR="00D70F66" w:rsidRPr="00710D69" w:rsidRDefault="00D05FB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2023</w:t>
      </w:r>
      <w:r w:rsidR="00D70F66" w:rsidRPr="00710D69">
        <w:rPr>
          <w:rFonts w:ascii="仿宋_GB2312" w:eastAsia="仿宋_GB2312" w:hint="eastAsia"/>
          <w:sz w:val="28"/>
          <w:szCs w:val="32"/>
        </w:rPr>
        <w:t>年收入预算</w:t>
      </w:r>
      <w:r w:rsidR="00580014">
        <w:rPr>
          <w:rFonts w:ascii="仿宋_GB2312" w:eastAsia="仿宋_GB2312" w:hint="eastAsia"/>
          <w:sz w:val="28"/>
          <w:szCs w:val="32"/>
        </w:rPr>
        <w:t>6</w:t>
      </w:r>
      <w:r w:rsidR="00B0396E" w:rsidRPr="00710D69">
        <w:rPr>
          <w:rFonts w:ascii="仿宋_GB2312" w:eastAsia="仿宋_GB2312" w:hint="eastAsia"/>
          <w:sz w:val="28"/>
          <w:szCs w:val="32"/>
        </w:rPr>
        <w:t>,</w:t>
      </w:r>
      <w:r w:rsidR="00580014">
        <w:rPr>
          <w:rFonts w:ascii="仿宋_GB2312" w:eastAsia="仿宋_GB2312" w:hint="eastAsia"/>
          <w:sz w:val="28"/>
          <w:szCs w:val="32"/>
        </w:rPr>
        <w:t>576</w:t>
      </w:r>
      <w:r w:rsidR="00B0396E" w:rsidRPr="00710D69">
        <w:rPr>
          <w:rFonts w:ascii="仿宋_GB2312" w:eastAsia="仿宋_GB2312" w:hint="eastAsia"/>
          <w:sz w:val="28"/>
          <w:szCs w:val="32"/>
        </w:rPr>
        <w:t>.5</w:t>
      </w:r>
      <w:r w:rsidR="00580014">
        <w:rPr>
          <w:rFonts w:ascii="仿宋_GB2312" w:eastAsia="仿宋_GB2312" w:hint="eastAsia"/>
          <w:sz w:val="28"/>
          <w:szCs w:val="32"/>
        </w:rPr>
        <w:t>9</w:t>
      </w:r>
      <w:r w:rsidR="00D70F66" w:rsidRPr="00710D69">
        <w:rPr>
          <w:rFonts w:ascii="仿宋_GB2312" w:eastAsia="仿宋_GB2312" w:hint="eastAsia"/>
          <w:sz w:val="28"/>
          <w:szCs w:val="32"/>
        </w:rPr>
        <w:t>万元，比</w:t>
      </w:r>
      <w:r w:rsidRPr="00710D69">
        <w:rPr>
          <w:rFonts w:ascii="仿宋_GB2312" w:eastAsia="仿宋_GB2312" w:hint="eastAsia"/>
          <w:sz w:val="28"/>
          <w:szCs w:val="32"/>
        </w:rPr>
        <w:t>2022</w:t>
      </w:r>
      <w:r w:rsidR="00D70F66" w:rsidRPr="00710D69">
        <w:rPr>
          <w:rFonts w:ascii="仿宋_GB2312" w:eastAsia="仿宋_GB2312" w:hint="eastAsia"/>
          <w:sz w:val="28"/>
          <w:szCs w:val="32"/>
        </w:rPr>
        <w:t>年</w:t>
      </w:r>
      <w:r w:rsidR="00580014" w:rsidRPr="00580014">
        <w:rPr>
          <w:rFonts w:ascii="仿宋_GB2312" w:eastAsia="仿宋_GB2312" w:hint="eastAsia"/>
          <w:sz w:val="28"/>
          <w:szCs w:val="32"/>
        </w:rPr>
        <w:t>7,270.71</w:t>
      </w:r>
      <w:r w:rsidR="00D70F66" w:rsidRPr="00710D69">
        <w:rPr>
          <w:rFonts w:ascii="仿宋_GB2312" w:eastAsia="仿宋_GB2312" w:hint="eastAsia"/>
          <w:sz w:val="28"/>
          <w:szCs w:val="32"/>
        </w:rPr>
        <w:t>万元</w:t>
      </w:r>
      <w:r w:rsidR="00E60EE8" w:rsidRPr="00710D69">
        <w:rPr>
          <w:rFonts w:ascii="仿宋_GB2312" w:eastAsia="仿宋_GB2312" w:hint="eastAsia"/>
          <w:sz w:val="28"/>
          <w:szCs w:val="32"/>
        </w:rPr>
        <w:t>减少</w:t>
      </w:r>
      <w:r w:rsidR="00580014">
        <w:rPr>
          <w:rFonts w:ascii="仿宋_GB2312" w:eastAsia="仿宋_GB2312" w:hint="eastAsia"/>
          <w:sz w:val="28"/>
          <w:szCs w:val="32"/>
        </w:rPr>
        <w:t>694.12</w:t>
      </w:r>
      <w:r w:rsidR="00D70F66" w:rsidRPr="00710D69">
        <w:rPr>
          <w:rFonts w:ascii="仿宋_GB2312" w:eastAsia="仿宋_GB2312" w:hint="eastAsia"/>
          <w:sz w:val="28"/>
          <w:szCs w:val="32"/>
        </w:rPr>
        <w:t>万元，</w:t>
      </w:r>
      <w:r w:rsidR="00E60EE8" w:rsidRPr="00710D69">
        <w:rPr>
          <w:rFonts w:ascii="仿宋_GB2312" w:eastAsia="仿宋_GB2312" w:hint="eastAsia"/>
          <w:sz w:val="28"/>
          <w:szCs w:val="32"/>
        </w:rPr>
        <w:t>下降</w:t>
      </w:r>
      <w:r w:rsidR="00580014">
        <w:rPr>
          <w:rFonts w:ascii="仿宋_GB2312" w:eastAsia="仿宋_GB2312" w:hint="eastAsia"/>
          <w:sz w:val="28"/>
          <w:szCs w:val="32"/>
        </w:rPr>
        <w:t>9.5</w:t>
      </w:r>
      <w:r w:rsidR="00D70F66" w:rsidRPr="00710D69">
        <w:rPr>
          <w:rFonts w:ascii="仿宋_GB2312" w:eastAsia="仿宋_GB2312" w:hint="eastAsia"/>
          <w:sz w:val="28"/>
          <w:szCs w:val="32"/>
        </w:rPr>
        <w:t>%。其中：本年财政拨款收入</w:t>
      </w:r>
      <w:r w:rsidR="00580014">
        <w:rPr>
          <w:rFonts w:ascii="仿宋_GB2312" w:eastAsia="仿宋_GB2312" w:hint="eastAsia"/>
          <w:sz w:val="28"/>
          <w:szCs w:val="32"/>
        </w:rPr>
        <w:t>6</w:t>
      </w:r>
      <w:r w:rsidR="00580014" w:rsidRPr="00710D69">
        <w:rPr>
          <w:rFonts w:ascii="仿宋_GB2312" w:eastAsia="仿宋_GB2312" w:hint="eastAsia"/>
          <w:sz w:val="28"/>
          <w:szCs w:val="32"/>
        </w:rPr>
        <w:t>,</w:t>
      </w:r>
      <w:r w:rsidR="00580014">
        <w:rPr>
          <w:rFonts w:ascii="仿宋_GB2312" w:eastAsia="仿宋_GB2312" w:hint="eastAsia"/>
          <w:sz w:val="28"/>
          <w:szCs w:val="32"/>
        </w:rPr>
        <w:t>576</w:t>
      </w:r>
      <w:r w:rsidR="00580014" w:rsidRPr="00710D69">
        <w:rPr>
          <w:rFonts w:ascii="仿宋_GB2312" w:eastAsia="仿宋_GB2312" w:hint="eastAsia"/>
          <w:sz w:val="28"/>
          <w:szCs w:val="32"/>
        </w:rPr>
        <w:t>.5</w:t>
      </w:r>
      <w:r w:rsidR="00580014">
        <w:rPr>
          <w:rFonts w:ascii="仿宋_GB2312" w:eastAsia="仿宋_GB2312" w:hint="eastAsia"/>
          <w:sz w:val="28"/>
          <w:szCs w:val="32"/>
        </w:rPr>
        <w:t>9</w:t>
      </w:r>
      <w:r w:rsidR="00D70F66" w:rsidRPr="00710D69">
        <w:rPr>
          <w:rFonts w:ascii="仿宋_GB2312" w:eastAsia="仿宋_GB2312" w:hint="eastAsia"/>
          <w:sz w:val="28"/>
          <w:szCs w:val="32"/>
        </w:rPr>
        <w:t>万元,比</w:t>
      </w:r>
      <w:r w:rsidRPr="00710D69">
        <w:rPr>
          <w:rFonts w:ascii="仿宋_GB2312" w:eastAsia="仿宋_GB2312" w:hint="eastAsia"/>
          <w:sz w:val="28"/>
          <w:szCs w:val="32"/>
        </w:rPr>
        <w:t>2022</w:t>
      </w:r>
      <w:r w:rsidR="00D70F66" w:rsidRPr="00710D69">
        <w:rPr>
          <w:rFonts w:ascii="仿宋_GB2312" w:eastAsia="仿宋_GB2312" w:hint="eastAsia"/>
          <w:sz w:val="28"/>
          <w:szCs w:val="32"/>
        </w:rPr>
        <w:t>年</w:t>
      </w:r>
      <w:r w:rsidR="00580014" w:rsidRPr="00580014">
        <w:rPr>
          <w:rFonts w:ascii="仿宋_GB2312" w:eastAsia="仿宋_GB2312" w:hint="eastAsia"/>
          <w:sz w:val="28"/>
          <w:szCs w:val="32"/>
        </w:rPr>
        <w:t>7,270.71</w:t>
      </w:r>
      <w:r w:rsidR="00D70F66" w:rsidRPr="00710D69">
        <w:rPr>
          <w:rFonts w:ascii="仿宋_GB2312" w:eastAsia="仿宋_GB2312" w:hint="eastAsia"/>
          <w:sz w:val="28"/>
          <w:szCs w:val="32"/>
        </w:rPr>
        <w:t>万元</w:t>
      </w:r>
      <w:r w:rsidR="00E60EE8" w:rsidRPr="00710D69">
        <w:rPr>
          <w:rFonts w:ascii="仿宋_GB2312" w:eastAsia="仿宋_GB2312" w:hint="eastAsia"/>
          <w:sz w:val="28"/>
          <w:szCs w:val="32"/>
        </w:rPr>
        <w:t>减少</w:t>
      </w:r>
      <w:r w:rsidR="00580014">
        <w:rPr>
          <w:rFonts w:ascii="仿宋_GB2312" w:eastAsia="仿宋_GB2312" w:hint="eastAsia"/>
          <w:sz w:val="28"/>
          <w:szCs w:val="32"/>
        </w:rPr>
        <w:t>694.12</w:t>
      </w:r>
      <w:r w:rsidR="00D70F66" w:rsidRPr="00710D69">
        <w:rPr>
          <w:rFonts w:ascii="仿宋_GB2312" w:eastAsia="仿宋_GB2312" w:hint="eastAsia"/>
          <w:sz w:val="28"/>
          <w:szCs w:val="32"/>
        </w:rPr>
        <w:t>万元；本年其他资金收入</w:t>
      </w:r>
      <w:r w:rsidR="00B0396E" w:rsidRPr="00710D69">
        <w:rPr>
          <w:rFonts w:ascii="仿宋_GB2312" w:eastAsia="仿宋_GB2312" w:hint="eastAsia"/>
          <w:sz w:val="28"/>
          <w:szCs w:val="32"/>
        </w:rPr>
        <w:t>0</w:t>
      </w:r>
      <w:r w:rsidR="00D70F66" w:rsidRPr="00710D69">
        <w:rPr>
          <w:rFonts w:ascii="仿宋_GB2312" w:eastAsia="仿宋_GB2312" w:hint="eastAsia"/>
          <w:sz w:val="28"/>
          <w:szCs w:val="32"/>
        </w:rPr>
        <w:t>万元,比</w:t>
      </w:r>
      <w:r w:rsidRPr="00710D69">
        <w:rPr>
          <w:rFonts w:ascii="仿宋_GB2312" w:eastAsia="仿宋_GB2312" w:hint="eastAsia"/>
          <w:sz w:val="28"/>
          <w:szCs w:val="32"/>
        </w:rPr>
        <w:t>2022</w:t>
      </w:r>
      <w:r w:rsidR="00D70F66" w:rsidRPr="00710D69">
        <w:rPr>
          <w:rFonts w:ascii="仿宋_GB2312" w:eastAsia="仿宋_GB2312" w:hint="eastAsia"/>
          <w:sz w:val="28"/>
          <w:szCs w:val="32"/>
        </w:rPr>
        <w:t>年</w:t>
      </w:r>
      <w:r w:rsidR="00B0396E" w:rsidRPr="00710D69">
        <w:rPr>
          <w:rFonts w:ascii="仿宋_GB2312" w:eastAsia="仿宋_GB2312" w:hint="eastAsia"/>
          <w:sz w:val="28"/>
          <w:szCs w:val="32"/>
        </w:rPr>
        <w:t>0</w:t>
      </w:r>
      <w:r w:rsidR="00D70F66" w:rsidRPr="00710D69">
        <w:rPr>
          <w:rFonts w:ascii="仿宋_GB2312" w:eastAsia="仿宋_GB2312" w:hint="eastAsia"/>
          <w:sz w:val="28"/>
          <w:szCs w:val="32"/>
        </w:rPr>
        <w:t>万元</w:t>
      </w:r>
      <w:r w:rsidR="00E60EE8" w:rsidRPr="00710D69">
        <w:rPr>
          <w:rFonts w:ascii="仿宋_GB2312" w:eastAsia="仿宋_GB2312" w:hint="eastAsia"/>
          <w:sz w:val="28"/>
          <w:szCs w:val="32"/>
        </w:rPr>
        <w:t>增减</w:t>
      </w:r>
      <w:r w:rsidR="00B0396E" w:rsidRPr="00710D69">
        <w:rPr>
          <w:rFonts w:ascii="仿宋_GB2312" w:eastAsia="仿宋_GB2312" w:hint="eastAsia"/>
          <w:sz w:val="28"/>
          <w:szCs w:val="32"/>
        </w:rPr>
        <w:t>0</w:t>
      </w:r>
      <w:r w:rsidR="00D70F66" w:rsidRPr="00710D69">
        <w:rPr>
          <w:rFonts w:ascii="仿宋_GB2312" w:eastAsia="仿宋_GB2312" w:hint="eastAsia"/>
          <w:sz w:val="28"/>
          <w:szCs w:val="32"/>
        </w:rPr>
        <w:t>万元。</w:t>
      </w:r>
    </w:p>
    <w:p w:rsidR="00D70F66" w:rsidRPr="00885387" w:rsidRDefault="00D70F66" w:rsidP="00885387">
      <w:pPr>
        <w:widowControl/>
        <w:spacing w:line="560" w:lineRule="exact"/>
        <w:ind w:firstLineChars="200" w:firstLine="560"/>
        <w:rPr>
          <w:rFonts w:ascii="黑体" w:eastAsia="黑体" w:hAnsi="黑体"/>
          <w:sz w:val="28"/>
          <w:szCs w:val="32"/>
        </w:rPr>
      </w:pPr>
      <w:r w:rsidRPr="00885387">
        <w:rPr>
          <w:rFonts w:ascii="黑体" w:eastAsia="黑体" w:hAnsi="黑体" w:hint="eastAsia"/>
          <w:sz w:val="28"/>
          <w:szCs w:val="32"/>
        </w:rPr>
        <w:t>三、支出预算说明</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（一）基本支出预算</w:t>
      </w:r>
      <w:r w:rsidR="00580014">
        <w:rPr>
          <w:rFonts w:ascii="仿宋_GB2312" w:eastAsia="仿宋_GB2312" w:hint="eastAsia"/>
          <w:sz w:val="28"/>
          <w:szCs w:val="32"/>
        </w:rPr>
        <w:t>1</w:t>
      </w:r>
      <w:r w:rsidR="00B0396E" w:rsidRPr="00710D69">
        <w:rPr>
          <w:rFonts w:ascii="仿宋_GB2312" w:eastAsia="仿宋_GB2312" w:hint="eastAsia"/>
          <w:sz w:val="28"/>
          <w:szCs w:val="32"/>
        </w:rPr>
        <w:t>,</w:t>
      </w:r>
      <w:r w:rsidR="00580014">
        <w:rPr>
          <w:rFonts w:ascii="仿宋_GB2312" w:eastAsia="仿宋_GB2312" w:hint="eastAsia"/>
          <w:sz w:val="28"/>
          <w:szCs w:val="32"/>
        </w:rPr>
        <w:t>600</w:t>
      </w:r>
      <w:r w:rsidR="00B0396E" w:rsidRPr="00710D69">
        <w:rPr>
          <w:rFonts w:ascii="仿宋_GB2312" w:eastAsia="仿宋_GB2312" w:hint="eastAsia"/>
          <w:sz w:val="28"/>
          <w:szCs w:val="32"/>
        </w:rPr>
        <w:t>.</w:t>
      </w:r>
      <w:r w:rsidR="00580014">
        <w:rPr>
          <w:rFonts w:ascii="仿宋_GB2312" w:eastAsia="仿宋_GB2312" w:hint="eastAsia"/>
          <w:sz w:val="28"/>
          <w:szCs w:val="32"/>
        </w:rPr>
        <w:t>08</w:t>
      </w:r>
      <w:r w:rsidRPr="00710D69">
        <w:rPr>
          <w:rFonts w:ascii="仿宋_GB2312" w:eastAsia="仿宋_GB2312" w:hint="eastAsia"/>
          <w:sz w:val="28"/>
          <w:szCs w:val="32"/>
        </w:rPr>
        <w:t>万元，占总支出预算</w:t>
      </w:r>
      <w:r w:rsidR="00580014">
        <w:rPr>
          <w:rFonts w:ascii="仿宋_GB2312" w:eastAsia="仿宋_GB2312" w:hint="eastAsia"/>
          <w:sz w:val="28"/>
          <w:szCs w:val="32"/>
        </w:rPr>
        <w:t>24.3</w:t>
      </w:r>
      <w:r w:rsidRPr="00710D69">
        <w:rPr>
          <w:rFonts w:ascii="仿宋_GB2312" w:eastAsia="仿宋_GB2312" w:hint="eastAsia"/>
          <w:sz w:val="28"/>
          <w:szCs w:val="32"/>
        </w:rPr>
        <w:t>%，比</w:t>
      </w:r>
      <w:r w:rsidR="00D05FBC" w:rsidRPr="00710D69">
        <w:rPr>
          <w:rFonts w:ascii="仿宋_GB2312" w:eastAsia="仿宋_GB2312" w:hint="eastAsia"/>
          <w:sz w:val="28"/>
          <w:szCs w:val="32"/>
        </w:rPr>
        <w:t>2022</w:t>
      </w:r>
      <w:r w:rsidRPr="00710D69">
        <w:rPr>
          <w:rFonts w:ascii="仿宋_GB2312" w:eastAsia="仿宋_GB2312" w:hint="eastAsia"/>
          <w:sz w:val="28"/>
          <w:szCs w:val="32"/>
        </w:rPr>
        <w:t>年</w:t>
      </w:r>
      <w:r w:rsidR="00580014" w:rsidRPr="00580014">
        <w:rPr>
          <w:rFonts w:ascii="仿宋_GB2312" w:eastAsia="仿宋_GB2312" w:hint="eastAsia"/>
          <w:sz w:val="28"/>
          <w:szCs w:val="32"/>
        </w:rPr>
        <w:t>1,697.78</w:t>
      </w:r>
      <w:r w:rsidRPr="00710D69">
        <w:rPr>
          <w:rFonts w:ascii="仿宋_GB2312" w:eastAsia="仿宋_GB2312" w:hint="eastAsia"/>
          <w:sz w:val="28"/>
          <w:szCs w:val="32"/>
        </w:rPr>
        <w:t>万元</w:t>
      </w:r>
      <w:r w:rsidR="009B307D" w:rsidRPr="00710D69">
        <w:rPr>
          <w:rFonts w:ascii="仿宋_GB2312" w:eastAsia="仿宋_GB2312" w:hint="eastAsia"/>
          <w:sz w:val="28"/>
          <w:szCs w:val="32"/>
        </w:rPr>
        <w:t>减少</w:t>
      </w:r>
      <w:r w:rsidR="00580014">
        <w:rPr>
          <w:rFonts w:ascii="仿宋_GB2312" w:eastAsia="仿宋_GB2312" w:hint="eastAsia"/>
          <w:sz w:val="28"/>
          <w:szCs w:val="32"/>
        </w:rPr>
        <w:t>97.70</w:t>
      </w:r>
      <w:r w:rsidRPr="00710D69">
        <w:rPr>
          <w:rFonts w:ascii="仿宋_GB2312" w:eastAsia="仿宋_GB2312" w:hint="eastAsia"/>
          <w:sz w:val="28"/>
          <w:szCs w:val="32"/>
        </w:rPr>
        <w:t>万元，</w:t>
      </w:r>
      <w:r w:rsidR="009B307D" w:rsidRPr="00710D69">
        <w:rPr>
          <w:rFonts w:ascii="仿宋_GB2312" w:eastAsia="仿宋_GB2312" w:hint="eastAsia"/>
          <w:sz w:val="28"/>
          <w:szCs w:val="32"/>
        </w:rPr>
        <w:t>下降</w:t>
      </w:r>
      <w:r w:rsidR="00580014">
        <w:rPr>
          <w:rFonts w:ascii="仿宋_GB2312" w:eastAsia="仿宋_GB2312" w:hint="eastAsia"/>
          <w:sz w:val="28"/>
          <w:szCs w:val="32"/>
        </w:rPr>
        <w:t>5.8</w:t>
      </w:r>
      <w:r w:rsidR="00B0396E" w:rsidRPr="00710D69">
        <w:rPr>
          <w:rFonts w:ascii="仿宋_GB2312" w:eastAsia="仿宋_GB2312" w:hint="eastAsia"/>
          <w:sz w:val="28"/>
          <w:szCs w:val="32"/>
        </w:rPr>
        <w:t>%</w:t>
      </w:r>
      <w:r w:rsidRPr="00710D69">
        <w:rPr>
          <w:rFonts w:ascii="仿宋_GB2312" w:eastAsia="仿宋_GB2312" w:hint="eastAsia"/>
          <w:sz w:val="28"/>
          <w:szCs w:val="32"/>
        </w:rPr>
        <w:t>。</w:t>
      </w:r>
    </w:p>
    <w:p w:rsidR="00455FFC"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（二）项目支出预算</w:t>
      </w:r>
      <w:r w:rsidR="00580014">
        <w:rPr>
          <w:rFonts w:ascii="仿宋_GB2312" w:eastAsia="仿宋_GB2312" w:hint="eastAsia"/>
          <w:sz w:val="28"/>
          <w:szCs w:val="32"/>
        </w:rPr>
        <w:t>4</w:t>
      </w:r>
      <w:r w:rsidR="00B0396E" w:rsidRPr="00710D69">
        <w:rPr>
          <w:rFonts w:ascii="仿宋_GB2312" w:eastAsia="仿宋_GB2312" w:hint="eastAsia"/>
          <w:sz w:val="28"/>
          <w:szCs w:val="32"/>
        </w:rPr>
        <w:t>,</w:t>
      </w:r>
      <w:r w:rsidR="00580014">
        <w:rPr>
          <w:rFonts w:ascii="仿宋_GB2312" w:eastAsia="仿宋_GB2312" w:hint="eastAsia"/>
          <w:sz w:val="28"/>
          <w:szCs w:val="32"/>
        </w:rPr>
        <w:t>97</w:t>
      </w:r>
      <w:r w:rsidR="00B0396E" w:rsidRPr="00710D69">
        <w:rPr>
          <w:rFonts w:ascii="仿宋_GB2312" w:eastAsia="仿宋_GB2312" w:hint="eastAsia"/>
          <w:sz w:val="28"/>
          <w:szCs w:val="32"/>
        </w:rPr>
        <w:t>6.5</w:t>
      </w:r>
      <w:r w:rsidR="00580014">
        <w:rPr>
          <w:rFonts w:ascii="仿宋_GB2312" w:eastAsia="仿宋_GB2312" w:hint="eastAsia"/>
          <w:sz w:val="28"/>
          <w:szCs w:val="32"/>
        </w:rPr>
        <w:t>1</w:t>
      </w:r>
      <w:r w:rsidRPr="00710D69">
        <w:rPr>
          <w:rFonts w:ascii="仿宋_GB2312" w:eastAsia="仿宋_GB2312" w:hint="eastAsia"/>
          <w:sz w:val="28"/>
          <w:szCs w:val="32"/>
        </w:rPr>
        <w:t>万元，比</w:t>
      </w:r>
      <w:r w:rsidR="00D05FBC" w:rsidRPr="00710D69">
        <w:rPr>
          <w:rFonts w:ascii="仿宋_GB2312" w:eastAsia="仿宋_GB2312" w:hint="eastAsia"/>
          <w:sz w:val="28"/>
          <w:szCs w:val="32"/>
        </w:rPr>
        <w:t>2022</w:t>
      </w:r>
      <w:r w:rsidRPr="00710D69">
        <w:rPr>
          <w:rFonts w:ascii="仿宋_GB2312" w:eastAsia="仿宋_GB2312" w:hint="eastAsia"/>
          <w:sz w:val="28"/>
          <w:szCs w:val="32"/>
        </w:rPr>
        <w:t>年</w:t>
      </w:r>
      <w:r w:rsidR="00580014" w:rsidRPr="00580014">
        <w:rPr>
          <w:rFonts w:ascii="仿宋_GB2312" w:eastAsia="仿宋_GB2312" w:hint="eastAsia"/>
          <w:sz w:val="28"/>
          <w:szCs w:val="32"/>
        </w:rPr>
        <w:t>5,572.93</w:t>
      </w:r>
      <w:r w:rsidRPr="00710D69">
        <w:rPr>
          <w:rFonts w:ascii="仿宋_GB2312" w:eastAsia="仿宋_GB2312" w:hint="eastAsia"/>
          <w:sz w:val="28"/>
          <w:szCs w:val="32"/>
        </w:rPr>
        <w:t>万元</w:t>
      </w:r>
      <w:r w:rsidR="00C547AD" w:rsidRPr="00710D69">
        <w:rPr>
          <w:rFonts w:ascii="仿宋_GB2312" w:eastAsia="仿宋_GB2312" w:hint="eastAsia"/>
          <w:sz w:val="28"/>
          <w:szCs w:val="32"/>
        </w:rPr>
        <w:t>减少</w:t>
      </w:r>
      <w:r w:rsidR="00580014">
        <w:rPr>
          <w:rFonts w:ascii="仿宋_GB2312" w:eastAsia="仿宋_GB2312" w:hint="eastAsia"/>
          <w:sz w:val="28"/>
          <w:szCs w:val="32"/>
        </w:rPr>
        <w:t>596.42</w:t>
      </w:r>
      <w:r w:rsidRPr="00710D69">
        <w:rPr>
          <w:rFonts w:ascii="仿宋_GB2312" w:eastAsia="仿宋_GB2312" w:hint="eastAsia"/>
          <w:sz w:val="28"/>
          <w:szCs w:val="32"/>
        </w:rPr>
        <w:t>万元，</w:t>
      </w:r>
      <w:r w:rsidR="00C547AD" w:rsidRPr="00710D69">
        <w:rPr>
          <w:rFonts w:ascii="仿宋_GB2312" w:eastAsia="仿宋_GB2312" w:hint="eastAsia"/>
          <w:sz w:val="28"/>
          <w:szCs w:val="32"/>
        </w:rPr>
        <w:t>下降</w:t>
      </w:r>
      <w:r w:rsidR="00580014">
        <w:rPr>
          <w:rFonts w:ascii="仿宋_GB2312" w:eastAsia="仿宋_GB2312" w:hint="eastAsia"/>
          <w:sz w:val="28"/>
          <w:szCs w:val="32"/>
        </w:rPr>
        <w:t>10.7</w:t>
      </w:r>
      <w:r w:rsidRPr="00710D69">
        <w:rPr>
          <w:rFonts w:ascii="仿宋_GB2312" w:eastAsia="仿宋_GB2312" w:hint="eastAsia"/>
          <w:sz w:val="28"/>
          <w:szCs w:val="32"/>
        </w:rPr>
        <w:t>%，减少原因</w:t>
      </w:r>
      <w:r w:rsidR="00B13D10" w:rsidRPr="00710D69">
        <w:rPr>
          <w:rFonts w:ascii="仿宋_GB2312" w:eastAsia="仿宋_GB2312" w:hint="eastAsia"/>
          <w:sz w:val="28"/>
          <w:szCs w:val="32"/>
        </w:rPr>
        <w:t>项目支出减少</w:t>
      </w:r>
      <w:r w:rsidRPr="00710D69">
        <w:rPr>
          <w:rFonts w:ascii="仿宋_GB2312" w:eastAsia="仿宋_GB2312" w:hint="eastAsia"/>
          <w:sz w:val="28"/>
          <w:szCs w:val="32"/>
        </w:rPr>
        <w:t>。部门预算项</w:t>
      </w:r>
      <w:r w:rsidRPr="00710D69">
        <w:rPr>
          <w:rFonts w:ascii="仿宋_GB2312" w:eastAsia="仿宋_GB2312" w:hint="eastAsia"/>
          <w:sz w:val="28"/>
          <w:szCs w:val="32"/>
        </w:rPr>
        <w:lastRenderedPageBreak/>
        <w:t>目主要为</w:t>
      </w:r>
      <w:r w:rsidR="002F5F14" w:rsidRPr="00710D69">
        <w:rPr>
          <w:rFonts w:ascii="仿宋_GB2312" w:eastAsia="仿宋_GB2312" w:hint="eastAsia"/>
          <w:sz w:val="28"/>
          <w:szCs w:val="32"/>
        </w:rPr>
        <w:t>戒台寺消防工程、旅游厕所改造提升工程、</w:t>
      </w:r>
      <w:r w:rsidR="00B13D10" w:rsidRPr="00710D69">
        <w:rPr>
          <w:rFonts w:ascii="仿宋_GB2312" w:eastAsia="仿宋_GB2312" w:hint="eastAsia"/>
          <w:sz w:val="28"/>
          <w:szCs w:val="32"/>
        </w:rPr>
        <w:t>全年整体宣传、潭柘寺、戒台寺5A级景区创建提升、推进公共文化服务体系示范区建设、</w:t>
      </w:r>
      <w:r w:rsidR="002F5F14" w:rsidRPr="00710D69">
        <w:rPr>
          <w:rFonts w:ascii="仿宋_GB2312" w:eastAsia="仿宋_GB2312" w:hint="eastAsia"/>
          <w:sz w:val="28"/>
          <w:szCs w:val="32"/>
        </w:rPr>
        <w:t>非遗保护与传承</w:t>
      </w:r>
      <w:r w:rsidRPr="00710D69">
        <w:rPr>
          <w:rFonts w:ascii="仿宋_GB2312" w:eastAsia="仿宋_GB2312" w:hint="eastAsia"/>
          <w:sz w:val="28"/>
          <w:szCs w:val="32"/>
        </w:rPr>
        <w:t>经费等。</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（三）事业单位经营支出</w:t>
      </w:r>
      <w:r w:rsidR="002F5F14" w:rsidRPr="00710D69">
        <w:rPr>
          <w:rFonts w:ascii="仿宋_GB2312" w:eastAsia="仿宋_GB2312" w:hint="eastAsia"/>
          <w:sz w:val="28"/>
          <w:szCs w:val="32"/>
        </w:rPr>
        <w:t>0</w:t>
      </w:r>
      <w:r w:rsidRPr="00710D69">
        <w:rPr>
          <w:rFonts w:ascii="仿宋_GB2312" w:eastAsia="仿宋_GB2312" w:hint="eastAsia"/>
          <w:sz w:val="28"/>
          <w:szCs w:val="32"/>
        </w:rPr>
        <w:t>万元。</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（四）上缴上级支出万元。</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（五）对附属单位补助支出</w:t>
      </w:r>
      <w:r w:rsidR="002F5F14" w:rsidRPr="00710D69">
        <w:rPr>
          <w:rFonts w:ascii="仿宋_GB2312" w:eastAsia="仿宋_GB2312" w:hint="eastAsia"/>
          <w:sz w:val="28"/>
          <w:szCs w:val="32"/>
        </w:rPr>
        <w:t>0</w:t>
      </w:r>
      <w:r w:rsidRPr="00710D69">
        <w:rPr>
          <w:rFonts w:ascii="仿宋_GB2312" w:eastAsia="仿宋_GB2312" w:hint="eastAsia"/>
          <w:sz w:val="28"/>
          <w:szCs w:val="32"/>
        </w:rPr>
        <w:t>万元。</w:t>
      </w:r>
    </w:p>
    <w:p w:rsidR="00D70F66" w:rsidRPr="00885387" w:rsidRDefault="00D70F66" w:rsidP="00885387">
      <w:pPr>
        <w:widowControl/>
        <w:spacing w:line="560" w:lineRule="exact"/>
        <w:ind w:firstLineChars="200" w:firstLine="560"/>
        <w:rPr>
          <w:rFonts w:ascii="黑体" w:eastAsia="黑体" w:hAnsi="黑体"/>
          <w:sz w:val="28"/>
          <w:szCs w:val="32"/>
        </w:rPr>
      </w:pPr>
      <w:r w:rsidRPr="00885387">
        <w:rPr>
          <w:rFonts w:ascii="黑体" w:eastAsia="黑体" w:hAnsi="黑体" w:hint="eastAsia"/>
          <w:sz w:val="28"/>
          <w:szCs w:val="32"/>
        </w:rPr>
        <w:t>四、部门"三公"经费财政拨款预算说明</w:t>
      </w:r>
    </w:p>
    <w:p w:rsidR="00D70F66" w:rsidRPr="00B275C5" w:rsidRDefault="00D70F66"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（一）"三公经费"的单位范围</w:t>
      </w:r>
    </w:p>
    <w:p w:rsidR="00D70F66" w:rsidRPr="00710D69" w:rsidRDefault="002F5F14"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门头沟区文化和旅游局</w:t>
      </w:r>
      <w:r w:rsidR="00D70F66" w:rsidRPr="00710D69">
        <w:rPr>
          <w:rFonts w:ascii="仿宋_GB2312" w:eastAsia="仿宋_GB2312" w:hint="eastAsia"/>
          <w:sz w:val="28"/>
          <w:szCs w:val="32"/>
        </w:rPr>
        <w:t>因公出国（境）费用、公务接待费、公务用车购置和运行维护费开支单位包括</w:t>
      </w:r>
      <w:r w:rsidR="00580014">
        <w:rPr>
          <w:rFonts w:ascii="仿宋_GB2312" w:eastAsia="仿宋_GB2312" w:hint="eastAsia"/>
          <w:sz w:val="28"/>
          <w:szCs w:val="32"/>
        </w:rPr>
        <w:t>1</w:t>
      </w:r>
      <w:r w:rsidR="00D70F66" w:rsidRPr="00710D69">
        <w:rPr>
          <w:rFonts w:ascii="仿宋_GB2312" w:eastAsia="仿宋_GB2312" w:hint="eastAsia"/>
          <w:sz w:val="28"/>
          <w:szCs w:val="32"/>
        </w:rPr>
        <w:t>个所属单位。</w:t>
      </w:r>
    </w:p>
    <w:p w:rsidR="00D70F66" w:rsidRPr="00B275C5" w:rsidRDefault="00D70F66"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（二）"三公经费"财政拨款情况说明</w:t>
      </w:r>
    </w:p>
    <w:p w:rsidR="00D70F66" w:rsidRPr="00710D69" w:rsidRDefault="00D05FB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2023</w:t>
      </w:r>
      <w:r w:rsidR="00D70F66" w:rsidRPr="00710D69">
        <w:rPr>
          <w:rFonts w:ascii="仿宋_GB2312" w:eastAsia="仿宋_GB2312" w:hint="eastAsia"/>
          <w:sz w:val="28"/>
          <w:szCs w:val="32"/>
        </w:rPr>
        <w:t>年"三公经费"财政拨款预算</w:t>
      </w:r>
      <w:r w:rsidR="00580014">
        <w:rPr>
          <w:rFonts w:ascii="仿宋_GB2312" w:eastAsia="仿宋_GB2312" w:hint="eastAsia"/>
          <w:sz w:val="28"/>
          <w:szCs w:val="32"/>
        </w:rPr>
        <w:t>5.28</w:t>
      </w:r>
      <w:r w:rsidR="00D70F66" w:rsidRPr="00710D69">
        <w:rPr>
          <w:rFonts w:ascii="仿宋_GB2312" w:eastAsia="仿宋_GB2312" w:hint="eastAsia"/>
          <w:sz w:val="28"/>
          <w:szCs w:val="32"/>
        </w:rPr>
        <w:t>万元，比</w:t>
      </w:r>
      <w:r w:rsidRPr="00710D69">
        <w:rPr>
          <w:rFonts w:ascii="仿宋_GB2312" w:eastAsia="仿宋_GB2312" w:hint="eastAsia"/>
          <w:sz w:val="28"/>
          <w:szCs w:val="32"/>
        </w:rPr>
        <w:t>2022</w:t>
      </w:r>
      <w:r w:rsidR="00D70F66" w:rsidRPr="00710D69">
        <w:rPr>
          <w:rFonts w:ascii="仿宋_GB2312" w:eastAsia="仿宋_GB2312" w:hint="eastAsia"/>
          <w:sz w:val="28"/>
          <w:szCs w:val="32"/>
        </w:rPr>
        <w:t>年"三公经费"财政拨款预算减少</w:t>
      </w:r>
      <w:r w:rsidR="000D12EC">
        <w:rPr>
          <w:rFonts w:ascii="仿宋_GB2312" w:eastAsia="仿宋_GB2312" w:hint="eastAsia"/>
          <w:sz w:val="28"/>
          <w:szCs w:val="32"/>
        </w:rPr>
        <w:t>3.24</w:t>
      </w:r>
      <w:r w:rsidR="00D70F66" w:rsidRPr="00710D69">
        <w:rPr>
          <w:rFonts w:ascii="仿宋_GB2312" w:eastAsia="仿宋_GB2312" w:hint="eastAsia"/>
          <w:sz w:val="28"/>
          <w:szCs w:val="32"/>
        </w:rPr>
        <w:t>万元。其中：</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1.因公出国（境）费用。</w:t>
      </w:r>
      <w:r w:rsidR="00D05FBC" w:rsidRPr="00710D69">
        <w:rPr>
          <w:rFonts w:ascii="仿宋_GB2312" w:eastAsia="仿宋_GB2312" w:hint="eastAsia"/>
          <w:sz w:val="28"/>
          <w:szCs w:val="32"/>
        </w:rPr>
        <w:t>2023</w:t>
      </w:r>
      <w:r w:rsidRPr="00710D69">
        <w:rPr>
          <w:rFonts w:ascii="仿宋_GB2312" w:eastAsia="仿宋_GB2312" w:hint="eastAsia"/>
          <w:sz w:val="28"/>
          <w:szCs w:val="32"/>
        </w:rPr>
        <w:t>年预算数</w:t>
      </w:r>
      <w:r w:rsidR="002F5F14" w:rsidRPr="00710D69">
        <w:rPr>
          <w:rFonts w:ascii="仿宋_GB2312" w:eastAsia="仿宋_GB2312" w:hint="eastAsia"/>
          <w:sz w:val="28"/>
          <w:szCs w:val="32"/>
        </w:rPr>
        <w:t>0</w:t>
      </w:r>
      <w:r w:rsidRPr="00710D69">
        <w:rPr>
          <w:rFonts w:ascii="仿宋_GB2312" w:eastAsia="仿宋_GB2312" w:hint="eastAsia"/>
          <w:sz w:val="28"/>
          <w:szCs w:val="32"/>
        </w:rPr>
        <w:t>万元，比</w:t>
      </w:r>
      <w:r w:rsidR="00D05FBC" w:rsidRPr="00710D69">
        <w:rPr>
          <w:rFonts w:ascii="仿宋_GB2312" w:eastAsia="仿宋_GB2312" w:hint="eastAsia"/>
          <w:sz w:val="28"/>
          <w:szCs w:val="32"/>
        </w:rPr>
        <w:t>2022</w:t>
      </w:r>
      <w:r w:rsidRPr="00710D69">
        <w:rPr>
          <w:rFonts w:ascii="仿宋_GB2312" w:eastAsia="仿宋_GB2312" w:hint="eastAsia"/>
          <w:sz w:val="28"/>
          <w:szCs w:val="32"/>
        </w:rPr>
        <w:t>年预算数</w:t>
      </w:r>
      <w:r w:rsidR="002F5F14" w:rsidRPr="00710D69">
        <w:rPr>
          <w:rFonts w:ascii="仿宋_GB2312" w:eastAsia="仿宋_GB2312" w:hint="eastAsia"/>
          <w:sz w:val="28"/>
          <w:szCs w:val="32"/>
        </w:rPr>
        <w:t>0</w:t>
      </w:r>
      <w:r w:rsidRPr="00710D69">
        <w:rPr>
          <w:rFonts w:ascii="仿宋_GB2312" w:eastAsia="仿宋_GB2312" w:hint="eastAsia"/>
          <w:sz w:val="28"/>
          <w:szCs w:val="32"/>
        </w:rPr>
        <w:t>万元减少</w:t>
      </w:r>
      <w:r w:rsidR="002F5F14" w:rsidRPr="00710D69">
        <w:rPr>
          <w:rFonts w:ascii="仿宋_GB2312" w:eastAsia="仿宋_GB2312" w:hint="eastAsia"/>
          <w:sz w:val="28"/>
          <w:szCs w:val="32"/>
        </w:rPr>
        <w:t>0</w:t>
      </w:r>
      <w:r w:rsidRPr="00710D69">
        <w:rPr>
          <w:rFonts w:ascii="仿宋_GB2312" w:eastAsia="仿宋_GB2312" w:hint="eastAsia"/>
          <w:sz w:val="28"/>
          <w:szCs w:val="32"/>
        </w:rPr>
        <w:t>万元，主要原因：</w:t>
      </w:r>
      <w:r w:rsidR="002F5F14" w:rsidRPr="00710D69">
        <w:rPr>
          <w:rFonts w:ascii="仿宋_GB2312" w:eastAsia="仿宋_GB2312" w:hint="eastAsia"/>
          <w:sz w:val="28"/>
          <w:szCs w:val="32"/>
        </w:rPr>
        <w:t>此项为区级预留资金,年中根据各单位实际需求另行安排。</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2.公务接待费。</w:t>
      </w:r>
      <w:r w:rsidR="00D05FBC" w:rsidRPr="00710D69">
        <w:rPr>
          <w:rFonts w:ascii="仿宋_GB2312" w:eastAsia="仿宋_GB2312" w:hint="eastAsia"/>
          <w:sz w:val="28"/>
          <w:szCs w:val="32"/>
        </w:rPr>
        <w:t>2023</w:t>
      </w:r>
      <w:r w:rsidRPr="00710D69">
        <w:rPr>
          <w:rFonts w:ascii="仿宋_GB2312" w:eastAsia="仿宋_GB2312" w:hint="eastAsia"/>
          <w:sz w:val="28"/>
          <w:szCs w:val="32"/>
        </w:rPr>
        <w:t>年预算数</w:t>
      </w:r>
      <w:r w:rsidR="000D12EC">
        <w:rPr>
          <w:rFonts w:ascii="仿宋_GB2312" w:eastAsia="仿宋_GB2312" w:hint="eastAsia"/>
          <w:sz w:val="28"/>
          <w:szCs w:val="32"/>
        </w:rPr>
        <w:t>3.</w:t>
      </w:r>
      <w:r w:rsidR="007F65E7">
        <w:rPr>
          <w:rFonts w:ascii="仿宋_GB2312" w:eastAsia="仿宋_GB2312" w:hint="eastAsia"/>
          <w:sz w:val="28"/>
          <w:szCs w:val="32"/>
        </w:rPr>
        <w:t>48</w:t>
      </w:r>
      <w:r w:rsidRPr="00710D69">
        <w:rPr>
          <w:rFonts w:ascii="仿宋_GB2312" w:eastAsia="仿宋_GB2312" w:hint="eastAsia"/>
          <w:sz w:val="28"/>
          <w:szCs w:val="32"/>
        </w:rPr>
        <w:t>万元，比</w:t>
      </w:r>
      <w:r w:rsidR="00D05FBC" w:rsidRPr="00710D69">
        <w:rPr>
          <w:rFonts w:ascii="仿宋_GB2312" w:eastAsia="仿宋_GB2312" w:hint="eastAsia"/>
          <w:sz w:val="28"/>
          <w:szCs w:val="32"/>
        </w:rPr>
        <w:t>2022</w:t>
      </w:r>
      <w:r w:rsidRPr="00710D69">
        <w:rPr>
          <w:rFonts w:ascii="仿宋_GB2312" w:eastAsia="仿宋_GB2312" w:hint="eastAsia"/>
          <w:sz w:val="28"/>
          <w:szCs w:val="32"/>
        </w:rPr>
        <w:t>年预算数</w:t>
      </w:r>
      <w:r w:rsidR="003C0BDB" w:rsidRPr="00710D69">
        <w:rPr>
          <w:rFonts w:ascii="仿宋_GB2312" w:eastAsia="仿宋_GB2312" w:hint="eastAsia"/>
          <w:sz w:val="28"/>
          <w:szCs w:val="32"/>
        </w:rPr>
        <w:t>6.7</w:t>
      </w:r>
      <w:r w:rsidR="007F65E7">
        <w:rPr>
          <w:rFonts w:ascii="仿宋_GB2312" w:eastAsia="仿宋_GB2312" w:hint="eastAsia"/>
          <w:sz w:val="28"/>
          <w:szCs w:val="32"/>
        </w:rPr>
        <w:t>2</w:t>
      </w:r>
      <w:r w:rsidRPr="00710D69">
        <w:rPr>
          <w:rFonts w:ascii="仿宋_GB2312" w:eastAsia="仿宋_GB2312" w:hint="eastAsia"/>
          <w:sz w:val="28"/>
          <w:szCs w:val="32"/>
        </w:rPr>
        <w:t>万元减少</w:t>
      </w:r>
      <w:r w:rsidR="000D12EC">
        <w:rPr>
          <w:rFonts w:ascii="仿宋_GB2312" w:eastAsia="仿宋_GB2312" w:hint="eastAsia"/>
          <w:sz w:val="28"/>
          <w:szCs w:val="32"/>
        </w:rPr>
        <w:t>3.24</w:t>
      </w:r>
      <w:r w:rsidRPr="00710D69">
        <w:rPr>
          <w:rFonts w:ascii="仿宋_GB2312" w:eastAsia="仿宋_GB2312" w:hint="eastAsia"/>
          <w:sz w:val="28"/>
          <w:szCs w:val="32"/>
        </w:rPr>
        <w:t>万元，主要原因：</w:t>
      </w:r>
      <w:r w:rsidR="00B13D10" w:rsidRPr="00710D69">
        <w:rPr>
          <w:rFonts w:ascii="仿宋_GB2312" w:eastAsia="仿宋_GB2312" w:hint="eastAsia"/>
          <w:sz w:val="28"/>
          <w:szCs w:val="32"/>
        </w:rPr>
        <w:t>标准降低</w:t>
      </w:r>
      <w:r w:rsidRPr="00710D69">
        <w:rPr>
          <w:rFonts w:ascii="仿宋_GB2312" w:eastAsia="仿宋_GB2312" w:hint="eastAsia"/>
          <w:sz w:val="28"/>
          <w:szCs w:val="32"/>
        </w:rPr>
        <w:t>。</w:t>
      </w:r>
      <w:r w:rsidR="00D05FBC" w:rsidRPr="00710D69">
        <w:rPr>
          <w:rFonts w:ascii="仿宋_GB2312" w:eastAsia="仿宋_GB2312" w:hint="eastAsia"/>
          <w:sz w:val="28"/>
          <w:szCs w:val="32"/>
        </w:rPr>
        <w:t>2023</w:t>
      </w:r>
      <w:r w:rsidRPr="00710D69">
        <w:rPr>
          <w:rFonts w:ascii="仿宋_GB2312" w:eastAsia="仿宋_GB2312" w:hint="eastAsia"/>
          <w:sz w:val="28"/>
          <w:szCs w:val="32"/>
        </w:rPr>
        <w:t>年公务接待费主要用于</w:t>
      </w:r>
      <w:r w:rsidR="00B13D10" w:rsidRPr="00710D69">
        <w:rPr>
          <w:rFonts w:ascii="仿宋_GB2312" w:eastAsia="仿宋_GB2312" w:hint="eastAsia"/>
          <w:sz w:val="28"/>
          <w:szCs w:val="32"/>
        </w:rPr>
        <w:t>公务接待</w:t>
      </w:r>
      <w:r w:rsidRPr="00710D69">
        <w:rPr>
          <w:rFonts w:ascii="仿宋_GB2312" w:eastAsia="仿宋_GB2312" w:hint="eastAsia"/>
          <w:sz w:val="28"/>
          <w:szCs w:val="32"/>
        </w:rPr>
        <w:t>等方面。</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3.公务用车购置和运行维护费。</w:t>
      </w:r>
      <w:r w:rsidR="00D05FBC" w:rsidRPr="00710D69">
        <w:rPr>
          <w:rFonts w:ascii="仿宋_GB2312" w:eastAsia="仿宋_GB2312" w:hint="eastAsia"/>
          <w:sz w:val="28"/>
          <w:szCs w:val="32"/>
        </w:rPr>
        <w:t>2023</w:t>
      </w:r>
      <w:r w:rsidRPr="00710D69">
        <w:rPr>
          <w:rFonts w:ascii="仿宋_GB2312" w:eastAsia="仿宋_GB2312" w:hint="eastAsia"/>
          <w:sz w:val="28"/>
          <w:szCs w:val="32"/>
        </w:rPr>
        <w:t>年预算数</w:t>
      </w:r>
      <w:r w:rsidR="007F65E7">
        <w:rPr>
          <w:rFonts w:ascii="仿宋_GB2312" w:eastAsia="仿宋_GB2312" w:hint="eastAsia"/>
          <w:sz w:val="28"/>
          <w:szCs w:val="32"/>
        </w:rPr>
        <w:t>1.80</w:t>
      </w:r>
      <w:r w:rsidRPr="00710D69">
        <w:rPr>
          <w:rFonts w:ascii="仿宋_GB2312" w:eastAsia="仿宋_GB2312" w:hint="eastAsia"/>
          <w:sz w:val="28"/>
          <w:szCs w:val="32"/>
        </w:rPr>
        <w:t>万元，其中，公务用车购置费</w:t>
      </w:r>
      <w:r w:rsidR="00D05FBC" w:rsidRPr="00710D69">
        <w:rPr>
          <w:rFonts w:ascii="仿宋_GB2312" w:eastAsia="仿宋_GB2312" w:hint="eastAsia"/>
          <w:sz w:val="28"/>
          <w:szCs w:val="32"/>
        </w:rPr>
        <w:t>2023</w:t>
      </w:r>
      <w:r w:rsidRPr="00710D69">
        <w:rPr>
          <w:rFonts w:ascii="仿宋_GB2312" w:eastAsia="仿宋_GB2312" w:hint="eastAsia"/>
          <w:sz w:val="28"/>
          <w:szCs w:val="32"/>
        </w:rPr>
        <w:t>年预算数</w:t>
      </w:r>
      <w:r w:rsidR="000C33CC" w:rsidRPr="00710D69">
        <w:rPr>
          <w:rFonts w:ascii="仿宋_GB2312" w:eastAsia="仿宋_GB2312" w:hint="eastAsia"/>
          <w:sz w:val="28"/>
          <w:szCs w:val="32"/>
        </w:rPr>
        <w:t>0</w:t>
      </w:r>
      <w:r w:rsidRPr="00710D69">
        <w:rPr>
          <w:rFonts w:ascii="仿宋_GB2312" w:eastAsia="仿宋_GB2312" w:hint="eastAsia"/>
          <w:sz w:val="28"/>
          <w:szCs w:val="32"/>
        </w:rPr>
        <w:t>万元，比</w:t>
      </w:r>
      <w:r w:rsidR="00D05FBC" w:rsidRPr="00710D69">
        <w:rPr>
          <w:rFonts w:ascii="仿宋_GB2312" w:eastAsia="仿宋_GB2312" w:hint="eastAsia"/>
          <w:sz w:val="28"/>
          <w:szCs w:val="32"/>
        </w:rPr>
        <w:t>2022</w:t>
      </w:r>
      <w:r w:rsidRPr="00710D69">
        <w:rPr>
          <w:rFonts w:ascii="仿宋_GB2312" w:eastAsia="仿宋_GB2312" w:hint="eastAsia"/>
          <w:sz w:val="28"/>
          <w:szCs w:val="32"/>
        </w:rPr>
        <w:t>年预算数</w:t>
      </w:r>
      <w:r w:rsidR="000C33CC" w:rsidRPr="00710D69">
        <w:rPr>
          <w:rFonts w:ascii="仿宋_GB2312" w:eastAsia="仿宋_GB2312" w:hint="eastAsia"/>
          <w:sz w:val="28"/>
          <w:szCs w:val="32"/>
        </w:rPr>
        <w:t>0</w:t>
      </w:r>
      <w:r w:rsidRPr="00710D69">
        <w:rPr>
          <w:rFonts w:ascii="仿宋_GB2312" w:eastAsia="仿宋_GB2312" w:hint="eastAsia"/>
          <w:sz w:val="28"/>
          <w:szCs w:val="32"/>
        </w:rPr>
        <w:t>万元减少</w:t>
      </w:r>
      <w:r w:rsidR="000C33CC" w:rsidRPr="00710D69">
        <w:rPr>
          <w:rFonts w:ascii="仿宋_GB2312" w:eastAsia="仿宋_GB2312" w:hint="eastAsia"/>
          <w:sz w:val="28"/>
          <w:szCs w:val="32"/>
        </w:rPr>
        <w:t>0</w:t>
      </w:r>
      <w:r w:rsidRPr="00710D69">
        <w:rPr>
          <w:rFonts w:ascii="仿宋_GB2312" w:eastAsia="仿宋_GB2312" w:hint="eastAsia"/>
          <w:sz w:val="28"/>
          <w:szCs w:val="32"/>
        </w:rPr>
        <w:t>万元；公务用车运行维护费</w:t>
      </w:r>
      <w:r w:rsidR="00D05FBC" w:rsidRPr="00710D69">
        <w:rPr>
          <w:rFonts w:ascii="仿宋_GB2312" w:eastAsia="仿宋_GB2312" w:hint="eastAsia"/>
          <w:sz w:val="28"/>
          <w:szCs w:val="32"/>
        </w:rPr>
        <w:t>2023</w:t>
      </w:r>
      <w:r w:rsidRPr="00710D69">
        <w:rPr>
          <w:rFonts w:ascii="仿宋_GB2312" w:eastAsia="仿宋_GB2312" w:hint="eastAsia"/>
          <w:sz w:val="28"/>
          <w:szCs w:val="32"/>
        </w:rPr>
        <w:t>年预算数</w:t>
      </w:r>
      <w:r w:rsidR="007F65E7">
        <w:rPr>
          <w:rFonts w:ascii="仿宋_GB2312" w:eastAsia="仿宋_GB2312" w:hint="eastAsia"/>
          <w:sz w:val="28"/>
          <w:szCs w:val="32"/>
        </w:rPr>
        <w:t>1.80</w:t>
      </w:r>
      <w:r w:rsidRPr="00710D69">
        <w:rPr>
          <w:rFonts w:ascii="仿宋_GB2312" w:eastAsia="仿宋_GB2312" w:hint="eastAsia"/>
          <w:sz w:val="28"/>
          <w:szCs w:val="32"/>
        </w:rPr>
        <w:t>万元，比</w:t>
      </w:r>
      <w:r w:rsidR="00D05FBC" w:rsidRPr="00710D69">
        <w:rPr>
          <w:rFonts w:ascii="仿宋_GB2312" w:eastAsia="仿宋_GB2312" w:hint="eastAsia"/>
          <w:sz w:val="28"/>
          <w:szCs w:val="32"/>
        </w:rPr>
        <w:t>2022</w:t>
      </w:r>
      <w:r w:rsidRPr="00710D69">
        <w:rPr>
          <w:rFonts w:ascii="仿宋_GB2312" w:eastAsia="仿宋_GB2312" w:hint="eastAsia"/>
          <w:sz w:val="28"/>
          <w:szCs w:val="32"/>
        </w:rPr>
        <w:t>年预算数</w:t>
      </w:r>
      <w:r w:rsidR="007F65E7">
        <w:rPr>
          <w:rFonts w:ascii="仿宋_GB2312" w:eastAsia="仿宋_GB2312" w:hint="eastAsia"/>
          <w:sz w:val="28"/>
          <w:szCs w:val="32"/>
        </w:rPr>
        <w:t>1.80</w:t>
      </w:r>
      <w:r w:rsidRPr="00710D69">
        <w:rPr>
          <w:rFonts w:ascii="仿宋_GB2312" w:eastAsia="仿宋_GB2312" w:hint="eastAsia"/>
          <w:sz w:val="28"/>
          <w:szCs w:val="32"/>
        </w:rPr>
        <w:t>万元减少</w:t>
      </w:r>
      <w:r w:rsidR="000C33CC" w:rsidRPr="00710D69">
        <w:rPr>
          <w:rFonts w:ascii="仿宋_GB2312" w:eastAsia="仿宋_GB2312" w:hint="eastAsia"/>
          <w:sz w:val="28"/>
          <w:szCs w:val="32"/>
        </w:rPr>
        <w:t>0</w:t>
      </w:r>
      <w:r w:rsidRPr="00710D69">
        <w:rPr>
          <w:rFonts w:ascii="仿宋_GB2312" w:eastAsia="仿宋_GB2312" w:hint="eastAsia"/>
          <w:sz w:val="28"/>
          <w:szCs w:val="32"/>
        </w:rPr>
        <w:t>万元。</w:t>
      </w:r>
    </w:p>
    <w:p w:rsidR="00D70F66" w:rsidRPr="00885387" w:rsidRDefault="00D70F66" w:rsidP="00885387">
      <w:pPr>
        <w:widowControl/>
        <w:spacing w:line="560" w:lineRule="exact"/>
        <w:ind w:firstLineChars="200" w:firstLine="560"/>
        <w:rPr>
          <w:rFonts w:ascii="黑体" w:eastAsia="黑体" w:hAnsi="黑体"/>
          <w:sz w:val="28"/>
          <w:szCs w:val="32"/>
        </w:rPr>
      </w:pPr>
      <w:r w:rsidRPr="00885387">
        <w:rPr>
          <w:rFonts w:ascii="黑体" w:eastAsia="黑体" w:hAnsi="黑体" w:hint="eastAsia"/>
          <w:sz w:val="28"/>
          <w:szCs w:val="32"/>
        </w:rPr>
        <w:t>五、其他情况说明</w:t>
      </w:r>
    </w:p>
    <w:p w:rsidR="00D70F66" w:rsidRPr="00B275C5" w:rsidRDefault="00D70F66"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（一）部门政府采购预算说明</w:t>
      </w:r>
    </w:p>
    <w:p w:rsidR="00D70F66" w:rsidRPr="00710D69" w:rsidRDefault="00D05FB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2023</w:t>
      </w:r>
      <w:r w:rsidR="00D70F66" w:rsidRPr="00710D69">
        <w:rPr>
          <w:rFonts w:ascii="仿宋_GB2312" w:eastAsia="仿宋_GB2312" w:hint="eastAsia"/>
          <w:sz w:val="28"/>
          <w:szCs w:val="32"/>
        </w:rPr>
        <w:t>年</w:t>
      </w:r>
      <w:r w:rsidR="000C33CC" w:rsidRPr="00710D69">
        <w:rPr>
          <w:rFonts w:ascii="仿宋_GB2312" w:eastAsia="仿宋_GB2312" w:hint="eastAsia"/>
          <w:sz w:val="28"/>
          <w:szCs w:val="32"/>
        </w:rPr>
        <w:t>门头沟区文化和旅游局</w:t>
      </w:r>
      <w:r w:rsidR="00D70F66" w:rsidRPr="00710D69">
        <w:rPr>
          <w:rFonts w:ascii="仿宋_GB2312" w:eastAsia="仿宋_GB2312" w:hint="eastAsia"/>
          <w:sz w:val="28"/>
          <w:szCs w:val="32"/>
        </w:rPr>
        <w:t>部门政府购买采购预算总额</w:t>
      </w:r>
      <w:r w:rsidR="00DB49DF" w:rsidRPr="00710D69">
        <w:rPr>
          <w:rFonts w:ascii="仿宋_GB2312" w:eastAsia="仿宋_GB2312" w:hint="eastAsia"/>
          <w:sz w:val="28"/>
          <w:szCs w:val="32"/>
        </w:rPr>
        <w:t>3,265.46</w:t>
      </w:r>
      <w:r w:rsidR="00D70F66" w:rsidRPr="00710D69">
        <w:rPr>
          <w:rFonts w:ascii="仿宋_GB2312" w:eastAsia="仿宋_GB2312" w:hint="eastAsia"/>
          <w:sz w:val="28"/>
          <w:szCs w:val="32"/>
        </w:rPr>
        <w:t>万元。</w:t>
      </w:r>
    </w:p>
    <w:p w:rsidR="00D70F66" w:rsidRPr="00B275C5" w:rsidRDefault="00D70F66"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lastRenderedPageBreak/>
        <w:t>（二）政府购买服务预算说明</w:t>
      </w:r>
    </w:p>
    <w:p w:rsidR="00D70F66" w:rsidRPr="00710D69" w:rsidRDefault="00D05FB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2023</w:t>
      </w:r>
      <w:r w:rsidR="00D70F66" w:rsidRPr="00710D69">
        <w:rPr>
          <w:rFonts w:ascii="仿宋_GB2312" w:eastAsia="仿宋_GB2312" w:hint="eastAsia"/>
          <w:sz w:val="28"/>
          <w:szCs w:val="32"/>
        </w:rPr>
        <w:t>年</w:t>
      </w:r>
      <w:r w:rsidR="00DB49DF" w:rsidRPr="00710D69">
        <w:rPr>
          <w:rFonts w:ascii="仿宋_GB2312" w:eastAsia="仿宋_GB2312" w:hint="eastAsia"/>
          <w:sz w:val="28"/>
          <w:szCs w:val="32"/>
        </w:rPr>
        <w:t>门头沟区文化和旅游局</w:t>
      </w:r>
      <w:r w:rsidR="00D70F66" w:rsidRPr="00710D69">
        <w:rPr>
          <w:rFonts w:ascii="仿宋_GB2312" w:eastAsia="仿宋_GB2312" w:hint="eastAsia"/>
          <w:sz w:val="28"/>
          <w:szCs w:val="32"/>
        </w:rPr>
        <w:t>部门政府购买服务预算总额</w:t>
      </w:r>
      <w:r w:rsidR="00DB49DF" w:rsidRPr="00710D69">
        <w:rPr>
          <w:rFonts w:ascii="仿宋_GB2312" w:eastAsia="仿宋_GB2312" w:hint="eastAsia"/>
          <w:sz w:val="28"/>
          <w:szCs w:val="32"/>
        </w:rPr>
        <w:t>8.85</w:t>
      </w:r>
      <w:r w:rsidR="00D70F66" w:rsidRPr="00710D69">
        <w:rPr>
          <w:rFonts w:ascii="仿宋_GB2312" w:eastAsia="仿宋_GB2312" w:hint="eastAsia"/>
          <w:sz w:val="28"/>
          <w:szCs w:val="32"/>
        </w:rPr>
        <w:t>万元。</w:t>
      </w:r>
    </w:p>
    <w:p w:rsidR="00D70F66" w:rsidRPr="00B275C5" w:rsidRDefault="00D70F66"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（三）机关运行经费情况说明</w:t>
      </w:r>
    </w:p>
    <w:p w:rsidR="00D70F66" w:rsidRPr="00710D69" w:rsidRDefault="00D05FB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2023</w:t>
      </w:r>
      <w:r w:rsidR="00D70F66" w:rsidRPr="00710D69">
        <w:rPr>
          <w:rFonts w:ascii="仿宋_GB2312" w:eastAsia="仿宋_GB2312" w:hint="eastAsia"/>
          <w:sz w:val="28"/>
          <w:szCs w:val="32"/>
        </w:rPr>
        <w:t>年</w:t>
      </w:r>
      <w:r w:rsidR="00DB49DF" w:rsidRPr="00710D69">
        <w:rPr>
          <w:rFonts w:ascii="仿宋_GB2312" w:eastAsia="仿宋_GB2312" w:hint="eastAsia"/>
          <w:sz w:val="28"/>
          <w:szCs w:val="32"/>
        </w:rPr>
        <w:t>门头沟区文化和旅游局1</w:t>
      </w:r>
      <w:r w:rsidR="00D70F66" w:rsidRPr="00710D69">
        <w:rPr>
          <w:rFonts w:ascii="仿宋_GB2312" w:eastAsia="仿宋_GB2312" w:hint="eastAsia"/>
          <w:sz w:val="28"/>
          <w:szCs w:val="32"/>
        </w:rPr>
        <w:t>家行政单位以及</w:t>
      </w:r>
      <w:r w:rsidR="00DB49DF" w:rsidRPr="00710D69">
        <w:rPr>
          <w:rFonts w:ascii="仿宋_GB2312" w:eastAsia="仿宋_GB2312" w:hint="eastAsia"/>
          <w:sz w:val="28"/>
          <w:szCs w:val="32"/>
        </w:rPr>
        <w:t>0</w:t>
      </w:r>
      <w:r w:rsidR="00D70F66" w:rsidRPr="00710D69">
        <w:rPr>
          <w:rFonts w:ascii="仿宋_GB2312" w:eastAsia="仿宋_GB2312" w:hint="eastAsia"/>
          <w:sz w:val="28"/>
          <w:szCs w:val="32"/>
        </w:rPr>
        <w:t>家参公管理事业单位的机关运行经费财政拨款预算</w:t>
      </w:r>
      <w:r w:rsidR="00DB49DF" w:rsidRPr="00710D69">
        <w:rPr>
          <w:rFonts w:ascii="仿宋_GB2312" w:eastAsia="仿宋_GB2312" w:hint="eastAsia"/>
          <w:sz w:val="28"/>
          <w:szCs w:val="32"/>
        </w:rPr>
        <w:t>78.62</w:t>
      </w:r>
      <w:r w:rsidR="00D70F66" w:rsidRPr="00710D69">
        <w:rPr>
          <w:rFonts w:ascii="仿宋_GB2312" w:eastAsia="仿宋_GB2312" w:hint="eastAsia"/>
          <w:sz w:val="28"/>
          <w:szCs w:val="32"/>
        </w:rPr>
        <w:t>万元。</w:t>
      </w:r>
    </w:p>
    <w:p w:rsidR="00D70F66" w:rsidRPr="00710D69" w:rsidRDefault="00D70F66"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机关运行经费：是指行政单位（含参照公务员法管理事业单位）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rsidR="00D70F66" w:rsidRPr="00B275C5" w:rsidRDefault="000C5CDB"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 xml:space="preserve">（四）项目支出绩效目标情况说明  </w:t>
      </w:r>
    </w:p>
    <w:p w:rsidR="000C5CDB" w:rsidRPr="00710D69" w:rsidRDefault="00D05FBC"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2023</w:t>
      </w:r>
      <w:r w:rsidR="000C5CDB" w:rsidRPr="00710D69">
        <w:rPr>
          <w:rFonts w:ascii="仿宋_GB2312" w:eastAsia="仿宋_GB2312" w:hint="eastAsia"/>
          <w:sz w:val="28"/>
          <w:szCs w:val="32"/>
        </w:rPr>
        <w:t>年，</w:t>
      </w:r>
      <w:r w:rsidR="00DB49DF" w:rsidRPr="00710D69">
        <w:rPr>
          <w:rFonts w:ascii="仿宋_GB2312" w:eastAsia="仿宋_GB2312" w:hint="eastAsia"/>
          <w:sz w:val="28"/>
          <w:szCs w:val="32"/>
        </w:rPr>
        <w:t>门头沟区文化和旅游局</w:t>
      </w:r>
      <w:r w:rsidR="000C5CDB" w:rsidRPr="00710D69">
        <w:rPr>
          <w:rFonts w:ascii="仿宋_GB2312" w:eastAsia="仿宋_GB2312" w:hint="eastAsia"/>
          <w:sz w:val="28"/>
          <w:szCs w:val="32"/>
        </w:rPr>
        <w:t>填报绩效目标的预算项目</w:t>
      </w:r>
      <w:r w:rsidR="007F65E7">
        <w:rPr>
          <w:rFonts w:ascii="仿宋_GB2312" w:eastAsia="仿宋_GB2312" w:hint="eastAsia"/>
          <w:sz w:val="28"/>
          <w:szCs w:val="32"/>
        </w:rPr>
        <w:t>50</w:t>
      </w:r>
      <w:r w:rsidR="000C5CDB" w:rsidRPr="00710D69">
        <w:rPr>
          <w:rFonts w:ascii="仿宋_GB2312" w:eastAsia="仿宋_GB2312" w:hint="eastAsia"/>
          <w:sz w:val="28"/>
          <w:szCs w:val="32"/>
        </w:rPr>
        <w:t>个，占全部预算项目</w:t>
      </w:r>
      <w:r w:rsidR="007F65E7">
        <w:rPr>
          <w:rFonts w:ascii="仿宋_GB2312" w:eastAsia="仿宋_GB2312" w:hint="eastAsia"/>
          <w:sz w:val="28"/>
          <w:szCs w:val="32"/>
        </w:rPr>
        <w:t>50</w:t>
      </w:r>
      <w:r w:rsidR="000C5CDB" w:rsidRPr="00710D69">
        <w:rPr>
          <w:rFonts w:ascii="仿宋_GB2312" w:eastAsia="仿宋_GB2312" w:hint="eastAsia"/>
          <w:sz w:val="28"/>
          <w:szCs w:val="32"/>
        </w:rPr>
        <w:t>个的</w:t>
      </w:r>
      <w:r w:rsidR="00DB49DF" w:rsidRPr="00710D69">
        <w:rPr>
          <w:rFonts w:ascii="仿宋_GB2312" w:eastAsia="仿宋_GB2312" w:hint="eastAsia"/>
          <w:sz w:val="28"/>
          <w:szCs w:val="32"/>
        </w:rPr>
        <w:t>100</w:t>
      </w:r>
      <w:r w:rsidR="000C5CDB" w:rsidRPr="00710D69">
        <w:rPr>
          <w:rFonts w:ascii="仿宋_GB2312" w:eastAsia="仿宋_GB2312" w:hint="eastAsia"/>
          <w:sz w:val="28"/>
          <w:szCs w:val="32"/>
        </w:rPr>
        <w:t>%。填报绩效目标的项目支出预算</w:t>
      </w:r>
      <w:r w:rsidR="007F65E7">
        <w:rPr>
          <w:rFonts w:ascii="仿宋_GB2312" w:eastAsia="仿宋_GB2312" w:hint="eastAsia"/>
          <w:sz w:val="28"/>
          <w:szCs w:val="32"/>
        </w:rPr>
        <w:t>4</w:t>
      </w:r>
      <w:r w:rsidR="007F65E7" w:rsidRPr="00710D69">
        <w:rPr>
          <w:rFonts w:ascii="仿宋_GB2312" w:eastAsia="仿宋_GB2312" w:hint="eastAsia"/>
          <w:sz w:val="28"/>
          <w:szCs w:val="32"/>
        </w:rPr>
        <w:t>,</w:t>
      </w:r>
      <w:r w:rsidR="007F65E7">
        <w:rPr>
          <w:rFonts w:ascii="仿宋_GB2312" w:eastAsia="仿宋_GB2312" w:hint="eastAsia"/>
          <w:sz w:val="28"/>
          <w:szCs w:val="32"/>
        </w:rPr>
        <w:t>97</w:t>
      </w:r>
      <w:r w:rsidR="007F65E7" w:rsidRPr="00710D69">
        <w:rPr>
          <w:rFonts w:ascii="仿宋_GB2312" w:eastAsia="仿宋_GB2312" w:hint="eastAsia"/>
          <w:sz w:val="28"/>
          <w:szCs w:val="32"/>
        </w:rPr>
        <w:t>6.5</w:t>
      </w:r>
      <w:r w:rsidR="007F65E7">
        <w:rPr>
          <w:rFonts w:ascii="仿宋_GB2312" w:eastAsia="仿宋_GB2312" w:hint="eastAsia"/>
          <w:sz w:val="28"/>
          <w:szCs w:val="32"/>
        </w:rPr>
        <w:t>1</w:t>
      </w:r>
      <w:r w:rsidR="000C5CDB" w:rsidRPr="00710D69">
        <w:rPr>
          <w:rFonts w:ascii="仿宋_GB2312" w:eastAsia="仿宋_GB2312" w:hint="eastAsia"/>
          <w:sz w:val="28"/>
          <w:szCs w:val="32"/>
        </w:rPr>
        <w:t>万元，占本部门全部项目支出预算的</w:t>
      </w:r>
      <w:r w:rsidR="00DB49DF" w:rsidRPr="00710D69">
        <w:rPr>
          <w:rFonts w:ascii="仿宋_GB2312" w:eastAsia="仿宋_GB2312" w:hint="eastAsia"/>
          <w:sz w:val="28"/>
          <w:szCs w:val="32"/>
        </w:rPr>
        <w:t>100</w:t>
      </w:r>
      <w:r w:rsidR="000C5CDB" w:rsidRPr="00710D69">
        <w:rPr>
          <w:rFonts w:ascii="仿宋_GB2312" w:eastAsia="仿宋_GB2312" w:hint="eastAsia"/>
          <w:sz w:val="28"/>
          <w:szCs w:val="32"/>
        </w:rPr>
        <w:t>%。（注：取数范围是只提取项目支出，不含基本支出）</w:t>
      </w:r>
    </w:p>
    <w:p w:rsidR="000C5CDB" w:rsidRPr="00B275C5" w:rsidRDefault="000C5CDB"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（五）财政拨款重点项目情况</w:t>
      </w:r>
    </w:p>
    <w:p w:rsidR="000C5CDB" w:rsidRPr="00710D69" w:rsidRDefault="000C5CDB"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1.</w:t>
      </w:r>
      <w:r w:rsidR="00DB49DF" w:rsidRPr="00710D69">
        <w:rPr>
          <w:rFonts w:ascii="仿宋_GB2312" w:eastAsia="仿宋_GB2312" w:hint="eastAsia"/>
          <w:sz w:val="28"/>
          <w:szCs w:val="32"/>
        </w:rPr>
        <w:t xml:space="preserve"> 戒台寺消防工程</w:t>
      </w:r>
      <w:r w:rsidRPr="00710D69">
        <w:rPr>
          <w:rFonts w:ascii="仿宋_GB2312" w:eastAsia="仿宋_GB2312" w:hint="eastAsia"/>
          <w:sz w:val="28"/>
          <w:szCs w:val="32"/>
        </w:rPr>
        <w:t>项目</w:t>
      </w:r>
      <w:r w:rsidR="00DB49DF" w:rsidRPr="00710D69">
        <w:rPr>
          <w:rFonts w:ascii="仿宋_GB2312" w:eastAsia="仿宋_GB2312" w:hint="eastAsia"/>
          <w:sz w:val="28"/>
          <w:szCs w:val="32"/>
        </w:rPr>
        <w:t>617.40</w:t>
      </w:r>
      <w:r w:rsidR="00C547AD" w:rsidRPr="00710D69">
        <w:rPr>
          <w:rFonts w:ascii="仿宋_GB2312" w:eastAsia="仿宋_GB2312" w:hint="eastAsia"/>
          <w:sz w:val="28"/>
          <w:szCs w:val="32"/>
        </w:rPr>
        <w:t>万</w:t>
      </w:r>
      <w:r w:rsidRPr="00710D69">
        <w:rPr>
          <w:rFonts w:ascii="仿宋_GB2312" w:eastAsia="仿宋_GB2312" w:hint="eastAsia"/>
          <w:sz w:val="28"/>
          <w:szCs w:val="32"/>
        </w:rPr>
        <w:t>元：用于安排</w:t>
      </w:r>
      <w:r w:rsidR="00DB49DF" w:rsidRPr="00710D69">
        <w:rPr>
          <w:rFonts w:ascii="仿宋_GB2312" w:eastAsia="仿宋_GB2312" w:hint="eastAsia"/>
          <w:sz w:val="28"/>
          <w:szCs w:val="32"/>
        </w:rPr>
        <w:t>戒台寺消防工程</w:t>
      </w:r>
      <w:r w:rsidRPr="00710D69">
        <w:rPr>
          <w:rFonts w:ascii="仿宋_GB2312" w:eastAsia="仿宋_GB2312" w:hint="eastAsia"/>
          <w:sz w:val="28"/>
          <w:szCs w:val="32"/>
        </w:rPr>
        <w:t>支出。</w:t>
      </w:r>
    </w:p>
    <w:p w:rsidR="000C5CDB" w:rsidRPr="00710D69" w:rsidRDefault="000C5CDB"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w:t>
      </w:r>
      <w:r w:rsidR="00DB49DF" w:rsidRPr="00710D69">
        <w:rPr>
          <w:rFonts w:ascii="仿宋_GB2312" w:eastAsia="仿宋_GB2312" w:hint="eastAsia"/>
          <w:sz w:val="28"/>
          <w:szCs w:val="32"/>
        </w:rPr>
        <w:t xml:space="preserve"> 旅游厕所改造提升工程</w:t>
      </w:r>
      <w:r w:rsidRPr="00710D69">
        <w:rPr>
          <w:rFonts w:ascii="仿宋_GB2312" w:eastAsia="仿宋_GB2312" w:hint="eastAsia"/>
          <w:sz w:val="28"/>
          <w:szCs w:val="32"/>
        </w:rPr>
        <w:t>项目</w:t>
      </w:r>
      <w:r w:rsidR="00DB49DF" w:rsidRPr="00710D69">
        <w:rPr>
          <w:rFonts w:ascii="仿宋_GB2312" w:eastAsia="仿宋_GB2312" w:hint="eastAsia"/>
          <w:sz w:val="28"/>
          <w:szCs w:val="32"/>
        </w:rPr>
        <w:t>350.00</w:t>
      </w:r>
      <w:r w:rsidR="00C547AD" w:rsidRPr="00710D69">
        <w:rPr>
          <w:rFonts w:ascii="仿宋_GB2312" w:eastAsia="仿宋_GB2312" w:hint="eastAsia"/>
          <w:sz w:val="28"/>
          <w:szCs w:val="32"/>
        </w:rPr>
        <w:t>万元</w:t>
      </w:r>
      <w:r w:rsidRPr="00710D69">
        <w:rPr>
          <w:rFonts w:ascii="仿宋_GB2312" w:eastAsia="仿宋_GB2312" w:hint="eastAsia"/>
          <w:sz w:val="28"/>
          <w:szCs w:val="32"/>
        </w:rPr>
        <w:t>：用于安排</w:t>
      </w:r>
      <w:r w:rsidR="00DB49DF" w:rsidRPr="00710D69">
        <w:rPr>
          <w:rFonts w:ascii="仿宋_GB2312" w:eastAsia="仿宋_GB2312" w:hint="eastAsia"/>
          <w:sz w:val="28"/>
          <w:szCs w:val="32"/>
        </w:rPr>
        <w:t>旅游厕所改造提升工程</w:t>
      </w:r>
      <w:r w:rsidRPr="00710D69">
        <w:rPr>
          <w:rFonts w:ascii="仿宋_GB2312" w:eastAsia="仿宋_GB2312" w:hint="eastAsia"/>
          <w:sz w:val="28"/>
          <w:szCs w:val="32"/>
        </w:rPr>
        <w:t>支出。</w:t>
      </w:r>
    </w:p>
    <w:p w:rsidR="00EC10A9" w:rsidRPr="00710D69" w:rsidRDefault="00DB49DF"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 xml:space="preserve">3. </w:t>
      </w:r>
      <w:r w:rsidR="00EC10A9" w:rsidRPr="00710D69">
        <w:rPr>
          <w:rFonts w:ascii="仿宋_GB2312" w:eastAsia="仿宋_GB2312" w:hint="eastAsia"/>
          <w:sz w:val="28"/>
          <w:szCs w:val="32"/>
        </w:rPr>
        <w:t>戒台寺部分建筑屋面修缮工程项目332.17万元：用于安排戒台寺部分建筑屋面修缮支出</w:t>
      </w:r>
    </w:p>
    <w:p w:rsidR="00DB49DF" w:rsidRPr="00710D69" w:rsidRDefault="00EC10A9"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4.全年整体宣传项目296.37万元：用于安排全年整体宣传支出</w:t>
      </w:r>
    </w:p>
    <w:p w:rsidR="00DB49DF" w:rsidRPr="00710D69" w:rsidRDefault="00EC10A9"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5. 沿河城长城陈列馆项目280.00万元：用于安排沿河城长城陈列馆项目支出</w:t>
      </w:r>
    </w:p>
    <w:p w:rsidR="00DB49DF" w:rsidRPr="00710D69" w:rsidRDefault="00EC10A9"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6. 京西山水嘉年华暨十七届永定河文化节启动仪式项目260.00</w:t>
      </w:r>
      <w:r w:rsidRPr="00710D69">
        <w:rPr>
          <w:rFonts w:ascii="仿宋_GB2312" w:eastAsia="仿宋_GB2312" w:hint="eastAsia"/>
          <w:sz w:val="28"/>
          <w:szCs w:val="32"/>
        </w:rPr>
        <w:lastRenderedPageBreak/>
        <w:t>万元：用于安排京西山水嘉年华暨十七届永定河文化节启动仪式支出</w:t>
      </w:r>
    </w:p>
    <w:p w:rsidR="00DB49DF" w:rsidRPr="00710D69" w:rsidRDefault="00EC10A9"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7. 潭柘寺、戒台寺5A级景区创建提升</w:t>
      </w:r>
      <w:r w:rsidR="00DB49DF" w:rsidRPr="00710D69">
        <w:rPr>
          <w:rFonts w:ascii="仿宋_GB2312" w:eastAsia="仿宋_GB2312" w:hint="eastAsia"/>
          <w:sz w:val="28"/>
          <w:szCs w:val="32"/>
        </w:rPr>
        <w:t>项目</w:t>
      </w:r>
      <w:r w:rsidRPr="00710D69">
        <w:rPr>
          <w:rFonts w:ascii="仿宋_GB2312" w:eastAsia="仿宋_GB2312" w:hint="eastAsia"/>
          <w:sz w:val="28"/>
          <w:szCs w:val="32"/>
        </w:rPr>
        <w:t>400.00</w:t>
      </w:r>
      <w:r w:rsidR="00DB49DF" w:rsidRPr="00710D69">
        <w:rPr>
          <w:rFonts w:ascii="仿宋_GB2312" w:eastAsia="仿宋_GB2312" w:hint="eastAsia"/>
          <w:sz w:val="28"/>
          <w:szCs w:val="32"/>
        </w:rPr>
        <w:t>万元：用于安排</w:t>
      </w:r>
      <w:r w:rsidRPr="00710D69">
        <w:rPr>
          <w:rFonts w:ascii="仿宋_GB2312" w:eastAsia="仿宋_GB2312" w:hint="eastAsia"/>
          <w:sz w:val="28"/>
          <w:szCs w:val="32"/>
        </w:rPr>
        <w:t>潭柘寺、戒台寺5A级景区创建提升</w:t>
      </w:r>
      <w:r w:rsidR="00DB49DF" w:rsidRPr="00710D69">
        <w:rPr>
          <w:rFonts w:ascii="仿宋_GB2312" w:eastAsia="仿宋_GB2312" w:hint="eastAsia"/>
          <w:sz w:val="28"/>
          <w:szCs w:val="32"/>
        </w:rPr>
        <w:t>支出</w:t>
      </w:r>
    </w:p>
    <w:p w:rsidR="00EC10A9" w:rsidRPr="00710D69" w:rsidRDefault="00EC10A9"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8.推进公共文化服务体系示范区建设项目103.23万元：用于安排推进公共文化服务体系示范区建设支出</w:t>
      </w:r>
    </w:p>
    <w:p w:rsidR="000C5CDB" w:rsidRPr="00B275C5" w:rsidRDefault="000C5CDB"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（六）重点行政事业性收费情况说明</w:t>
      </w:r>
    </w:p>
    <w:p w:rsidR="000C5CDB" w:rsidRPr="00710D69" w:rsidRDefault="000C5CDB"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本部门</w:t>
      </w:r>
      <w:r w:rsidR="00D05FBC" w:rsidRPr="00710D69">
        <w:rPr>
          <w:rFonts w:ascii="仿宋_GB2312" w:eastAsia="仿宋_GB2312" w:hint="eastAsia"/>
          <w:sz w:val="28"/>
          <w:szCs w:val="32"/>
        </w:rPr>
        <w:t>2023</w:t>
      </w:r>
      <w:r w:rsidRPr="00710D69">
        <w:rPr>
          <w:rFonts w:ascii="仿宋_GB2312" w:eastAsia="仿宋_GB2312" w:hint="eastAsia"/>
          <w:sz w:val="28"/>
          <w:szCs w:val="32"/>
        </w:rPr>
        <w:t>年无重点行政事业性收费</w:t>
      </w:r>
    </w:p>
    <w:p w:rsidR="000C5CDB" w:rsidRPr="00B275C5" w:rsidRDefault="000C5CDB"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（七）国有资产占用情况</w:t>
      </w:r>
    </w:p>
    <w:p w:rsidR="000C5CDB" w:rsidRPr="00710D69" w:rsidRDefault="000C5CDB"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截至</w:t>
      </w:r>
      <w:r w:rsidR="00D05FBC" w:rsidRPr="00710D69">
        <w:rPr>
          <w:rFonts w:ascii="仿宋_GB2312" w:eastAsia="仿宋_GB2312" w:hint="eastAsia"/>
          <w:sz w:val="28"/>
          <w:szCs w:val="32"/>
        </w:rPr>
        <w:t>2022</w:t>
      </w:r>
      <w:r w:rsidRPr="00710D69">
        <w:rPr>
          <w:rFonts w:ascii="仿宋_GB2312" w:eastAsia="仿宋_GB2312" w:hint="eastAsia"/>
          <w:sz w:val="28"/>
          <w:szCs w:val="32"/>
        </w:rPr>
        <w:t>年底，固定资产总额</w:t>
      </w:r>
      <w:r w:rsidR="00164012">
        <w:rPr>
          <w:rFonts w:ascii="仿宋_GB2312" w:eastAsia="仿宋_GB2312" w:hint="eastAsia"/>
          <w:sz w:val="28"/>
          <w:szCs w:val="32"/>
        </w:rPr>
        <w:t>741.86</w:t>
      </w:r>
      <w:r w:rsidRPr="00710D69">
        <w:rPr>
          <w:rFonts w:ascii="仿宋_GB2312" w:eastAsia="仿宋_GB2312" w:hint="eastAsia"/>
          <w:sz w:val="28"/>
          <w:szCs w:val="32"/>
        </w:rPr>
        <w:t>万元，其中：房屋面积</w:t>
      </w:r>
      <w:r w:rsidR="00ED5CF0" w:rsidRPr="00710D69">
        <w:rPr>
          <w:rFonts w:ascii="仿宋_GB2312" w:eastAsia="仿宋_GB2312" w:hint="eastAsia"/>
          <w:sz w:val="28"/>
          <w:szCs w:val="32"/>
        </w:rPr>
        <w:t>0</w:t>
      </w:r>
      <w:r w:rsidRPr="00710D69">
        <w:rPr>
          <w:rFonts w:ascii="仿宋_GB2312" w:eastAsia="仿宋_GB2312" w:hint="eastAsia"/>
          <w:sz w:val="28"/>
          <w:szCs w:val="32"/>
        </w:rPr>
        <w:t>平方米，</w:t>
      </w:r>
      <w:r w:rsidR="007F65E7">
        <w:rPr>
          <w:rFonts w:ascii="仿宋_GB2312" w:eastAsia="仿宋_GB2312" w:hint="eastAsia"/>
          <w:sz w:val="28"/>
          <w:szCs w:val="32"/>
        </w:rPr>
        <w:t>0</w:t>
      </w:r>
      <w:r w:rsidRPr="00710D69">
        <w:rPr>
          <w:rFonts w:ascii="仿宋_GB2312" w:eastAsia="仿宋_GB2312" w:hint="eastAsia"/>
          <w:sz w:val="28"/>
          <w:szCs w:val="32"/>
        </w:rPr>
        <w:t>万元；汽车</w:t>
      </w:r>
      <w:r w:rsidR="005630EA">
        <w:rPr>
          <w:rFonts w:ascii="仿宋_GB2312" w:eastAsia="仿宋_GB2312" w:hint="eastAsia"/>
          <w:sz w:val="28"/>
          <w:szCs w:val="32"/>
        </w:rPr>
        <w:t>1</w:t>
      </w:r>
      <w:r w:rsidRPr="00710D69">
        <w:rPr>
          <w:rFonts w:ascii="仿宋_GB2312" w:eastAsia="仿宋_GB2312" w:hint="eastAsia"/>
          <w:sz w:val="28"/>
          <w:szCs w:val="32"/>
        </w:rPr>
        <w:t>辆，</w:t>
      </w:r>
      <w:r w:rsidR="00903AE2">
        <w:rPr>
          <w:rFonts w:ascii="仿宋_GB2312" w:eastAsia="仿宋_GB2312" w:hint="eastAsia"/>
          <w:sz w:val="28"/>
          <w:szCs w:val="32"/>
        </w:rPr>
        <w:t>13.01</w:t>
      </w:r>
      <w:r w:rsidRPr="00710D69">
        <w:rPr>
          <w:rFonts w:ascii="仿宋_GB2312" w:eastAsia="仿宋_GB2312" w:hint="eastAsia"/>
          <w:sz w:val="28"/>
          <w:szCs w:val="32"/>
        </w:rPr>
        <w:t>万元；单价50万元以上的设备</w:t>
      </w:r>
      <w:r w:rsidR="00CB75DE" w:rsidRPr="00710D69">
        <w:rPr>
          <w:rFonts w:ascii="仿宋_GB2312" w:eastAsia="仿宋_GB2312" w:hint="eastAsia"/>
          <w:sz w:val="28"/>
          <w:szCs w:val="32"/>
        </w:rPr>
        <w:t>0</w:t>
      </w:r>
      <w:r w:rsidRPr="00710D69">
        <w:rPr>
          <w:rFonts w:ascii="仿宋_GB2312" w:eastAsia="仿宋_GB2312" w:hint="eastAsia"/>
          <w:sz w:val="28"/>
          <w:szCs w:val="32"/>
        </w:rPr>
        <w:t>台（套），</w:t>
      </w:r>
      <w:r w:rsidR="00CB75DE" w:rsidRPr="00710D69">
        <w:rPr>
          <w:rFonts w:ascii="仿宋_GB2312" w:eastAsia="仿宋_GB2312" w:hint="eastAsia"/>
          <w:sz w:val="28"/>
          <w:szCs w:val="32"/>
        </w:rPr>
        <w:t>0</w:t>
      </w:r>
      <w:r w:rsidRPr="00710D69">
        <w:rPr>
          <w:rFonts w:ascii="仿宋_GB2312" w:eastAsia="仿宋_GB2312" w:hint="eastAsia"/>
          <w:sz w:val="28"/>
          <w:szCs w:val="32"/>
        </w:rPr>
        <w:t>万元。</w:t>
      </w:r>
    </w:p>
    <w:p w:rsidR="00565422" w:rsidRPr="00B275C5" w:rsidRDefault="00F908D1" w:rsidP="00B275C5">
      <w:pPr>
        <w:spacing w:line="500" w:lineRule="exact"/>
        <w:ind w:firstLineChars="150" w:firstLine="420"/>
        <w:jc w:val="left"/>
        <w:rPr>
          <w:rFonts w:ascii="仿宋_GB2312" w:eastAsia="仿宋_GB2312"/>
          <w:sz w:val="28"/>
          <w:szCs w:val="32"/>
        </w:rPr>
      </w:pPr>
      <w:r w:rsidRPr="00B275C5">
        <w:rPr>
          <w:rFonts w:ascii="仿宋_GB2312" w:eastAsia="仿宋_GB2312" w:hint="eastAsia"/>
          <w:sz w:val="28"/>
          <w:szCs w:val="32"/>
        </w:rPr>
        <w:t>（八）</w:t>
      </w:r>
      <w:r w:rsidR="00565422" w:rsidRPr="00B275C5">
        <w:rPr>
          <w:rFonts w:ascii="仿宋_GB2312" w:eastAsia="仿宋_GB2312" w:hint="eastAsia"/>
          <w:sz w:val="28"/>
          <w:szCs w:val="32"/>
        </w:rPr>
        <w:t>专业名词解释</w:t>
      </w:r>
    </w:p>
    <w:p w:rsidR="00565422" w:rsidRPr="00710D69" w:rsidRDefault="00565422"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1.基本支出：指为保障机构正常运转、完成日常工作任务而发生的人员支出和公用支出。</w:t>
      </w:r>
    </w:p>
    <w:p w:rsidR="00565422" w:rsidRPr="00710D69" w:rsidRDefault="00565422"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2.项目支出：指在基本支出之外为完成特定行政任务或事业发展目标所发生的支出。</w:t>
      </w:r>
    </w:p>
    <w:p w:rsidR="00565422" w:rsidRPr="00710D69" w:rsidRDefault="00565422"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3.“三公”经费：是指单位通过一般公共预算财政拨款资金安排的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单位按规定保留的公务用车租用费、燃料费、维修费、过路过桥费、保险费、安全奖励费等支出；公务接待费指单位按规定开支的各类公务接待（含外宾接待）支出。</w:t>
      </w:r>
    </w:p>
    <w:p w:rsidR="00565422" w:rsidRPr="00710D69" w:rsidRDefault="00565422" w:rsidP="00B275C5">
      <w:pPr>
        <w:spacing w:line="500" w:lineRule="exact"/>
        <w:ind w:firstLineChars="150" w:firstLine="420"/>
        <w:jc w:val="left"/>
        <w:rPr>
          <w:rFonts w:ascii="仿宋_GB2312" w:eastAsia="仿宋_GB2312"/>
          <w:sz w:val="28"/>
          <w:szCs w:val="32"/>
        </w:rPr>
      </w:pPr>
      <w:r w:rsidRPr="00710D69">
        <w:rPr>
          <w:rFonts w:ascii="仿宋_GB2312" w:eastAsia="仿宋_GB2312" w:hint="eastAsia"/>
          <w:sz w:val="28"/>
          <w:szCs w:val="32"/>
        </w:rPr>
        <w:t>4.机关运行经费：指为本部门行政单位（含参照公务员法管理事业单位）使用一般公共预算财政拨款安排的基本支出中的日常公用经费。包括：办公及印刷费、邮电费、差旅费、会议费、福利费、日常</w:t>
      </w:r>
      <w:r w:rsidRPr="00710D69">
        <w:rPr>
          <w:rFonts w:ascii="仿宋_GB2312" w:eastAsia="仿宋_GB2312" w:hint="eastAsia"/>
          <w:sz w:val="28"/>
          <w:szCs w:val="32"/>
        </w:rPr>
        <w:lastRenderedPageBreak/>
        <w:t xml:space="preserve">维修费、专用材料及一般设备购置费、办公用房水电费、办公用房取暖费、办公用房物业管理费、公务用车运行维护费以及其他费用。  </w:t>
      </w:r>
      <w:r w:rsidRPr="00710D69">
        <w:rPr>
          <w:rFonts w:ascii="仿宋_GB2312" w:eastAsia="仿宋_GB2312"/>
          <w:sz w:val="28"/>
          <w:szCs w:val="32"/>
        </w:rPr>
        <w:t xml:space="preserve">  </w:t>
      </w:r>
    </w:p>
    <w:p w:rsidR="00565422" w:rsidRPr="00710D69" w:rsidRDefault="00565422" w:rsidP="00B275C5">
      <w:pPr>
        <w:spacing w:line="500" w:lineRule="exact"/>
        <w:ind w:firstLineChars="150" w:firstLine="420"/>
        <w:jc w:val="left"/>
        <w:rPr>
          <w:rFonts w:ascii="仿宋_GB2312" w:eastAsia="仿宋_GB2312"/>
          <w:sz w:val="28"/>
          <w:szCs w:val="32"/>
        </w:rPr>
      </w:pPr>
      <w:r w:rsidRPr="00710D69">
        <w:rPr>
          <w:rFonts w:ascii="仿宋_GB2312" w:eastAsia="仿宋_GB2312"/>
          <w:sz w:val="28"/>
          <w:szCs w:val="32"/>
        </w:rPr>
        <w:t>5.</w:t>
      </w:r>
      <w:r w:rsidR="00CB75DE" w:rsidRPr="00710D69">
        <w:rPr>
          <w:rFonts w:ascii="仿宋_GB2312" w:eastAsia="仿宋_GB2312" w:hint="eastAsia"/>
          <w:sz w:val="28"/>
          <w:szCs w:val="32"/>
        </w:rPr>
        <w:t>文化旅游体育与传媒支出：反映北京市门头沟区文化和旅游局用于开展文化活动、文物保护和旅游宣传等方面活动的支出。</w:t>
      </w:r>
    </w:p>
    <w:p w:rsidR="00565422" w:rsidRPr="000D51B7" w:rsidRDefault="00565422" w:rsidP="00A71D9E">
      <w:pPr>
        <w:spacing w:line="500" w:lineRule="exact"/>
        <w:ind w:firstLineChars="150" w:firstLine="480"/>
        <w:rPr>
          <w:rFonts w:ascii="仿宋_GB2312" w:eastAsia="仿宋_GB2312" w:hAnsi="宋体" w:cs="宋体"/>
          <w:color w:val="FF0000"/>
          <w:sz w:val="32"/>
          <w:szCs w:val="32"/>
        </w:rPr>
      </w:pPr>
    </w:p>
    <w:p w:rsidR="006239CE" w:rsidRPr="00885387" w:rsidRDefault="00810E5C" w:rsidP="006239CE">
      <w:pPr>
        <w:spacing w:line="500" w:lineRule="exact"/>
        <w:jc w:val="center"/>
        <w:rPr>
          <w:rFonts w:asciiTheme="majorEastAsia" w:eastAsiaTheme="majorEastAsia" w:hAnsiTheme="majorEastAsia"/>
          <w:b/>
          <w:sz w:val="36"/>
          <w:szCs w:val="36"/>
        </w:rPr>
      </w:pPr>
      <w:r w:rsidRPr="000D51B7">
        <w:rPr>
          <w:rFonts w:ascii="华文中宋" w:eastAsia="华文中宋" w:hAnsi="华文中宋" w:hint="eastAsia"/>
          <w:b/>
          <w:sz w:val="36"/>
          <w:szCs w:val="36"/>
        </w:rPr>
        <w:t xml:space="preserve">　</w:t>
      </w:r>
      <w:r w:rsidRPr="00885387">
        <w:rPr>
          <w:rFonts w:asciiTheme="majorEastAsia" w:eastAsiaTheme="majorEastAsia" w:hAnsiTheme="majorEastAsia" w:hint="eastAsia"/>
          <w:b/>
          <w:sz w:val="36"/>
          <w:szCs w:val="36"/>
        </w:rPr>
        <w:t xml:space="preserve">第二部分  </w:t>
      </w:r>
      <w:r w:rsidR="00D05FBC" w:rsidRPr="00885387">
        <w:rPr>
          <w:rFonts w:asciiTheme="majorEastAsia" w:eastAsiaTheme="majorEastAsia" w:hAnsiTheme="majorEastAsia" w:hint="eastAsia"/>
          <w:b/>
          <w:sz w:val="36"/>
          <w:szCs w:val="36"/>
        </w:rPr>
        <w:t>2023</w:t>
      </w:r>
      <w:r w:rsidR="006239CE" w:rsidRPr="00885387">
        <w:rPr>
          <w:rFonts w:asciiTheme="majorEastAsia" w:eastAsiaTheme="majorEastAsia" w:hAnsiTheme="majorEastAsia" w:hint="eastAsia"/>
          <w:b/>
          <w:sz w:val="36"/>
          <w:szCs w:val="36"/>
        </w:rPr>
        <w:t>年度门头沟区</w:t>
      </w:r>
      <w:r w:rsidR="00CB75DE" w:rsidRPr="00885387">
        <w:rPr>
          <w:rFonts w:asciiTheme="majorEastAsia" w:eastAsiaTheme="majorEastAsia" w:hAnsiTheme="majorEastAsia" w:hint="eastAsia"/>
          <w:b/>
          <w:sz w:val="36"/>
          <w:szCs w:val="36"/>
        </w:rPr>
        <w:t>文化和旅游局</w:t>
      </w:r>
      <w:r w:rsidR="00903AE2">
        <w:rPr>
          <w:rFonts w:asciiTheme="majorEastAsia" w:eastAsiaTheme="majorEastAsia" w:hAnsiTheme="majorEastAsia" w:hint="eastAsia"/>
          <w:b/>
          <w:sz w:val="36"/>
          <w:szCs w:val="36"/>
        </w:rPr>
        <w:t>（本级）</w:t>
      </w:r>
      <w:r w:rsidR="006239CE" w:rsidRPr="00885387">
        <w:rPr>
          <w:rFonts w:asciiTheme="majorEastAsia" w:eastAsiaTheme="majorEastAsia" w:hAnsiTheme="majorEastAsia" w:hint="eastAsia"/>
          <w:b/>
          <w:sz w:val="36"/>
          <w:szCs w:val="36"/>
        </w:rPr>
        <w:t>部门预算报表</w:t>
      </w:r>
    </w:p>
    <w:p w:rsidR="00810E5C" w:rsidRPr="000D51B7" w:rsidRDefault="00810E5C" w:rsidP="006239CE">
      <w:pPr>
        <w:spacing w:line="500" w:lineRule="exact"/>
        <w:jc w:val="center"/>
        <w:rPr>
          <w:rFonts w:ascii="仿宋_GB2312" w:eastAsia="仿宋_GB2312"/>
          <w:sz w:val="28"/>
          <w:szCs w:val="32"/>
        </w:rPr>
      </w:pPr>
    </w:p>
    <w:p w:rsidR="0069083E" w:rsidRDefault="00810E5C" w:rsidP="00B275C5">
      <w:pPr>
        <w:spacing w:line="500" w:lineRule="exact"/>
        <w:ind w:firstLineChars="150" w:firstLine="420"/>
        <w:jc w:val="left"/>
        <w:rPr>
          <w:rFonts w:ascii="仿宋_GB2312" w:eastAsia="仿宋_GB2312"/>
          <w:sz w:val="28"/>
          <w:szCs w:val="32"/>
        </w:rPr>
      </w:pPr>
      <w:r w:rsidRPr="000D51B7">
        <w:rPr>
          <w:rFonts w:ascii="仿宋_GB2312" w:eastAsia="仿宋_GB2312" w:hint="eastAsia"/>
          <w:sz w:val="28"/>
          <w:szCs w:val="32"/>
        </w:rPr>
        <w:t>附件：</w:t>
      </w:r>
      <w:r w:rsidR="00D05FBC">
        <w:rPr>
          <w:rFonts w:ascii="仿宋_GB2312" w:eastAsia="仿宋_GB2312" w:hint="eastAsia"/>
          <w:sz w:val="28"/>
          <w:szCs w:val="32"/>
        </w:rPr>
        <w:t>2023</w:t>
      </w:r>
      <w:r w:rsidR="006239CE" w:rsidRPr="000D51B7">
        <w:rPr>
          <w:rFonts w:ascii="仿宋_GB2312" w:eastAsia="仿宋_GB2312" w:hint="eastAsia"/>
          <w:sz w:val="28"/>
          <w:szCs w:val="32"/>
        </w:rPr>
        <w:t>年度</w:t>
      </w:r>
      <w:r w:rsidR="001A5084" w:rsidRPr="000D51B7">
        <w:rPr>
          <w:rFonts w:ascii="仿宋_GB2312" w:eastAsia="仿宋_GB2312" w:hint="eastAsia"/>
          <w:sz w:val="28"/>
          <w:szCs w:val="32"/>
        </w:rPr>
        <w:t>门头沟区</w:t>
      </w:r>
      <w:r w:rsidR="00CB75DE">
        <w:rPr>
          <w:rFonts w:ascii="仿宋_GB2312" w:eastAsia="仿宋_GB2312" w:hint="eastAsia"/>
          <w:sz w:val="28"/>
          <w:szCs w:val="32"/>
        </w:rPr>
        <w:t>文化和旅游局</w:t>
      </w:r>
      <w:r w:rsidR="00903AE2">
        <w:rPr>
          <w:rFonts w:ascii="仿宋_GB2312" w:eastAsia="仿宋_GB2312" w:hint="eastAsia"/>
          <w:sz w:val="28"/>
          <w:szCs w:val="32"/>
        </w:rPr>
        <w:t>（本级）</w:t>
      </w:r>
      <w:r w:rsidR="001A5084" w:rsidRPr="000D51B7">
        <w:rPr>
          <w:rFonts w:ascii="仿宋_GB2312" w:eastAsia="仿宋_GB2312"/>
          <w:sz w:val="28"/>
          <w:szCs w:val="32"/>
        </w:rPr>
        <w:t>部门</w:t>
      </w:r>
      <w:r w:rsidRPr="000D51B7">
        <w:rPr>
          <w:rFonts w:ascii="仿宋_GB2312" w:eastAsia="仿宋_GB2312" w:hint="eastAsia"/>
          <w:sz w:val="28"/>
          <w:szCs w:val="32"/>
        </w:rPr>
        <w:t>预算报表</w:t>
      </w:r>
    </w:p>
    <w:sectPr w:rsidR="0069083E" w:rsidSect="00DC160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3A3" w:rsidRDefault="00A713A3">
      <w:r>
        <w:separator/>
      </w:r>
    </w:p>
  </w:endnote>
  <w:endnote w:type="continuationSeparator" w:id="1">
    <w:p w:rsidR="00A713A3" w:rsidRDefault="00A71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11" w:rsidRDefault="00BE7DC9" w:rsidP="00C42F84">
    <w:pPr>
      <w:pStyle w:val="a3"/>
      <w:framePr w:wrap="around" w:vAnchor="text" w:hAnchor="margin" w:xAlign="right" w:y="1"/>
      <w:rPr>
        <w:rStyle w:val="a4"/>
      </w:rPr>
    </w:pPr>
    <w:r>
      <w:rPr>
        <w:rStyle w:val="a4"/>
      </w:rPr>
      <w:fldChar w:fldCharType="begin"/>
    </w:r>
    <w:r w:rsidR="00515D11">
      <w:rPr>
        <w:rStyle w:val="a4"/>
      </w:rPr>
      <w:instrText xml:space="preserve">PAGE  </w:instrText>
    </w:r>
    <w:r>
      <w:rPr>
        <w:rStyle w:val="a4"/>
      </w:rPr>
      <w:fldChar w:fldCharType="separate"/>
    </w:r>
    <w:r w:rsidR="0069083E">
      <w:rPr>
        <w:rStyle w:val="a4"/>
        <w:noProof/>
      </w:rPr>
      <w:t>1</w:t>
    </w:r>
    <w:r>
      <w:rPr>
        <w:rStyle w:val="a4"/>
      </w:rPr>
      <w:fldChar w:fldCharType="end"/>
    </w:r>
  </w:p>
  <w:p w:rsidR="00515D11" w:rsidRDefault="00515D11" w:rsidP="00835CA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11" w:rsidRDefault="00BE7DC9" w:rsidP="00C42F84">
    <w:pPr>
      <w:pStyle w:val="a3"/>
      <w:framePr w:wrap="around" w:vAnchor="text" w:hAnchor="margin" w:xAlign="right" w:y="1"/>
      <w:rPr>
        <w:rStyle w:val="a4"/>
      </w:rPr>
    </w:pPr>
    <w:r>
      <w:rPr>
        <w:rStyle w:val="a4"/>
      </w:rPr>
      <w:fldChar w:fldCharType="begin"/>
    </w:r>
    <w:r w:rsidR="00515D11">
      <w:rPr>
        <w:rStyle w:val="a4"/>
      </w:rPr>
      <w:instrText xml:space="preserve">PAGE  </w:instrText>
    </w:r>
    <w:r>
      <w:rPr>
        <w:rStyle w:val="a4"/>
      </w:rPr>
      <w:fldChar w:fldCharType="separate"/>
    </w:r>
    <w:r w:rsidR="00903AE2">
      <w:rPr>
        <w:rStyle w:val="a4"/>
        <w:noProof/>
      </w:rPr>
      <w:t>1</w:t>
    </w:r>
    <w:r>
      <w:rPr>
        <w:rStyle w:val="a4"/>
      </w:rPr>
      <w:fldChar w:fldCharType="end"/>
    </w:r>
  </w:p>
  <w:p w:rsidR="00515D11" w:rsidRDefault="00515D11" w:rsidP="00835CA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3A3" w:rsidRDefault="00A713A3">
      <w:r>
        <w:separator/>
      </w:r>
    </w:p>
  </w:footnote>
  <w:footnote w:type="continuationSeparator" w:id="1">
    <w:p w:rsidR="00A713A3" w:rsidRDefault="00A71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6BEA3"/>
    <w:multiLevelType w:val="multilevel"/>
    <w:tmpl w:val="5D36BEA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599D"/>
    <w:rsid w:val="00010198"/>
    <w:rsid w:val="0001209E"/>
    <w:rsid w:val="00014A90"/>
    <w:rsid w:val="00022010"/>
    <w:rsid w:val="000226F4"/>
    <w:rsid w:val="0002435B"/>
    <w:rsid w:val="00050E6E"/>
    <w:rsid w:val="000549D5"/>
    <w:rsid w:val="0005765D"/>
    <w:rsid w:val="00063B0E"/>
    <w:rsid w:val="00082B23"/>
    <w:rsid w:val="00091256"/>
    <w:rsid w:val="00096CD7"/>
    <w:rsid w:val="000B04F2"/>
    <w:rsid w:val="000B12C4"/>
    <w:rsid w:val="000B193C"/>
    <w:rsid w:val="000B689A"/>
    <w:rsid w:val="000C33CC"/>
    <w:rsid w:val="000C4A61"/>
    <w:rsid w:val="000C4C3F"/>
    <w:rsid w:val="000C5CDB"/>
    <w:rsid w:val="000C6D0D"/>
    <w:rsid w:val="000D12EC"/>
    <w:rsid w:val="000D1ACF"/>
    <w:rsid w:val="000D2B42"/>
    <w:rsid w:val="000D46EA"/>
    <w:rsid w:val="000D51B7"/>
    <w:rsid w:val="000D69F4"/>
    <w:rsid w:val="000E6C41"/>
    <w:rsid w:val="000F751D"/>
    <w:rsid w:val="0010592C"/>
    <w:rsid w:val="00111571"/>
    <w:rsid w:val="00114903"/>
    <w:rsid w:val="00120AD8"/>
    <w:rsid w:val="001345A9"/>
    <w:rsid w:val="00134E89"/>
    <w:rsid w:val="0014042F"/>
    <w:rsid w:val="00153961"/>
    <w:rsid w:val="00164012"/>
    <w:rsid w:val="00165F6C"/>
    <w:rsid w:val="00171A1E"/>
    <w:rsid w:val="00180810"/>
    <w:rsid w:val="00186665"/>
    <w:rsid w:val="001869BC"/>
    <w:rsid w:val="00187942"/>
    <w:rsid w:val="001A5084"/>
    <w:rsid w:val="001B5D60"/>
    <w:rsid w:val="001B6BCA"/>
    <w:rsid w:val="001D270B"/>
    <w:rsid w:val="001D5AA8"/>
    <w:rsid w:val="001F6B07"/>
    <w:rsid w:val="00202B82"/>
    <w:rsid w:val="00205F44"/>
    <w:rsid w:val="0021570C"/>
    <w:rsid w:val="00216449"/>
    <w:rsid w:val="002200CB"/>
    <w:rsid w:val="002309DA"/>
    <w:rsid w:val="00240BEB"/>
    <w:rsid w:val="00242984"/>
    <w:rsid w:val="00244F6A"/>
    <w:rsid w:val="0025290E"/>
    <w:rsid w:val="00270E0F"/>
    <w:rsid w:val="0027525E"/>
    <w:rsid w:val="002B5951"/>
    <w:rsid w:val="002F5F14"/>
    <w:rsid w:val="002F7DF4"/>
    <w:rsid w:val="00303B39"/>
    <w:rsid w:val="003067DB"/>
    <w:rsid w:val="00311990"/>
    <w:rsid w:val="00326CA9"/>
    <w:rsid w:val="0033728C"/>
    <w:rsid w:val="00354CDE"/>
    <w:rsid w:val="00360946"/>
    <w:rsid w:val="00372D10"/>
    <w:rsid w:val="00373E99"/>
    <w:rsid w:val="00381798"/>
    <w:rsid w:val="00386DDD"/>
    <w:rsid w:val="003907DD"/>
    <w:rsid w:val="00395536"/>
    <w:rsid w:val="0039788E"/>
    <w:rsid w:val="003A51BE"/>
    <w:rsid w:val="003B2107"/>
    <w:rsid w:val="003C0BDB"/>
    <w:rsid w:val="003D16CD"/>
    <w:rsid w:val="003D43CC"/>
    <w:rsid w:val="003E4135"/>
    <w:rsid w:val="003E6219"/>
    <w:rsid w:val="003F1E43"/>
    <w:rsid w:val="003F30C6"/>
    <w:rsid w:val="004018BE"/>
    <w:rsid w:val="00402B00"/>
    <w:rsid w:val="004035F0"/>
    <w:rsid w:val="00404103"/>
    <w:rsid w:val="00412A3B"/>
    <w:rsid w:val="004213E7"/>
    <w:rsid w:val="00421AE2"/>
    <w:rsid w:val="00424E85"/>
    <w:rsid w:val="0042599D"/>
    <w:rsid w:val="0044276B"/>
    <w:rsid w:val="0044548D"/>
    <w:rsid w:val="00451B2C"/>
    <w:rsid w:val="00455FFC"/>
    <w:rsid w:val="004615B8"/>
    <w:rsid w:val="00465EC0"/>
    <w:rsid w:val="00466271"/>
    <w:rsid w:val="00467168"/>
    <w:rsid w:val="0047359C"/>
    <w:rsid w:val="00477190"/>
    <w:rsid w:val="0048015A"/>
    <w:rsid w:val="004829A7"/>
    <w:rsid w:val="00484739"/>
    <w:rsid w:val="00487CE0"/>
    <w:rsid w:val="00491E0C"/>
    <w:rsid w:val="00494106"/>
    <w:rsid w:val="00495576"/>
    <w:rsid w:val="004A40F0"/>
    <w:rsid w:val="004A68D5"/>
    <w:rsid w:val="004B0DE2"/>
    <w:rsid w:val="004B2AD2"/>
    <w:rsid w:val="004E5C29"/>
    <w:rsid w:val="004F20AF"/>
    <w:rsid w:val="005001E3"/>
    <w:rsid w:val="00502EF4"/>
    <w:rsid w:val="00503188"/>
    <w:rsid w:val="00504BE7"/>
    <w:rsid w:val="00515D11"/>
    <w:rsid w:val="00520724"/>
    <w:rsid w:val="00530700"/>
    <w:rsid w:val="00533C9C"/>
    <w:rsid w:val="00540278"/>
    <w:rsid w:val="0055485D"/>
    <w:rsid w:val="00555610"/>
    <w:rsid w:val="00555AC1"/>
    <w:rsid w:val="0056308D"/>
    <w:rsid w:val="005630EA"/>
    <w:rsid w:val="00565422"/>
    <w:rsid w:val="00566322"/>
    <w:rsid w:val="00570EA6"/>
    <w:rsid w:val="00572AC5"/>
    <w:rsid w:val="00580014"/>
    <w:rsid w:val="00581627"/>
    <w:rsid w:val="00583717"/>
    <w:rsid w:val="0058441F"/>
    <w:rsid w:val="0058535D"/>
    <w:rsid w:val="005A2B0F"/>
    <w:rsid w:val="005A2FA7"/>
    <w:rsid w:val="005B7249"/>
    <w:rsid w:val="005D4ABC"/>
    <w:rsid w:val="005E25A7"/>
    <w:rsid w:val="005E388C"/>
    <w:rsid w:val="005E3DE9"/>
    <w:rsid w:val="005E6F67"/>
    <w:rsid w:val="005E77EA"/>
    <w:rsid w:val="005F0DE6"/>
    <w:rsid w:val="00611FAB"/>
    <w:rsid w:val="006122FF"/>
    <w:rsid w:val="006146EE"/>
    <w:rsid w:val="006239CE"/>
    <w:rsid w:val="00623A0C"/>
    <w:rsid w:val="00627867"/>
    <w:rsid w:val="00631399"/>
    <w:rsid w:val="00634372"/>
    <w:rsid w:val="006468D7"/>
    <w:rsid w:val="00652CDE"/>
    <w:rsid w:val="0065420B"/>
    <w:rsid w:val="00654F14"/>
    <w:rsid w:val="00674EB5"/>
    <w:rsid w:val="006823D7"/>
    <w:rsid w:val="0069083E"/>
    <w:rsid w:val="0069590C"/>
    <w:rsid w:val="006A02FF"/>
    <w:rsid w:val="006A7BEA"/>
    <w:rsid w:val="006B4F78"/>
    <w:rsid w:val="006B7E19"/>
    <w:rsid w:val="006C1D0A"/>
    <w:rsid w:val="006D109D"/>
    <w:rsid w:val="006D1FCB"/>
    <w:rsid w:val="006D3E08"/>
    <w:rsid w:val="006E359E"/>
    <w:rsid w:val="006E48F6"/>
    <w:rsid w:val="006F6FCC"/>
    <w:rsid w:val="007024EB"/>
    <w:rsid w:val="00704603"/>
    <w:rsid w:val="0070717A"/>
    <w:rsid w:val="00710D69"/>
    <w:rsid w:val="007112F4"/>
    <w:rsid w:val="007212BE"/>
    <w:rsid w:val="00722993"/>
    <w:rsid w:val="007233E2"/>
    <w:rsid w:val="00731988"/>
    <w:rsid w:val="0073670C"/>
    <w:rsid w:val="00744C06"/>
    <w:rsid w:val="00745DD9"/>
    <w:rsid w:val="00747CDB"/>
    <w:rsid w:val="007554DC"/>
    <w:rsid w:val="00777AEF"/>
    <w:rsid w:val="00783B23"/>
    <w:rsid w:val="00784B57"/>
    <w:rsid w:val="007964CB"/>
    <w:rsid w:val="00797C9F"/>
    <w:rsid w:val="007A0BE9"/>
    <w:rsid w:val="007A21BC"/>
    <w:rsid w:val="007A39B1"/>
    <w:rsid w:val="007B306B"/>
    <w:rsid w:val="007B4DD1"/>
    <w:rsid w:val="007C3E71"/>
    <w:rsid w:val="007C7017"/>
    <w:rsid w:val="007D3A8A"/>
    <w:rsid w:val="007E58FE"/>
    <w:rsid w:val="007F331F"/>
    <w:rsid w:val="007F65E7"/>
    <w:rsid w:val="00810E5C"/>
    <w:rsid w:val="008113FF"/>
    <w:rsid w:val="00813BBC"/>
    <w:rsid w:val="008227B1"/>
    <w:rsid w:val="00830DB2"/>
    <w:rsid w:val="00835CA7"/>
    <w:rsid w:val="00836D84"/>
    <w:rsid w:val="00851DCD"/>
    <w:rsid w:val="008720A5"/>
    <w:rsid w:val="008721A8"/>
    <w:rsid w:val="00885387"/>
    <w:rsid w:val="0089181D"/>
    <w:rsid w:val="00894B51"/>
    <w:rsid w:val="008A6867"/>
    <w:rsid w:val="008A73B2"/>
    <w:rsid w:val="008A7D0C"/>
    <w:rsid w:val="008B1C9E"/>
    <w:rsid w:val="008B5539"/>
    <w:rsid w:val="008C009D"/>
    <w:rsid w:val="008C63B9"/>
    <w:rsid w:val="008C7FBD"/>
    <w:rsid w:val="008C7FE4"/>
    <w:rsid w:val="008D62F3"/>
    <w:rsid w:val="008E1E72"/>
    <w:rsid w:val="008E3376"/>
    <w:rsid w:val="008E3AF6"/>
    <w:rsid w:val="00901201"/>
    <w:rsid w:val="00903AE2"/>
    <w:rsid w:val="0090553E"/>
    <w:rsid w:val="00905B40"/>
    <w:rsid w:val="00906BF2"/>
    <w:rsid w:val="00906D51"/>
    <w:rsid w:val="009075FC"/>
    <w:rsid w:val="00925D3F"/>
    <w:rsid w:val="00934F5B"/>
    <w:rsid w:val="009500F7"/>
    <w:rsid w:val="0095111B"/>
    <w:rsid w:val="00953377"/>
    <w:rsid w:val="00954E2B"/>
    <w:rsid w:val="009603F8"/>
    <w:rsid w:val="009612FE"/>
    <w:rsid w:val="009642B1"/>
    <w:rsid w:val="00966C21"/>
    <w:rsid w:val="009677FD"/>
    <w:rsid w:val="009766C2"/>
    <w:rsid w:val="009866D4"/>
    <w:rsid w:val="00987C2D"/>
    <w:rsid w:val="009941D6"/>
    <w:rsid w:val="00996383"/>
    <w:rsid w:val="009A10C9"/>
    <w:rsid w:val="009A29D0"/>
    <w:rsid w:val="009B2717"/>
    <w:rsid w:val="009B307D"/>
    <w:rsid w:val="009B40B2"/>
    <w:rsid w:val="009C2AE1"/>
    <w:rsid w:val="009C5C7F"/>
    <w:rsid w:val="009D2D56"/>
    <w:rsid w:val="009D5FD5"/>
    <w:rsid w:val="009E406F"/>
    <w:rsid w:val="00A22380"/>
    <w:rsid w:val="00A25FFD"/>
    <w:rsid w:val="00A33B78"/>
    <w:rsid w:val="00A63B62"/>
    <w:rsid w:val="00A640D2"/>
    <w:rsid w:val="00A67872"/>
    <w:rsid w:val="00A713A3"/>
    <w:rsid w:val="00A71D9E"/>
    <w:rsid w:val="00A7725D"/>
    <w:rsid w:val="00A82B7D"/>
    <w:rsid w:val="00A92CD7"/>
    <w:rsid w:val="00AA3EC4"/>
    <w:rsid w:val="00AB54A9"/>
    <w:rsid w:val="00AB54E9"/>
    <w:rsid w:val="00AB5EBD"/>
    <w:rsid w:val="00AB6CE9"/>
    <w:rsid w:val="00AC7ADF"/>
    <w:rsid w:val="00AD03A5"/>
    <w:rsid w:val="00AD5A1B"/>
    <w:rsid w:val="00AF60C1"/>
    <w:rsid w:val="00B0396E"/>
    <w:rsid w:val="00B062D8"/>
    <w:rsid w:val="00B13D10"/>
    <w:rsid w:val="00B1496A"/>
    <w:rsid w:val="00B275C5"/>
    <w:rsid w:val="00B33752"/>
    <w:rsid w:val="00B5643A"/>
    <w:rsid w:val="00B570D6"/>
    <w:rsid w:val="00B62B47"/>
    <w:rsid w:val="00B66A6D"/>
    <w:rsid w:val="00B67800"/>
    <w:rsid w:val="00B71F10"/>
    <w:rsid w:val="00B73C25"/>
    <w:rsid w:val="00B77AC4"/>
    <w:rsid w:val="00B81E19"/>
    <w:rsid w:val="00B85EC9"/>
    <w:rsid w:val="00B90ADA"/>
    <w:rsid w:val="00B91E2D"/>
    <w:rsid w:val="00B94564"/>
    <w:rsid w:val="00B94F84"/>
    <w:rsid w:val="00BA0695"/>
    <w:rsid w:val="00BA4B11"/>
    <w:rsid w:val="00BA4C0C"/>
    <w:rsid w:val="00BA7057"/>
    <w:rsid w:val="00BA754C"/>
    <w:rsid w:val="00BB247D"/>
    <w:rsid w:val="00BD0512"/>
    <w:rsid w:val="00BD5CE1"/>
    <w:rsid w:val="00BE3304"/>
    <w:rsid w:val="00BE7DC9"/>
    <w:rsid w:val="00C03453"/>
    <w:rsid w:val="00C13E3E"/>
    <w:rsid w:val="00C31C79"/>
    <w:rsid w:val="00C42F84"/>
    <w:rsid w:val="00C547AD"/>
    <w:rsid w:val="00C61571"/>
    <w:rsid w:val="00C7209F"/>
    <w:rsid w:val="00C75BF6"/>
    <w:rsid w:val="00C7639C"/>
    <w:rsid w:val="00C84415"/>
    <w:rsid w:val="00C84A71"/>
    <w:rsid w:val="00C84DFC"/>
    <w:rsid w:val="00C90DF3"/>
    <w:rsid w:val="00C95B57"/>
    <w:rsid w:val="00C974BA"/>
    <w:rsid w:val="00CA2719"/>
    <w:rsid w:val="00CB4D9F"/>
    <w:rsid w:val="00CB75DE"/>
    <w:rsid w:val="00CC288B"/>
    <w:rsid w:val="00CC72EC"/>
    <w:rsid w:val="00CC7584"/>
    <w:rsid w:val="00CD31E4"/>
    <w:rsid w:val="00CD71AA"/>
    <w:rsid w:val="00CF1618"/>
    <w:rsid w:val="00CF290D"/>
    <w:rsid w:val="00CF41E1"/>
    <w:rsid w:val="00CF60A3"/>
    <w:rsid w:val="00D05FBC"/>
    <w:rsid w:val="00D17B3B"/>
    <w:rsid w:val="00D2257F"/>
    <w:rsid w:val="00D25D07"/>
    <w:rsid w:val="00D26D27"/>
    <w:rsid w:val="00D31BB2"/>
    <w:rsid w:val="00D36563"/>
    <w:rsid w:val="00D45FCD"/>
    <w:rsid w:val="00D469A5"/>
    <w:rsid w:val="00D53652"/>
    <w:rsid w:val="00D53A29"/>
    <w:rsid w:val="00D67552"/>
    <w:rsid w:val="00D70F66"/>
    <w:rsid w:val="00D76C49"/>
    <w:rsid w:val="00D81899"/>
    <w:rsid w:val="00D83217"/>
    <w:rsid w:val="00D8702A"/>
    <w:rsid w:val="00D911EE"/>
    <w:rsid w:val="00D97BF4"/>
    <w:rsid w:val="00DB49DF"/>
    <w:rsid w:val="00DC160B"/>
    <w:rsid w:val="00DC318E"/>
    <w:rsid w:val="00DC41B3"/>
    <w:rsid w:val="00DD1A27"/>
    <w:rsid w:val="00DD7E3D"/>
    <w:rsid w:val="00DE3D2D"/>
    <w:rsid w:val="00DE4342"/>
    <w:rsid w:val="00DF0BF6"/>
    <w:rsid w:val="00DF6E9C"/>
    <w:rsid w:val="00E01AC8"/>
    <w:rsid w:val="00E34AA1"/>
    <w:rsid w:val="00E40E4B"/>
    <w:rsid w:val="00E4129D"/>
    <w:rsid w:val="00E507D9"/>
    <w:rsid w:val="00E606DB"/>
    <w:rsid w:val="00E60EE8"/>
    <w:rsid w:val="00E61875"/>
    <w:rsid w:val="00E64422"/>
    <w:rsid w:val="00E728DC"/>
    <w:rsid w:val="00E8183A"/>
    <w:rsid w:val="00E83729"/>
    <w:rsid w:val="00E84745"/>
    <w:rsid w:val="00E84E26"/>
    <w:rsid w:val="00E95DC4"/>
    <w:rsid w:val="00EC10A9"/>
    <w:rsid w:val="00ED5CF0"/>
    <w:rsid w:val="00F00355"/>
    <w:rsid w:val="00F029AF"/>
    <w:rsid w:val="00F03665"/>
    <w:rsid w:val="00F064DF"/>
    <w:rsid w:val="00F12FB6"/>
    <w:rsid w:val="00F248CB"/>
    <w:rsid w:val="00F31028"/>
    <w:rsid w:val="00F4027B"/>
    <w:rsid w:val="00F41058"/>
    <w:rsid w:val="00F44327"/>
    <w:rsid w:val="00F4792A"/>
    <w:rsid w:val="00F57E5E"/>
    <w:rsid w:val="00F6585A"/>
    <w:rsid w:val="00F871CF"/>
    <w:rsid w:val="00F908D1"/>
    <w:rsid w:val="00FB3DBF"/>
    <w:rsid w:val="00FB416D"/>
    <w:rsid w:val="00FB6419"/>
    <w:rsid w:val="00FC5B38"/>
    <w:rsid w:val="00FD067E"/>
    <w:rsid w:val="00FD22DB"/>
    <w:rsid w:val="00FD7EDD"/>
    <w:rsid w:val="00FE3A71"/>
    <w:rsid w:val="00FE43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6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35CA7"/>
    <w:pPr>
      <w:tabs>
        <w:tab w:val="center" w:pos="4153"/>
        <w:tab w:val="right" w:pos="8306"/>
      </w:tabs>
      <w:snapToGrid w:val="0"/>
      <w:jc w:val="left"/>
    </w:pPr>
    <w:rPr>
      <w:sz w:val="18"/>
      <w:szCs w:val="18"/>
    </w:rPr>
  </w:style>
  <w:style w:type="character" w:styleId="a4">
    <w:name w:val="page number"/>
    <w:basedOn w:val="a0"/>
    <w:rsid w:val="00835CA7"/>
  </w:style>
  <w:style w:type="paragraph" w:styleId="a5">
    <w:name w:val="Balloon Text"/>
    <w:basedOn w:val="a"/>
    <w:semiHidden/>
    <w:rsid w:val="00835CA7"/>
    <w:rPr>
      <w:sz w:val="18"/>
      <w:szCs w:val="18"/>
    </w:rPr>
  </w:style>
  <w:style w:type="paragraph" w:styleId="a6">
    <w:name w:val="header"/>
    <w:basedOn w:val="a"/>
    <w:link w:val="Char"/>
    <w:rsid w:val="00FB3DBF"/>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6"/>
    <w:rsid w:val="00FB3DBF"/>
    <w:rPr>
      <w:kern w:val="2"/>
      <w:sz w:val="18"/>
      <w:szCs w:val="18"/>
    </w:rPr>
  </w:style>
  <w:style w:type="paragraph" w:styleId="a7">
    <w:name w:val="Normal (Web)"/>
    <w:basedOn w:val="a"/>
    <w:rsid w:val="00CC7584"/>
    <w:pPr>
      <w:jc w:val="left"/>
    </w:pPr>
    <w:rPr>
      <w:rFonts w:ascii="Calibri" w:hAnsi="Calibri"/>
      <w:kern w:val="0"/>
      <w:sz w:val="24"/>
    </w:rPr>
  </w:style>
  <w:style w:type="character" w:styleId="a8">
    <w:name w:val="Hyperlink"/>
    <w:rsid w:val="00810E5C"/>
    <w:rPr>
      <w:color w:val="000000"/>
      <w:u w:val="none"/>
      <w:bdr w:val="none" w:sz="0" w:space="0" w:color="auto"/>
    </w:rPr>
  </w:style>
</w:styles>
</file>

<file path=word/webSettings.xml><?xml version="1.0" encoding="utf-8"?>
<w:webSettings xmlns:r="http://schemas.openxmlformats.org/officeDocument/2006/relationships" xmlns:w="http://schemas.openxmlformats.org/wordprocessingml/2006/main">
  <w:divs>
    <w:div w:id="225531955">
      <w:bodyDiv w:val="1"/>
      <w:marLeft w:val="0"/>
      <w:marRight w:val="0"/>
      <w:marTop w:val="0"/>
      <w:marBottom w:val="0"/>
      <w:divBdr>
        <w:top w:val="none" w:sz="0" w:space="0" w:color="auto"/>
        <w:left w:val="none" w:sz="0" w:space="0" w:color="auto"/>
        <w:bottom w:val="none" w:sz="0" w:space="0" w:color="auto"/>
        <w:right w:val="none" w:sz="0" w:space="0" w:color="auto"/>
      </w:divBdr>
    </w:div>
    <w:div w:id="775903336">
      <w:bodyDiv w:val="1"/>
      <w:marLeft w:val="0"/>
      <w:marRight w:val="0"/>
      <w:marTop w:val="0"/>
      <w:marBottom w:val="0"/>
      <w:divBdr>
        <w:top w:val="none" w:sz="0" w:space="0" w:color="auto"/>
        <w:left w:val="none" w:sz="0" w:space="0" w:color="auto"/>
        <w:bottom w:val="none" w:sz="0" w:space="0" w:color="auto"/>
        <w:right w:val="none" w:sz="0" w:space="0" w:color="auto"/>
      </w:divBdr>
    </w:div>
    <w:div w:id="867063306">
      <w:bodyDiv w:val="1"/>
      <w:marLeft w:val="0"/>
      <w:marRight w:val="0"/>
      <w:marTop w:val="0"/>
      <w:marBottom w:val="0"/>
      <w:divBdr>
        <w:top w:val="none" w:sz="0" w:space="0" w:color="auto"/>
        <w:left w:val="none" w:sz="0" w:space="0" w:color="auto"/>
        <w:bottom w:val="none" w:sz="0" w:space="0" w:color="auto"/>
        <w:right w:val="none" w:sz="0" w:space="0" w:color="auto"/>
      </w:divBdr>
    </w:div>
    <w:div w:id="1244753613">
      <w:bodyDiv w:val="1"/>
      <w:marLeft w:val="0"/>
      <w:marRight w:val="0"/>
      <w:marTop w:val="0"/>
      <w:marBottom w:val="0"/>
      <w:divBdr>
        <w:top w:val="none" w:sz="0" w:space="0" w:color="auto"/>
        <w:left w:val="none" w:sz="0" w:space="0" w:color="auto"/>
        <w:bottom w:val="none" w:sz="0" w:space="0" w:color="auto"/>
        <w:right w:val="none" w:sz="0" w:space="0" w:color="auto"/>
      </w:divBdr>
    </w:div>
    <w:div w:id="1246572088">
      <w:bodyDiv w:val="1"/>
      <w:marLeft w:val="0"/>
      <w:marRight w:val="0"/>
      <w:marTop w:val="0"/>
      <w:marBottom w:val="0"/>
      <w:divBdr>
        <w:top w:val="none" w:sz="0" w:space="0" w:color="auto"/>
        <w:left w:val="none" w:sz="0" w:space="0" w:color="auto"/>
        <w:bottom w:val="none" w:sz="0" w:space="0" w:color="auto"/>
        <w:right w:val="none" w:sz="0" w:space="0" w:color="auto"/>
      </w:divBdr>
    </w:div>
    <w:div w:id="1564485459">
      <w:bodyDiv w:val="1"/>
      <w:marLeft w:val="0"/>
      <w:marRight w:val="0"/>
      <w:marTop w:val="0"/>
      <w:marBottom w:val="0"/>
      <w:divBdr>
        <w:top w:val="none" w:sz="0" w:space="0" w:color="auto"/>
        <w:left w:val="none" w:sz="0" w:space="0" w:color="auto"/>
        <w:bottom w:val="none" w:sz="0" w:space="0" w:color="auto"/>
        <w:right w:val="none" w:sz="0" w:space="0" w:color="auto"/>
      </w:divBdr>
    </w:div>
    <w:div w:id="1756630665">
      <w:bodyDiv w:val="1"/>
      <w:marLeft w:val="0"/>
      <w:marRight w:val="0"/>
      <w:marTop w:val="0"/>
      <w:marBottom w:val="0"/>
      <w:divBdr>
        <w:top w:val="none" w:sz="0" w:space="0" w:color="auto"/>
        <w:left w:val="none" w:sz="0" w:space="0" w:color="auto"/>
        <w:bottom w:val="none" w:sz="0" w:space="0" w:color="auto"/>
        <w:right w:val="none" w:sz="0" w:space="0" w:color="auto"/>
      </w:divBdr>
    </w:div>
    <w:div w:id="19790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7</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门头沟区民防局2012年预算情况说明</dc:title>
  <dc:subject/>
  <dc:creator>高山</dc:creator>
  <cp:keywords/>
  <dc:description/>
  <cp:lastModifiedBy>北京市门头沟区文化和旅游局</cp:lastModifiedBy>
  <cp:revision>10</cp:revision>
  <cp:lastPrinted>2015-03-16T01:56:00Z</cp:lastPrinted>
  <dcterms:created xsi:type="dcterms:W3CDTF">2017-11-23T08:10:00Z</dcterms:created>
  <dcterms:modified xsi:type="dcterms:W3CDTF">2023-02-07T10:02:00Z</dcterms:modified>
</cp:coreProperties>
</file>