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59" w:rsidRPr="004A2DCF" w:rsidRDefault="00F01BBA">
      <w:pPr>
        <w:spacing w:line="560" w:lineRule="exact"/>
        <w:rPr>
          <w:rFonts w:asciiTheme="minorEastAsia" w:eastAsiaTheme="minorEastAsia" w:hAnsiTheme="minorEastAsia" w:cs="仿宋_GB2312"/>
          <w:sz w:val="32"/>
          <w:szCs w:val="32"/>
        </w:rPr>
      </w:pPr>
      <w:r w:rsidRPr="004A2DCF">
        <w:rPr>
          <w:rFonts w:asciiTheme="minorEastAsia" w:eastAsiaTheme="minorEastAsia" w:hAnsiTheme="minorEastAsia" w:cs="仿宋_GB2312" w:hint="eastAsia"/>
          <w:sz w:val="32"/>
          <w:szCs w:val="32"/>
        </w:rPr>
        <w:t>附件2：</w:t>
      </w:r>
    </w:p>
    <w:p w:rsidR="00E02A59" w:rsidRPr="004A2DCF" w:rsidRDefault="00F01BBA">
      <w:pPr>
        <w:spacing w:line="560" w:lineRule="exact"/>
        <w:jc w:val="center"/>
        <w:rPr>
          <w:rFonts w:asciiTheme="minorEastAsia" w:eastAsiaTheme="minorEastAsia" w:hAnsiTheme="minorEastAsia" w:cs="方正小标宋简体"/>
          <w:b/>
          <w:sz w:val="36"/>
          <w:szCs w:val="36"/>
        </w:rPr>
      </w:pPr>
      <w:r w:rsidRPr="004A2DCF">
        <w:rPr>
          <w:rFonts w:asciiTheme="minorEastAsia" w:eastAsiaTheme="minorEastAsia" w:hAnsiTheme="minorEastAsia" w:cs="方正小标宋简体" w:hint="eastAsia"/>
          <w:b/>
          <w:sz w:val="36"/>
          <w:szCs w:val="36"/>
          <w:u w:val="single"/>
        </w:rPr>
        <w:t>门头沟区文化和旅游局</w:t>
      </w:r>
      <w:r w:rsidRPr="004A2DCF"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行政执法决定公示</w:t>
      </w:r>
    </w:p>
    <w:p w:rsidR="00E02A59" w:rsidRPr="004A2DCF" w:rsidRDefault="00E02A59">
      <w:pPr>
        <w:spacing w:line="560" w:lineRule="exact"/>
        <w:jc w:val="center"/>
        <w:rPr>
          <w:rFonts w:asciiTheme="minorEastAsia" w:eastAsiaTheme="minorEastAsia" w:hAnsiTheme="minorEastAsia" w:cs="方正小标宋简体"/>
          <w:sz w:val="36"/>
          <w:szCs w:val="36"/>
        </w:rPr>
      </w:pPr>
    </w:p>
    <w:tbl>
      <w:tblPr>
        <w:tblStyle w:val="a4"/>
        <w:tblW w:w="14272" w:type="dxa"/>
        <w:tblLayout w:type="fixed"/>
        <w:tblLook w:val="04A0"/>
      </w:tblPr>
      <w:tblGrid>
        <w:gridCol w:w="861"/>
        <w:gridCol w:w="1951"/>
        <w:gridCol w:w="2235"/>
        <w:gridCol w:w="2175"/>
        <w:gridCol w:w="1590"/>
        <w:gridCol w:w="3840"/>
        <w:gridCol w:w="1620"/>
      </w:tblGrid>
      <w:tr w:rsidR="00E02A59" w:rsidRPr="004A2DCF">
        <w:tc>
          <w:tcPr>
            <w:tcW w:w="861" w:type="dxa"/>
          </w:tcPr>
          <w:p w:rsidR="00E02A59" w:rsidRPr="004A2DCF" w:rsidRDefault="00F01BBA">
            <w:pPr>
              <w:spacing w:line="560" w:lineRule="exact"/>
              <w:rPr>
                <w:rFonts w:asciiTheme="minorEastAsia" w:eastAsiaTheme="minorEastAsia" w:hAnsiTheme="minorEastAsia" w:cs="仿宋_GB2312"/>
                <w:b/>
                <w:bCs/>
                <w:sz w:val="32"/>
                <w:szCs w:val="32"/>
              </w:rPr>
            </w:pPr>
            <w:r w:rsidRPr="004A2DCF">
              <w:rPr>
                <w:rFonts w:asciiTheme="minorEastAsia" w:eastAsiaTheme="minorEastAsia" w:hAnsiTheme="minorEastAsia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51" w:type="dxa"/>
          </w:tcPr>
          <w:p w:rsidR="00E02A59" w:rsidRPr="004A2DCF" w:rsidRDefault="00F01BBA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32"/>
                <w:szCs w:val="32"/>
              </w:rPr>
            </w:pPr>
            <w:r w:rsidRPr="004A2DCF">
              <w:rPr>
                <w:rFonts w:asciiTheme="minorEastAsia" w:eastAsiaTheme="minorEastAsia" w:hAnsiTheme="minorEastAsia" w:cs="仿宋_GB2312" w:hint="eastAsia"/>
                <w:b/>
                <w:bCs/>
                <w:sz w:val="32"/>
                <w:szCs w:val="32"/>
              </w:rPr>
              <w:t>部门名称</w:t>
            </w:r>
          </w:p>
        </w:tc>
        <w:tc>
          <w:tcPr>
            <w:tcW w:w="2235" w:type="dxa"/>
          </w:tcPr>
          <w:p w:rsidR="00E02A59" w:rsidRPr="004A2DCF" w:rsidRDefault="00F01BBA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32"/>
                <w:szCs w:val="32"/>
              </w:rPr>
            </w:pPr>
            <w:r w:rsidRPr="004A2DCF">
              <w:rPr>
                <w:rFonts w:asciiTheme="minorEastAsia" w:eastAsiaTheme="minorEastAsia" w:hAnsiTheme="minorEastAsia" w:cs="仿宋_GB2312" w:hint="eastAsia"/>
                <w:b/>
                <w:bCs/>
                <w:sz w:val="32"/>
                <w:szCs w:val="32"/>
              </w:rPr>
              <w:t>决定书编号</w:t>
            </w:r>
          </w:p>
        </w:tc>
        <w:tc>
          <w:tcPr>
            <w:tcW w:w="2175" w:type="dxa"/>
          </w:tcPr>
          <w:p w:rsidR="00E02A59" w:rsidRPr="004A2DCF" w:rsidRDefault="00F01BBA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32"/>
                <w:szCs w:val="32"/>
              </w:rPr>
            </w:pPr>
            <w:r w:rsidRPr="004A2DCF">
              <w:rPr>
                <w:rFonts w:asciiTheme="minorEastAsia" w:eastAsiaTheme="minorEastAsia" w:hAnsiTheme="minorEastAsia" w:cs="仿宋_GB2312" w:hint="eastAsia"/>
                <w:b/>
                <w:bCs/>
                <w:sz w:val="32"/>
                <w:szCs w:val="32"/>
              </w:rPr>
              <w:t>行政相对人</w:t>
            </w:r>
          </w:p>
        </w:tc>
        <w:tc>
          <w:tcPr>
            <w:tcW w:w="1590" w:type="dxa"/>
          </w:tcPr>
          <w:p w:rsidR="00E02A59" w:rsidRPr="004A2DCF" w:rsidRDefault="00F01BBA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32"/>
                <w:szCs w:val="32"/>
              </w:rPr>
            </w:pPr>
            <w:r w:rsidRPr="004A2DCF">
              <w:rPr>
                <w:rFonts w:asciiTheme="minorEastAsia" w:eastAsiaTheme="minorEastAsia" w:hAnsiTheme="minorEastAsia" w:cs="仿宋_GB2312" w:hint="eastAsia"/>
                <w:b/>
                <w:bCs/>
                <w:sz w:val="32"/>
                <w:szCs w:val="32"/>
              </w:rPr>
              <w:t>决定种类</w:t>
            </w:r>
          </w:p>
        </w:tc>
        <w:tc>
          <w:tcPr>
            <w:tcW w:w="3840" w:type="dxa"/>
          </w:tcPr>
          <w:p w:rsidR="00E02A59" w:rsidRPr="004A2DCF" w:rsidRDefault="00F01BBA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32"/>
                <w:szCs w:val="32"/>
              </w:rPr>
            </w:pPr>
            <w:r w:rsidRPr="004A2DCF">
              <w:rPr>
                <w:rFonts w:asciiTheme="minorEastAsia" w:eastAsiaTheme="minorEastAsia" w:hAnsiTheme="minorEastAsia" w:cs="仿宋_GB2312" w:hint="eastAsia"/>
                <w:b/>
                <w:bCs/>
                <w:sz w:val="32"/>
                <w:szCs w:val="32"/>
              </w:rPr>
              <w:t>决定主要内容</w:t>
            </w:r>
          </w:p>
        </w:tc>
        <w:tc>
          <w:tcPr>
            <w:tcW w:w="1620" w:type="dxa"/>
          </w:tcPr>
          <w:p w:rsidR="00E02A59" w:rsidRPr="004A2DCF" w:rsidRDefault="00F01BBA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32"/>
                <w:szCs w:val="32"/>
              </w:rPr>
            </w:pPr>
            <w:r w:rsidRPr="004A2DCF">
              <w:rPr>
                <w:rFonts w:asciiTheme="minorEastAsia" w:eastAsiaTheme="minorEastAsia" w:hAnsiTheme="minorEastAsia" w:cs="仿宋_GB2312" w:hint="eastAsia"/>
                <w:b/>
                <w:bCs/>
                <w:sz w:val="32"/>
                <w:szCs w:val="32"/>
              </w:rPr>
              <w:t>决定日期</w:t>
            </w:r>
          </w:p>
        </w:tc>
      </w:tr>
      <w:tr w:rsidR="00E02A59" w:rsidRPr="004A2DCF">
        <w:trPr>
          <w:trHeight w:val="984"/>
        </w:trPr>
        <w:tc>
          <w:tcPr>
            <w:tcW w:w="861" w:type="dxa"/>
          </w:tcPr>
          <w:p w:rsidR="00E02A59" w:rsidRPr="004A2DCF" w:rsidRDefault="00F01BBA">
            <w:pPr>
              <w:spacing w:line="560" w:lineRule="exac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4A2DCF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E02A59" w:rsidRPr="004A2DCF" w:rsidRDefault="00F01BBA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4A2DCF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门头沟区文化和旅游局</w:t>
            </w:r>
          </w:p>
        </w:tc>
        <w:tc>
          <w:tcPr>
            <w:tcW w:w="2235" w:type="dxa"/>
          </w:tcPr>
          <w:p w:rsidR="00E02A59" w:rsidRPr="004A2DCF" w:rsidRDefault="00F01BBA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4A2DCF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门文当不罚字【2022】第000001号</w:t>
            </w:r>
          </w:p>
        </w:tc>
        <w:tc>
          <w:tcPr>
            <w:tcW w:w="2175" w:type="dxa"/>
            <w:vAlign w:val="center"/>
          </w:tcPr>
          <w:p w:rsidR="00E02A59" w:rsidRPr="004A2DCF" w:rsidRDefault="00F01BB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4A2DCF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8"/>
                <w:szCs w:val="28"/>
              </w:rPr>
              <w:t>北京华夏文轩图书有限公司</w:t>
            </w:r>
          </w:p>
        </w:tc>
        <w:tc>
          <w:tcPr>
            <w:tcW w:w="1590" w:type="dxa"/>
          </w:tcPr>
          <w:p w:rsidR="00E02A59" w:rsidRPr="004A2DCF" w:rsidRDefault="00F01BBA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4A2DCF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不予行政处罚决定书（当场不予处罚）</w:t>
            </w:r>
          </w:p>
        </w:tc>
        <w:tc>
          <w:tcPr>
            <w:tcW w:w="3840" w:type="dxa"/>
            <w:vAlign w:val="center"/>
          </w:tcPr>
          <w:p w:rsidR="00E02A59" w:rsidRPr="004A2DCF" w:rsidRDefault="00F01BB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4A2DCF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8"/>
                <w:szCs w:val="28"/>
              </w:rPr>
              <w:t>违反了《出版物市场管理规定》第二十三条第一款的规定，依据《中华人民共和国行政处罚法》第三十三条第一款的规定，综合考虑违法事实、性质、情节以及社会危害程度，做出不予行政处罚决定。</w:t>
            </w:r>
          </w:p>
        </w:tc>
        <w:tc>
          <w:tcPr>
            <w:tcW w:w="1620" w:type="dxa"/>
          </w:tcPr>
          <w:p w:rsidR="00E02A59" w:rsidRPr="004A2DCF" w:rsidRDefault="00F01BBA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4A2DCF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2022年11月0</w:t>
            </w:r>
            <w:bookmarkStart w:id="0" w:name="_GoBack"/>
            <w:bookmarkEnd w:id="0"/>
            <w:r w:rsidRPr="004A2DCF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1日</w:t>
            </w:r>
          </w:p>
        </w:tc>
      </w:tr>
    </w:tbl>
    <w:p w:rsidR="00E02A59" w:rsidRPr="004A2DCF" w:rsidRDefault="00F01BBA">
      <w:pPr>
        <w:spacing w:line="560" w:lineRule="exact"/>
        <w:rPr>
          <w:rFonts w:asciiTheme="minorEastAsia" w:eastAsiaTheme="minorEastAsia" w:hAnsiTheme="minorEastAsia"/>
        </w:rPr>
      </w:pPr>
      <w:r w:rsidRPr="004A2DCF">
        <w:rPr>
          <w:rFonts w:asciiTheme="minorEastAsia" w:eastAsiaTheme="minorEastAsia" w:hAnsiTheme="minorEastAsia" w:cs="仿宋_GB2312" w:hint="eastAsia"/>
          <w:sz w:val="28"/>
          <w:szCs w:val="28"/>
        </w:rPr>
        <w:t>备注：“行政相对人”</w:t>
      </w:r>
      <w:proofErr w:type="gramStart"/>
      <w:r w:rsidRPr="004A2DCF">
        <w:rPr>
          <w:rFonts w:asciiTheme="minorEastAsia" w:eastAsiaTheme="minorEastAsia" w:hAnsiTheme="minorEastAsia" w:cs="仿宋_GB2312" w:hint="eastAsia"/>
          <w:sz w:val="28"/>
          <w:szCs w:val="28"/>
        </w:rPr>
        <w:t>一栏若涉及</w:t>
      </w:r>
      <w:proofErr w:type="gramEnd"/>
      <w:r w:rsidRPr="004A2DCF">
        <w:rPr>
          <w:rFonts w:asciiTheme="minorEastAsia" w:eastAsiaTheme="minorEastAsia" w:hAnsiTheme="minorEastAsia" w:cs="仿宋_GB2312" w:hint="eastAsia"/>
          <w:sz w:val="28"/>
          <w:szCs w:val="28"/>
        </w:rPr>
        <w:t>个人真实姓名应作技术处理。</w:t>
      </w:r>
    </w:p>
    <w:sectPr w:rsidR="00E02A59" w:rsidRPr="004A2DCF" w:rsidSect="00E02A59"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2A" w:rsidRDefault="002F302A" w:rsidP="00E02A59">
      <w:r>
        <w:separator/>
      </w:r>
    </w:p>
  </w:endnote>
  <w:endnote w:type="continuationSeparator" w:id="0">
    <w:p w:rsidR="002F302A" w:rsidRDefault="002F302A" w:rsidP="00E0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59" w:rsidRDefault="00C74B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E02A59" w:rsidRDefault="00C74B3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01BB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A2DC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2A" w:rsidRDefault="002F302A" w:rsidP="00E02A59">
      <w:r>
        <w:separator/>
      </w:r>
    </w:p>
  </w:footnote>
  <w:footnote w:type="continuationSeparator" w:id="0">
    <w:p w:rsidR="002F302A" w:rsidRDefault="002F302A" w:rsidP="00E02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5E5EEB"/>
    <w:rsid w:val="002746C4"/>
    <w:rsid w:val="002F302A"/>
    <w:rsid w:val="004A2DCF"/>
    <w:rsid w:val="00A50543"/>
    <w:rsid w:val="00C74B33"/>
    <w:rsid w:val="00E02A59"/>
    <w:rsid w:val="00F01BBA"/>
    <w:rsid w:val="2F5071A9"/>
    <w:rsid w:val="347C0B4E"/>
    <w:rsid w:val="3E5E5EEB"/>
    <w:rsid w:val="43450833"/>
    <w:rsid w:val="47435B60"/>
    <w:rsid w:val="5B4C7B97"/>
    <w:rsid w:val="652C7B72"/>
    <w:rsid w:val="7F91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A5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2A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rsid w:val="00E02A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5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5054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区文化委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张鹤</dc:creator>
  <cp:lastModifiedBy>China</cp:lastModifiedBy>
  <cp:revision>3</cp:revision>
  <dcterms:created xsi:type="dcterms:W3CDTF">2022-11-04T07:44:00Z</dcterms:created>
  <dcterms:modified xsi:type="dcterms:W3CDTF">2022-11-04T08:07:00Z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