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center"/>
        <w:textAlignment w:val="auto"/>
        <w:outlineLvl w:val="9"/>
        <w:rPr>
          <w:rFonts w:hint="eastAsia" w:ascii="仿宋" w:hAnsi="仿宋" w:eastAsia="仿宋" w:cs="仿宋"/>
          <w:b/>
          <w:bCs/>
          <w:color w:val="auto"/>
          <w:spacing w:val="0"/>
          <w:kern w:val="0"/>
          <w:sz w:val="32"/>
          <w:szCs w:val="32"/>
          <w:shd w:val="clear" w:fill="FFFFFF"/>
          <w:lang w:val="en-US" w:eastAsia="zh-CN" w:bidi="ar"/>
        </w:rPr>
      </w:pPr>
      <w:r>
        <w:rPr>
          <w:rFonts w:hint="eastAsia" w:ascii="仿宋" w:hAnsi="仿宋" w:eastAsia="仿宋" w:cs="仿宋"/>
          <w:b/>
          <w:bCs/>
          <w:color w:val="auto"/>
          <w:spacing w:val="0"/>
          <w:kern w:val="0"/>
          <w:sz w:val="32"/>
          <w:szCs w:val="32"/>
          <w:shd w:val="clear" w:fill="FFFFFF"/>
          <w:lang w:val="en-US" w:eastAsia="zh-CN" w:bidi="ar"/>
        </w:rPr>
        <w:t>关于对</w:t>
      </w:r>
      <w:r>
        <w:rPr>
          <w:rFonts w:hint="eastAsia" w:ascii="仿宋" w:hAnsi="仿宋" w:eastAsia="仿宋" w:cs="仿宋"/>
          <w:b/>
          <w:bCs/>
          <w:sz w:val="32"/>
          <w:szCs w:val="32"/>
          <w:lang w:eastAsia="zh-CN"/>
        </w:rPr>
        <w:t>江苏永信建筑劳务有限公司</w:t>
      </w:r>
      <w:r>
        <w:rPr>
          <w:rFonts w:hint="eastAsia" w:ascii="仿宋" w:hAnsi="仿宋" w:eastAsia="仿宋" w:cs="仿宋"/>
          <w:b/>
          <w:bCs/>
          <w:i w:val="0"/>
          <w:caps w:val="0"/>
          <w:color w:val="333333"/>
          <w:spacing w:val="0"/>
          <w:sz w:val="32"/>
          <w:szCs w:val="32"/>
          <w:shd w:val="clear" w:fill="FFFFFF"/>
          <w:lang w:eastAsia="zh-CN"/>
        </w:rPr>
        <w:t>未按要求提供书面材料责改不改的行政</w:t>
      </w:r>
      <w:r>
        <w:rPr>
          <w:rFonts w:hint="eastAsia" w:ascii="仿宋" w:hAnsi="仿宋" w:eastAsia="仿宋" w:cs="仿宋"/>
          <w:b/>
          <w:bCs/>
          <w:color w:val="auto"/>
          <w:spacing w:val="0"/>
          <w:kern w:val="0"/>
          <w:sz w:val="32"/>
          <w:szCs w:val="32"/>
          <w:shd w:val="clear" w:fill="FFFFFF"/>
          <w:lang w:val="en-US" w:eastAsia="zh-CN" w:bidi="ar"/>
        </w:rPr>
        <w:t>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color w:val="auto"/>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_GB2312" w:hAnsi="仿宋_GB2312" w:eastAsia="仿宋_GB2312" w:cs="仿宋_GB2312"/>
          <w:b w:val="0"/>
          <w:bCs w:val="0"/>
          <w:spacing w:val="0"/>
          <w:sz w:val="28"/>
          <w:szCs w:val="28"/>
          <w:u w:val="none"/>
          <w:lang w:eastAsia="zh-CN"/>
        </w:rPr>
      </w:pPr>
      <w:r>
        <w:rPr>
          <w:rFonts w:hint="eastAsia" w:ascii="仿宋" w:hAnsi="仿宋" w:eastAsia="仿宋" w:cs="仿宋"/>
          <w:b/>
          <w:bCs/>
          <w:color w:val="auto"/>
          <w:spacing w:val="0"/>
          <w:kern w:val="0"/>
          <w:sz w:val="28"/>
          <w:szCs w:val="28"/>
          <w:shd w:val="clear" w:fill="FFFFFF"/>
          <w:lang w:val="en-US" w:eastAsia="zh-CN" w:bidi="ar"/>
        </w:rPr>
        <w:t>行政相对人名称：</w:t>
      </w:r>
      <w:r>
        <w:rPr>
          <w:rFonts w:hint="eastAsia" w:ascii="仿宋" w:hAnsi="仿宋" w:eastAsia="仿宋" w:cs="仿宋"/>
          <w:sz w:val="30"/>
          <w:szCs w:val="30"/>
          <w:lang w:eastAsia="zh-CN"/>
        </w:rPr>
        <w:t>江苏永信建筑劳务有限公司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b/>
          <w:bCs/>
          <w:i w:val="0"/>
          <w:caps w:val="0"/>
          <w:color w:val="333333"/>
          <w:spacing w:val="0"/>
          <w:sz w:val="28"/>
          <w:szCs w:val="28"/>
          <w:shd w:val="clear" w:fill="FFFFFF"/>
        </w:rPr>
        <w:t>统一社会信用代码：</w:t>
      </w:r>
      <w:r>
        <w:rPr>
          <w:rFonts w:hint="eastAsia" w:ascii="仿宋" w:hAnsi="仿宋" w:eastAsia="仿宋" w:cs="仿宋"/>
          <w:b w:val="0"/>
          <w:i w:val="0"/>
          <w:caps w:val="0"/>
          <w:color w:val="444444"/>
          <w:spacing w:val="0"/>
          <w:sz w:val="30"/>
          <w:szCs w:val="30"/>
          <w:shd w:val="clear" w:color="auto" w:fill="FFFFFF"/>
          <w:lang w:val="en-US" w:eastAsia="zh-CN"/>
        </w:rPr>
        <w:t>913211837658723617</w:t>
      </w:r>
      <w:r>
        <w:rPr>
          <w:rFonts w:hint="eastAsia" w:ascii="仿宋" w:hAnsi="仿宋" w:eastAsia="仿宋" w:cs="仿宋"/>
          <w:spacing w:val="0"/>
          <w:sz w:val="28"/>
          <w:szCs w:val="28"/>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spacing w:val="0"/>
          <w:sz w:val="28"/>
          <w:szCs w:val="28"/>
          <w:lang w:val="en-US" w:eastAsia="zh-CN"/>
        </w:rPr>
      </w:pPr>
      <w:bookmarkStart w:id="0" w:name="_GoBack"/>
      <w:bookmarkEnd w:id="0"/>
      <w:r>
        <w:rPr>
          <w:rFonts w:hint="eastAsia" w:ascii="仿宋" w:hAnsi="仿宋" w:eastAsia="仿宋" w:cs="仿宋"/>
          <w:b/>
          <w:bCs/>
          <w:i w:val="0"/>
          <w:caps w:val="0"/>
          <w:color w:val="333333"/>
          <w:spacing w:val="0"/>
          <w:sz w:val="28"/>
          <w:szCs w:val="28"/>
          <w:shd w:val="clear" w:fill="FFFFFF"/>
          <w:lang w:eastAsia="zh-CN"/>
        </w:rPr>
        <w:t>法定代表人</w:t>
      </w:r>
      <w:r>
        <w:rPr>
          <w:rFonts w:hint="eastAsia" w:ascii="仿宋" w:hAnsi="仿宋" w:eastAsia="仿宋" w:cs="仿宋"/>
          <w:b/>
          <w:bCs/>
          <w:i w:val="0"/>
          <w:caps w:val="0"/>
          <w:color w:val="333333"/>
          <w:spacing w:val="0"/>
          <w:sz w:val="28"/>
          <w:szCs w:val="28"/>
          <w:shd w:val="clear" w:fill="FFFFFF"/>
        </w:rPr>
        <w:t>：</w:t>
      </w:r>
      <w:r>
        <w:rPr>
          <w:rFonts w:hint="eastAsia" w:ascii="仿宋" w:hAnsi="仿宋" w:eastAsia="仿宋" w:cs="仿宋"/>
          <w:spacing w:val="-20"/>
          <w:sz w:val="30"/>
          <w:szCs w:val="30"/>
          <w:lang w:val="en-US" w:eastAsia="zh-CN"/>
        </w:rPr>
        <w:t>薛永军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fill="FFFFFF"/>
        </w:rPr>
      </w:pPr>
      <w:r>
        <w:rPr>
          <w:rFonts w:hint="eastAsia" w:ascii="仿宋" w:hAnsi="仿宋" w:eastAsia="仿宋" w:cs="仿宋"/>
          <w:b/>
          <w:bCs/>
          <w:i w:val="0"/>
          <w:caps w:val="0"/>
          <w:color w:val="333333"/>
          <w:spacing w:val="0"/>
          <w:sz w:val="28"/>
          <w:szCs w:val="28"/>
          <w:shd w:val="clear" w:fill="FFFFFF"/>
        </w:rPr>
        <w:t>行政处罚决定书文号：</w:t>
      </w:r>
      <w:r>
        <w:rPr>
          <w:rFonts w:hint="eastAsia" w:ascii="仿宋" w:hAnsi="仿宋" w:eastAsia="仿宋" w:cs="仿宋"/>
          <w:b w:val="0"/>
          <w:bCs w:val="0"/>
          <w:i w:val="0"/>
          <w:caps w:val="0"/>
          <w:color w:val="333333"/>
          <w:spacing w:val="0"/>
          <w:sz w:val="28"/>
          <w:szCs w:val="28"/>
          <w:shd w:val="clear" w:fill="FFFFFF"/>
        </w:rPr>
        <w:t>京门人社劳监罚字[20</w:t>
      </w:r>
      <w:r>
        <w:rPr>
          <w:rFonts w:hint="eastAsia" w:ascii="仿宋" w:hAnsi="仿宋" w:eastAsia="仿宋" w:cs="仿宋"/>
          <w:b w:val="0"/>
          <w:bCs w:val="0"/>
          <w:i w:val="0"/>
          <w:caps w:val="0"/>
          <w:color w:val="333333"/>
          <w:spacing w:val="0"/>
          <w:sz w:val="28"/>
          <w:szCs w:val="28"/>
          <w:shd w:val="clear" w:fill="FFFFFF"/>
          <w:lang w:val="en-US" w:eastAsia="zh-CN"/>
        </w:rPr>
        <w:t>20</w:t>
      </w:r>
      <w:r>
        <w:rPr>
          <w:rFonts w:hint="eastAsia" w:ascii="仿宋" w:hAnsi="仿宋" w:eastAsia="仿宋" w:cs="仿宋"/>
          <w:b w:val="0"/>
          <w:bCs w:val="0"/>
          <w:i w:val="0"/>
          <w:caps w:val="0"/>
          <w:color w:val="333333"/>
          <w:spacing w:val="0"/>
          <w:sz w:val="28"/>
          <w:szCs w:val="28"/>
          <w:shd w:val="clear" w:fill="FFFFFF"/>
        </w:rPr>
        <w:t>]</w:t>
      </w:r>
      <w:r>
        <w:rPr>
          <w:rFonts w:hint="eastAsia" w:ascii="仿宋" w:hAnsi="仿宋" w:eastAsia="仿宋" w:cs="仿宋"/>
          <w:b w:val="0"/>
          <w:bCs w:val="0"/>
          <w:i w:val="0"/>
          <w:caps w:val="0"/>
          <w:color w:val="333333"/>
          <w:spacing w:val="0"/>
          <w:sz w:val="28"/>
          <w:szCs w:val="28"/>
          <w:shd w:val="clear" w:fill="FFFFFF"/>
          <w:lang w:val="en-US" w:eastAsia="zh-CN"/>
        </w:rPr>
        <w:t>2</w:t>
      </w:r>
      <w:r>
        <w:rPr>
          <w:rFonts w:hint="eastAsia" w:ascii="仿宋" w:hAnsi="仿宋" w:eastAsia="仿宋" w:cs="仿宋"/>
          <w:b w:val="0"/>
          <w:bCs w:val="0"/>
          <w:i w:val="0"/>
          <w:caps w:val="0"/>
          <w:color w:val="333333"/>
          <w:spacing w:val="0"/>
          <w:sz w:val="28"/>
          <w:szCs w:val="28"/>
          <w:shd w:val="clear" w:fill="FFFFFF"/>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fill="FFFFFF"/>
        </w:rPr>
      </w:pPr>
      <w:r>
        <w:rPr>
          <w:rFonts w:hint="eastAsia" w:ascii="仿宋" w:hAnsi="仿宋" w:eastAsia="仿宋" w:cs="仿宋"/>
          <w:b/>
          <w:bCs/>
          <w:i w:val="0"/>
          <w:caps w:val="0"/>
          <w:color w:val="auto"/>
          <w:spacing w:val="0"/>
          <w:sz w:val="28"/>
          <w:szCs w:val="28"/>
          <w:shd w:val="clear" w:fill="FFFFFF"/>
        </w:rPr>
        <w:t>违法行为类型：</w:t>
      </w:r>
      <w:r>
        <w:rPr>
          <w:rFonts w:hint="eastAsia" w:ascii="仿宋" w:hAnsi="仿宋" w:eastAsia="仿宋" w:cs="仿宋"/>
          <w:b w:val="0"/>
          <w:bCs w:val="0"/>
          <w:i w:val="0"/>
          <w:caps w:val="0"/>
          <w:color w:val="auto"/>
          <w:spacing w:val="0"/>
          <w:sz w:val="28"/>
          <w:szCs w:val="28"/>
          <w:shd w:val="clear" w:fill="FFFFFF"/>
        </w:rPr>
        <w:t>该单位违反了《劳动保障监察条例》第三十条第一款第（三）项的规定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fill="FFFFFF"/>
        </w:rPr>
      </w:pPr>
      <w:r>
        <w:rPr>
          <w:rFonts w:hint="eastAsia" w:ascii="仿宋" w:hAnsi="仿宋" w:eastAsia="仿宋" w:cs="仿宋"/>
          <w:b/>
          <w:bCs/>
          <w:i w:val="0"/>
          <w:caps w:val="0"/>
          <w:color w:val="auto"/>
          <w:spacing w:val="0"/>
          <w:sz w:val="28"/>
          <w:szCs w:val="28"/>
          <w:shd w:val="clear" w:fill="FFFFFF"/>
        </w:rPr>
        <w:t>违法事实：</w:t>
      </w:r>
      <w:r>
        <w:rPr>
          <w:rFonts w:hint="eastAsia" w:ascii="仿宋" w:hAnsi="仿宋" w:eastAsia="仿宋" w:cs="仿宋"/>
          <w:b w:val="0"/>
          <w:bCs w:val="0"/>
          <w:i w:val="0"/>
          <w:caps w:val="0"/>
          <w:color w:val="auto"/>
          <w:spacing w:val="0"/>
          <w:sz w:val="28"/>
          <w:szCs w:val="28"/>
          <w:shd w:val="clear" w:fill="FFFFFF"/>
        </w:rPr>
        <w:t>该单位无正当理由未按照《北京市门头沟区人力资源和社会保障局责令（限期）改正通知书（京门人社劳监责字【20</w:t>
      </w:r>
      <w:r>
        <w:rPr>
          <w:rFonts w:hint="eastAsia" w:ascii="仿宋" w:hAnsi="仿宋" w:eastAsia="仿宋" w:cs="仿宋"/>
          <w:b w:val="0"/>
          <w:bCs w:val="0"/>
          <w:i w:val="0"/>
          <w:caps w:val="0"/>
          <w:color w:val="auto"/>
          <w:spacing w:val="0"/>
          <w:sz w:val="28"/>
          <w:szCs w:val="28"/>
          <w:shd w:val="clear" w:fill="FFFFFF"/>
          <w:lang w:val="en-US" w:eastAsia="zh-CN"/>
        </w:rPr>
        <w:t>20</w:t>
      </w:r>
      <w:r>
        <w:rPr>
          <w:rFonts w:hint="eastAsia" w:ascii="仿宋" w:hAnsi="仿宋" w:eastAsia="仿宋" w:cs="仿宋"/>
          <w:b w:val="0"/>
          <w:bCs w:val="0"/>
          <w:i w:val="0"/>
          <w:caps w:val="0"/>
          <w:color w:val="auto"/>
          <w:spacing w:val="0"/>
          <w:sz w:val="28"/>
          <w:szCs w:val="28"/>
          <w:shd w:val="clear" w:fill="FFFFFF"/>
        </w:rPr>
        <w:t>】</w:t>
      </w:r>
      <w:r>
        <w:rPr>
          <w:rFonts w:hint="eastAsia" w:ascii="仿宋" w:hAnsi="仿宋" w:eastAsia="仿宋" w:cs="仿宋"/>
          <w:b w:val="0"/>
          <w:bCs w:val="0"/>
          <w:i w:val="0"/>
          <w:caps w:val="0"/>
          <w:color w:val="auto"/>
          <w:spacing w:val="0"/>
          <w:sz w:val="28"/>
          <w:szCs w:val="28"/>
          <w:shd w:val="clear" w:fill="FFFFFF"/>
          <w:lang w:val="en-US" w:eastAsia="zh-CN"/>
        </w:rPr>
        <w:t>7</w:t>
      </w:r>
      <w:r>
        <w:rPr>
          <w:rFonts w:hint="eastAsia" w:ascii="仿宋" w:hAnsi="仿宋" w:eastAsia="仿宋" w:cs="仿宋"/>
          <w:b w:val="0"/>
          <w:bCs w:val="0"/>
          <w:i w:val="0"/>
          <w:caps w:val="0"/>
          <w:color w:val="auto"/>
          <w:spacing w:val="0"/>
          <w:sz w:val="28"/>
          <w:szCs w:val="28"/>
          <w:shd w:val="clear" w:fill="FFFFFF"/>
        </w:rPr>
        <w:t>号）》要求的期限报送劳动用工相关材料，依据《劳动保障监察条例》第三十条第一款第(三)项的规定应予以处罚。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fill="FFFFFF"/>
        </w:rPr>
      </w:pPr>
      <w:r>
        <w:rPr>
          <w:rFonts w:hint="eastAsia" w:ascii="仿宋" w:hAnsi="仿宋" w:eastAsia="仿宋" w:cs="仿宋"/>
          <w:b/>
          <w:bCs/>
          <w:i w:val="0"/>
          <w:caps w:val="0"/>
          <w:color w:val="auto"/>
          <w:spacing w:val="0"/>
          <w:kern w:val="0"/>
          <w:sz w:val="28"/>
          <w:szCs w:val="28"/>
          <w:shd w:val="clear" w:fill="FFFFFF"/>
          <w:lang w:val="en-US" w:eastAsia="zh-CN" w:bidi="ar"/>
        </w:rPr>
        <w:t>处罚依据：</w:t>
      </w:r>
      <w:r>
        <w:rPr>
          <w:rFonts w:hint="eastAsia" w:ascii="仿宋" w:hAnsi="仿宋" w:eastAsia="仿宋" w:cs="仿宋"/>
          <w:b w:val="0"/>
          <w:bCs w:val="0"/>
          <w:i w:val="0"/>
          <w:caps w:val="0"/>
          <w:color w:val="auto"/>
          <w:spacing w:val="0"/>
          <w:sz w:val="28"/>
          <w:szCs w:val="28"/>
          <w:shd w:val="clear" w:fill="FFFFFF"/>
        </w:rPr>
        <w:t>根据《劳动保障监察条例》第三十条第一款第(三)项予以处罚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kern w:val="0"/>
          <w:sz w:val="28"/>
          <w:szCs w:val="28"/>
          <w:shd w:val="clear" w:fill="FFFFFF"/>
          <w:lang w:val="en-US" w:eastAsia="zh-CN" w:bidi="ar"/>
        </w:rPr>
      </w:pPr>
      <w:r>
        <w:rPr>
          <w:rFonts w:hint="eastAsia" w:ascii="仿宋" w:hAnsi="仿宋" w:eastAsia="仿宋" w:cs="仿宋"/>
          <w:b/>
          <w:bCs/>
          <w:i w:val="0"/>
          <w:caps w:val="0"/>
          <w:color w:val="auto"/>
          <w:spacing w:val="0"/>
          <w:kern w:val="0"/>
          <w:sz w:val="28"/>
          <w:szCs w:val="28"/>
          <w:shd w:val="clear" w:fill="FFFFFF"/>
          <w:lang w:val="en-US" w:eastAsia="zh-CN" w:bidi="ar"/>
        </w:rPr>
        <w:t>处罚类别：</w:t>
      </w:r>
      <w:r>
        <w:rPr>
          <w:rFonts w:hint="eastAsia" w:ascii="仿宋" w:hAnsi="仿宋" w:eastAsia="仿宋" w:cs="仿宋"/>
          <w:b w:val="0"/>
          <w:bCs w:val="0"/>
          <w:i w:val="0"/>
          <w:caps w:val="0"/>
          <w:color w:val="auto"/>
          <w:spacing w:val="0"/>
          <w:kern w:val="0"/>
          <w:sz w:val="28"/>
          <w:szCs w:val="28"/>
          <w:shd w:val="clear" w:fill="FFFFFF"/>
          <w:lang w:val="en-US" w:eastAsia="zh-CN" w:bidi="ar"/>
        </w:rPr>
        <w:t>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fill="FFFFFF"/>
        </w:rPr>
      </w:pPr>
      <w:r>
        <w:rPr>
          <w:rFonts w:hint="eastAsia" w:ascii="仿宋" w:hAnsi="仿宋" w:eastAsia="仿宋" w:cs="仿宋"/>
          <w:b/>
          <w:bCs/>
          <w:i w:val="0"/>
          <w:caps w:val="0"/>
          <w:color w:val="auto"/>
          <w:spacing w:val="0"/>
          <w:kern w:val="0"/>
          <w:sz w:val="28"/>
          <w:szCs w:val="28"/>
          <w:shd w:val="clear" w:fill="FFFFFF"/>
          <w:lang w:val="en-US" w:eastAsia="zh-CN" w:bidi="ar"/>
        </w:rPr>
        <w:t>处罚内容：</w:t>
      </w:r>
      <w:r>
        <w:rPr>
          <w:rFonts w:hint="eastAsia" w:ascii="仿宋" w:hAnsi="仿宋" w:eastAsia="仿宋" w:cs="仿宋"/>
          <w:color w:val="auto"/>
          <w:spacing w:val="0"/>
          <w:sz w:val="28"/>
          <w:szCs w:val="28"/>
          <w:lang w:eastAsia="zh-CN"/>
        </w:rPr>
        <w:t>该单位</w:t>
      </w:r>
      <w:r>
        <w:rPr>
          <w:rFonts w:hint="eastAsia" w:ascii="仿宋" w:hAnsi="仿宋" w:eastAsia="仿宋" w:cs="仿宋"/>
          <w:b w:val="0"/>
          <w:bCs w:val="0"/>
          <w:i w:val="0"/>
          <w:caps w:val="0"/>
          <w:color w:val="auto"/>
          <w:spacing w:val="0"/>
          <w:sz w:val="28"/>
          <w:szCs w:val="28"/>
          <w:shd w:val="clear" w:fill="FFFFFF"/>
        </w:rPr>
        <w:t>未按要求提供劳动用工相关材料，本行政机关对该单位下达了《北京市门头沟区人力资源和社会保障局责令（限期）改正通知书（京门人社劳监责字【20</w:t>
      </w:r>
      <w:r>
        <w:rPr>
          <w:rFonts w:hint="eastAsia" w:ascii="仿宋" w:hAnsi="仿宋" w:eastAsia="仿宋" w:cs="仿宋"/>
          <w:b w:val="0"/>
          <w:bCs w:val="0"/>
          <w:i w:val="0"/>
          <w:caps w:val="0"/>
          <w:color w:val="auto"/>
          <w:spacing w:val="0"/>
          <w:sz w:val="28"/>
          <w:szCs w:val="28"/>
          <w:shd w:val="clear" w:fill="FFFFFF"/>
          <w:lang w:val="en-US" w:eastAsia="zh-CN"/>
        </w:rPr>
        <w:t>20</w:t>
      </w:r>
      <w:r>
        <w:rPr>
          <w:rFonts w:hint="eastAsia" w:ascii="仿宋" w:hAnsi="仿宋" w:eastAsia="仿宋" w:cs="仿宋"/>
          <w:b w:val="0"/>
          <w:bCs w:val="0"/>
          <w:i w:val="0"/>
          <w:caps w:val="0"/>
          <w:color w:val="auto"/>
          <w:spacing w:val="0"/>
          <w:sz w:val="28"/>
          <w:szCs w:val="28"/>
          <w:shd w:val="clear" w:fill="FFFFFF"/>
        </w:rPr>
        <w:t>】</w:t>
      </w:r>
      <w:r>
        <w:rPr>
          <w:rFonts w:hint="eastAsia" w:ascii="仿宋" w:hAnsi="仿宋" w:eastAsia="仿宋" w:cs="仿宋"/>
          <w:b w:val="0"/>
          <w:bCs w:val="0"/>
          <w:i w:val="0"/>
          <w:caps w:val="0"/>
          <w:color w:val="auto"/>
          <w:spacing w:val="0"/>
          <w:sz w:val="28"/>
          <w:szCs w:val="28"/>
          <w:shd w:val="clear" w:fill="FFFFFF"/>
          <w:lang w:val="en-US" w:eastAsia="zh-CN"/>
        </w:rPr>
        <w:t>7</w:t>
      </w:r>
      <w:r>
        <w:rPr>
          <w:rFonts w:hint="eastAsia" w:ascii="仿宋" w:hAnsi="仿宋" w:eastAsia="仿宋" w:cs="仿宋"/>
          <w:b w:val="0"/>
          <w:bCs w:val="0"/>
          <w:i w:val="0"/>
          <w:caps w:val="0"/>
          <w:color w:val="auto"/>
          <w:spacing w:val="0"/>
          <w:sz w:val="28"/>
          <w:szCs w:val="28"/>
          <w:shd w:val="clear" w:fill="FFFFFF"/>
        </w:rPr>
        <w:t>号）》，该单位仍未在责令期限内报送劳动用工相关材料。已经构成了《劳动保障监察条例》第三十条第一款第(三)项所规定的行为。依据《劳动保障监察条例》第三十条第一款第（三）项的规定，对该单位处以20000元罚款的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fill="FFFFFF"/>
          <w:lang w:eastAsia="zh-CN"/>
        </w:rPr>
      </w:pPr>
      <w:r>
        <w:rPr>
          <w:rFonts w:hint="eastAsia" w:ascii="仿宋" w:hAnsi="仿宋" w:eastAsia="仿宋" w:cs="仿宋"/>
          <w:b/>
          <w:bCs/>
          <w:i w:val="0"/>
          <w:caps w:val="0"/>
          <w:color w:val="333333"/>
          <w:spacing w:val="0"/>
          <w:sz w:val="28"/>
          <w:szCs w:val="28"/>
          <w:shd w:val="clear" w:fill="FFFFFF"/>
          <w:lang w:eastAsia="zh-CN"/>
        </w:rPr>
        <w:t>罚款金额（万元）</w:t>
      </w:r>
      <w:r>
        <w:rPr>
          <w:rFonts w:hint="eastAsia" w:ascii="仿宋" w:hAnsi="仿宋" w:eastAsia="仿宋" w:cs="仿宋"/>
          <w:b w:val="0"/>
          <w:bCs w:val="0"/>
          <w:i w:val="0"/>
          <w:caps w:val="0"/>
          <w:color w:val="333333"/>
          <w:spacing w:val="0"/>
          <w:sz w:val="28"/>
          <w:szCs w:val="28"/>
          <w:shd w:val="clear" w:fill="FFFFFF"/>
          <w:lang w:eastAsia="zh-CN"/>
        </w:rPr>
        <w:t>：</w:t>
      </w:r>
      <w:r>
        <w:rPr>
          <w:rFonts w:hint="eastAsia" w:ascii="仿宋" w:hAnsi="仿宋" w:eastAsia="仿宋" w:cs="仿宋"/>
          <w:b w:val="0"/>
          <w:bCs w:val="0"/>
          <w:i w:val="0"/>
          <w:caps w:val="0"/>
          <w:color w:val="333333"/>
          <w:spacing w:val="0"/>
          <w:sz w:val="28"/>
          <w:szCs w:val="28"/>
          <w:shd w:val="clear" w:fill="FFFFFF"/>
          <w:lang w:val="en-US" w:eastAsia="zh-CN"/>
        </w:rPr>
        <w:t>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fill="FFFFFF"/>
          <w:lang w:val="en-US" w:eastAsia="zh-CN"/>
        </w:rPr>
      </w:pPr>
      <w:r>
        <w:rPr>
          <w:rFonts w:hint="eastAsia" w:ascii="仿宋" w:hAnsi="仿宋" w:eastAsia="仿宋" w:cs="仿宋"/>
          <w:b/>
          <w:bCs/>
          <w:i w:val="0"/>
          <w:caps w:val="0"/>
          <w:color w:val="333333"/>
          <w:spacing w:val="0"/>
          <w:kern w:val="0"/>
          <w:sz w:val="28"/>
          <w:szCs w:val="28"/>
          <w:shd w:val="clear" w:fill="FFFFFF"/>
          <w:lang w:val="en-US" w:eastAsia="zh-CN" w:bidi="ar"/>
        </w:rPr>
        <w:t>处罚决定日期：</w:t>
      </w:r>
      <w:r>
        <w:rPr>
          <w:rFonts w:hint="eastAsia" w:ascii="仿宋" w:hAnsi="仿宋" w:eastAsia="仿宋" w:cs="仿宋"/>
          <w:b w:val="0"/>
          <w:bCs w:val="0"/>
          <w:i w:val="0"/>
          <w:caps w:val="0"/>
          <w:color w:val="333333"/>
          <w:spacing w:val="0"/>
          <w:sz w:val="28"/>
          <w:szCs w:val="28"/>
          <w:shd w:val="clear" w:fill="FFFFFF"/>
        </w:rPr>
        <w:t>20</w:t>
      </w:r>
      <w:r>
        <w:rPr>
          <w:rFonts w:hint="eastAsia" w:ascii="仿宋" w:hAnsi="仿宋" w:eastAsia="仿宋" w:cs="仿宋"/>
          <w:b w:val="0"/>
          <w:bCs w:val="0"/>
          <w:i w:val="0"/>
          <w:caps w:val="0"/>
          <w:color w:val="333333"/>
          <w:spacing w:val="0"/>
          <w:sz w:val="28"/>
          <w:szCs w:val="28"/>
          <w:shd w:val="clear" w:fill="FFFFFF"/>
          <w:lang w:val="en-US" w:eastAsia="zh-CN"/>
        </w:rPr>
        <w:t>20</w:t>
      </w:r>
      <w:r>
        <w:rPr>
          <w:rFonts w:hint="eastAsia" w:ascii="仿宋" w:hAnsi="仿宋" w:eastAsia="仿宋" w:cs="仿宋"/>
          <w:b w:val="0"/>
          <w:bCs w:val="0"/>
          <w:i w:val="0"/>
          <w:caps w:val="0"/>
          <w:color w:val="333333"/>
          <w:spacing w:val="0"/>
          <w:sz w:val="28"/>
          <w:szCs w:val="28"/>
          <w:shd w:val="clear" w:fill="FFFFFF"/>
          <w:lang w:eastAsia="zh-CN"/>
        </w:rPr>
        <w:t>年</w:t>
      </w:r>
      <w:r>
        <w:rPr>
          <w:rFonts w:hint="eastAsia" w:ascii="仿宋" w:hAnsi="仿宋" w:eastAsia="仿宋" w:cs="仿宋"/>
          <w:b w:val="0"/>
          <w:bCs w:val="0"/>
          <w:i w:val="0"/>
          <w:caps w:val="0"/>
          <w:color w:val="333333"/>
          <w:spacing w:val="0"/>
          <w:sz w:val="28"/>
          <w:szCs w:val="28"/>
          <w:shd w:val="clear" w:fill="FFFFFF"/>
          <w:lang w:val="en-US" w:eastAsia="zh-CN"/>
        </w:rPr>
        <w:t>4月27日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fill="FFFFFF"/>
          <w:lang w:val="en-US" w:eastAsia="zh-CN" w:bidi="ar"/>
        </w:rPr>
      </w:pPr>
      <w:r>
        <w:rPr>
          <w:rFonts w:hint="eastAsia" w:ascii="仿宋" w:hAnsi="仿宋" w:eastAsia="仿宋" w:cs="仿宋"/>
          <w:b/>
          <w:bCs/>
          <w:i w:val="0"/>
          <w:caps w:val="0"/>
          <w:color w:val="333333"/>
          <w:spacing w:val="0"/>
          <w:kern w:val="0"/>
          <w:sz w:val="28"/>
          <w:szCs w:val="28"/>
          <w:shd w:val="clear" w:fill="FFFFFF"/>
          <w:lang w:val="en-US" w:eastAsia="zh-CN" w:bidi="ar"/>
        </w:rPr>
        <w:t>处罚有效期：</w:t>
      </w:r>
      <w:r>
        <w:rPr>
          <w:rFonts w:hint="eastAsia" w:ascii="仿宋" w:hAnsi="仿宋" w:eastAsia="仿宋" w:cs="仿宋"/>
          <w:b w:val="0"/>
          <w:bCs w:val="0"/>
          <w:i w:val="0"/>
          <w:caps w:val="0"/>
          <w:color w:val="333333"/>
          <w:spacing w:val="0"/>
          <w:sz w:val="28"/>
          <w:szCs w:val="28"/>
          <w:shd w:val="clear" w:fill="FFFFFF"/>
        </w:rPr>
        <w:t>2099</w:t>
      </w:r>
      <w:r>
        <w:rPr>
          <w:rFonts w:hint="eastAsia" w:ascii="仿宋" w:hAnsi="仿宋" w:eastAsia="仿宋" w:cs="仿宋"/>
          <w:b w:val="0"/>
          <w:bCs w:val="0"/>
          <w:i w:val="0"/>
          <w:caps w:val="0"/>
          <w:color w:val="333333"/>
          <w:spacing w:val="0"/>
          <w:sz w:val="28"/>
          <w:szCs w:val="28"/>
          <w:shd w:val="clear" w:fill="FFFFFF"/>
          <w:lang w:eastAsia="zh-CN"/>
        </w:rPr>
        <w:t>年</w:t>
      </w:r>
      <w:r>
        <w:rPr>
          <w:rFonts w:hint="eastAsia" w:ascii="仿宋" w:hAnsi="仿宋" w:eastAsia="仿宋" w:cs="仿宋"/>
          <w:b w:val="0"/>
          <w:bCs w:val="0"/>
          <w:i w:val="0"/>
          <w:caps w:val="0"/>
          <w:color w:val="333333"/>
          <w:spacing w:val="0"/>
          <w:sz w:val="28"/>
          <w:szCs w:val="28"/>
          <w:shd w:val="clear" w:fill="FFFFFF"/>
        </w:rPr>
        <w:t>12</w:t>
      </w:r>
      <w:r>
        <w:rPr>
          <w:rFonts w:hint="eastAsia" w:ascii="仿宋" w:hAnsi="仿宋" w:eastAsia="仿宋" w:cs="仿宋"/>
          <w:b w:val="0"/>
          <w:bCs w:val="0"/>
          <w:i w:val="0"/>
          <w:caps w:val="0"/>
          <w:color w:val="333333"/>
          <w:spacing w:val="0"/>
          <w:sz w:val="28"/>
          <w:szCs w:val="28"/>
          <w:shd w:val="clear" w:fill="FFFFFF"/>
          <w:lang w:eastAsia="zh-CN"/>
        </w:rPr>
        <w:t>月</w:t>
      </w:r>
      <w:r>
        <w:rPr>
          <w:rFonts w:hint="eastAsia" w:ascii="仿宋" w:hAnsi="仿宋" w:eastAsia="仿宋" w:cs="仿宋"/>
          <w:b w:val="0"/>
          <w:bCs w:val="0"/>
          <w:i w:val="0"/>
          <w:caps w:val="0"/>
          <w:color w:val="333333"/>
          <w:spacing w:val="0"/>
          <w:sz w:val="28"/>
          <w:szCs w:val="28"/>
          <w:shd w:val="clear" w:fill="FFFFFF"/>
        </w:rPr>
        <w:t>31</w:t>
      </w:r>
      <w:r>
        <w:rPr>
          <w:rFonts w:hint="eastAsia" w:ascii="仿宋" w:hAnsi="仿宋" w:eastAsia="仿宋" w:cs="仿宋"/>
          <w:b w:val="0"/>
          <w:bCs w:val="0"/>
          <w:i w:val="0"/>
          <w:caps w:val="0"/>
          <w:color w:val="333333"/>
          <w:spacing w:val="0"/>
          <w:sz w:val="28"/>
          <w:szCs w:val="28"/>
          <w:shd w:val="clear" w:fill="FFFFFF"/>
          <w:lang w:eastAsia="zh-CN"/>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fill="FFFFFF"/>
          <w:lang w:val="en-US" w:eastAsia="zh-CN" w:bidi="ar"/>
        </w:rPr>
      </w:pPr>
      <w:r>
        <w:rPr>
          <w:rFonts w:hint="eastAsia" w:ascii="仿宋" w:hAnsi="仿宋" w:eastAsia="仿宋" w:cs="仿宋"/>
          <w:b/>
          <w:bCs/>
          <w:i w:val="0"/>
          <w:caps w:val="0"/>
          <w:color w:val="333333"/>
          <w:spacing w:val="0"/>
          <w:kern w:val="0"/>
          <w:sz w:val="28"/>
          <w:szCs w:val="28"/>
          <w:shd w:val="clear" w:fill="FFFFFF"/>
          <w:lang w:val="en-US" w:eastAsia="zh-CN" w:bidi="ar"/>
        </w:rPr>
        <w:t>处罚机关：</w:t>
      </w:r>
      <w:r>
        <w:rPr>
          <w:rFonts w:hint="eastAsia" w:ascii="仿宋" w:hAnsi="仿宋" w:eastAsia="仿宋" w:cs="仿宋"/>
          <w:b w:val="0"/>
          <w:bCs w:val="0"/>
          <w:i w:val="0"/>
          <w:caps w:val="0"/>
          <w:color w:val="333333"/>
          <w:spacing w:val="0"/>
          <w:kern w:val="0"/>
          <w:sz w:val="28"/>
          <w:szCs w:val="28"/>
          <w:shd w:val="clear" w:fill="FFFFFF"/>
          <w:lang w:val="en-US" w:eastAsia="zh-CN" w:bidi="ar"/>
        </w:rPr>
        <w:t>北京市门头沟区人力资源和社会保障局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fill="FFFFFF"/>
          <w:lang w:val="en-US" w:eastAsia="zh-CN" w:bidi="ar"/>
        </w:rPr>
      </w:pPr>
      <w:r>
        <w:rPr>
          <w:rFonts w:hint="eastAsia" w:ascii="仿宋" w:hAnsi="仿宋" w:eastAsia="仿宋" w:cs="仿宋"/>
          <w:b/>
          <w:bCs/>
          <w:i w:val="0"/>
          <w:caps w:val="0"/>
          <w:color w:val="333333"/>
          <w:spacing w:val="0"/>
          <w:kern w:val="0"/>
          <w:sz w:val="28"/>
          <w:szCs w:val="28"/>
          <w:shd w:val="clear" w:fill="FFFFFF"/>
          <w:lang w:val="en-US" w:eastAsia="zh-CN" w:bidi="ar"/>
        </w:rPr>
        <w:t>处罚机关统一社会信用代码：</w:t>
      </w:r>
      <w:r>
        <w:rPr>
          <w:rFonts w:hint="eastAsia" w:ascii="仿宋" w:hAnsi="仿宋" w:eastAsia="仿宋" w:cs="仿宋"/>
          <w:b w:val="0"/>
          <w:bCs w:val="0"/>
          <w:i w:val="0"/>
          <w:caps w:val="0"/>
          <w:color w:val="333333"/>
          <w:spacing w:val="0"/>
          <w:sz w:val="28"/>
          <w:szCs w:val="28"/>
          <w:shd w:val="clear" w:fill="FFFFFF"/>
        </w:rPr>
        <w:t>11110109696379986N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fill="FFFFFF"/>
          <w:lang w:val="en-US" w:eastAsia="zh-CN" w:bidi="ar"/>
        </w:rPr>
      </w:pPr>
      <w:r>
        <w:rPr>
          <w:rFonts w:hint="eastAsia" w:ascii="仿宋" w:hAnsi="仿宋" w:eastAsia="仿宋" w:cs="仿宋"/>
          <w:b/>
          <w:bCs/>
          <w:i w:val="0"/>
          <w:caps w:val="0"/>
          <w:color w:val="333333"/>
          <w:spacing w:val="0"/>
          <w:kern w:val="0"/>
          <w:sz w:val="28"/>
          <w:szCs w:val="28"/>
          <w:shd w:val="clear" w:fill="FFFFFF"/>
          <w:lang w:val="en-US" w:eastAsia="zh-CN" w:bidi="ar"/>
        </w:rPr>
        <w:t>数据来源单位：</w:t>
      </w:r>
      <w:r>
        <w:rPr>
          <w:rFonts w:hint="eastAsia" w:ascii="仿宋" w:hAnsi="仿宋" w:eastAsia="仿宋" w:cs="仿宋"/>
          <w:b w:val="0"/>
          <w:bCs w:val="0"/>
          <w:i w:val="0"/>
          <w:caps w:val="0"/>
          <w:color w:val="333333"/>
          <w:spacing w:val="0"/>
          <w:kern w:val="0"/>
          <w:sz w:val="28"/>
          <w:szCs w:val="28"/>
          <w:shd w:val="clear" w:fill="FFFFFF"/>
          <w:lang w:val="en-US" w:eastAsia="zh-CN" w:bidi="ar"/>
        </w:rPr>
        <w:t>北京市门头沟区人力资源和社会保障局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fill="FFFFFF"/>
        </w:rPr>
      </w:pPr>
      <w:r>
        <w:rPr>
          <w:rFonts w:hint="eastAsia" w:ascii="仿宋" w:hAnsi="仿宋" w:eastAsia="仿宋" w:cs="仿宋"/>
          <w:b/>
          <w:bCs/>
          <w:i w:val="0"/>
          <w:caps w:val="0"/>
          <w:color w:val="333333"/>
          <w:spacing w:val="0"/>
          <w:kern w:val="0"/>
          <w:sz w:val="28"/>
          <w:szCs w:val="28"/>
          <w:shd w:val="clear" w:fill="FFFFFF"/>
          <w:lang w:val="en-US" w:eastAsia="zh-CN" w:bidi="ar"/>
        </w:rPr>
        <w:t>数据来源来源单位统一社会信用代码：</w:t>
      </w:r>
      <w:r>
        <w:rPr>
          <w:rFonts w:hint="eastAsia" w:ascii="仿宋" w:hAnsi="仿宋" w:eastAsia="仿宋" w:cs="仿宋"/>
          <w:b w:val="0"/>
          <w:bCs w:val="0"/>
          <w:i w:val="0"/>
          <w:caps w:val="0"/>
          <w:color w:val="333333"/>
          <w:spacing w:val="0"/>
          <w:sz w:val="28"/>
          <w:szCs w:val="28"/>
          <w:shd w:val="clear" w:fill="FFFFFF"/>
        </w:rPr>
        <w:t>11110109696379986N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spacing w:val="0"/>
          <w:sz w:val="28"/>
          <w:szCs w:val="28"/>
        </w:rPr>
      </w:pPr>
      <w:r>
        <w:rPr>
          <w:rFonts w:hint="eastAsia" w:ascii="仿宋" w:hAnsi="仿宋" w:eastAsia="仿宋" w:cs="仿宋"/>
          <w:b/>
          <w:bCs/>
          <w:i w:val="0"/>
          <w:caps w:val="0"/>
          <w:color w:val="333333"/>
          <w:spacing w:val="0"/>
          <w:kern w:val="0"/>
          <w:sz w:val="28"/>
          <w:szCs w:val="28"/>
          <w:shd w:val="clear" w:fill="FFFFFF"/>
          <w:lang w:val="en-US" w:eastAsia="zh-CN" w:bidi="ar"/>
        </w:rPr>
        <w:t>备注：</w:t>
      </w:r>
      <w:r>
        <w:rPr>
          <w:rFonts w:hint="eastAsia" w:ascii="仿宋" w:hAnsi="仿宋" w:eastAsia="仿宋" w:cs="仿宋"/>
          <w:b w:val="0"/>
          <w:bCs w:val="0"/>
          <w:color w:val="auto"/>
          <w:spacing w:val="0"/>
          <w:sz w:val="28"/>
          <w:szCs w:val="28"/>
          <w:lang w:val="en-US" w:eastAsia="zh-CN"/>
        </w:rPr>
        <w:t>如不服本行政处罚决定，可以在收到行政处罚决定书之日起六十日内向北京市门头沟区人民政府或北京市人力资源和社会保障局申请行政复议也可以在六个月内直接向北京市门头沟区人民法院起诉。申请行政复议或者提起行政诉讼，行政处罚不停止执行。</w:t>
      </w:r>
    </w:p>
    <w:sectPr>
      <w:pgSz w:w="11906" w:h="16838"/>
      <w:pgMar w:top="144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imple-Line-Icon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86"/>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D6D5F"/>
    <w:rsid w:val="00414592"/>
    <w:rsid w:val="00892D80"/>
    <w:rsid w:val="00D054E4"/>
    <w:rsid w:val="05345F8B"/>
    <w:rsid w:val="053D4765"/>
    <w:rsid w:val="058E2C62"/>
    <w:rsid w:val="05C0664C"/>
    <w:rsid w:val="074E512A"/>
    <w:rsid w:val="09A75497"/>
    <w:rsid w:val="0B824FE5"/>
    <w:rsid w:val="0BCE44AB"/>
    <w:rsid w:val="0BF72954"/>
    <w:rsid w:val="0C303E9F"/>
    <w:rsid w:val="0C7C6315"/>
    <w:rsid w:val="0CDA0E0B"/>
    <w:rsid w:val="0DB10910"/>
    <w:rsid w:val="0E063D80"/>
    <w:rsid w:val="0E7D6D5F"/>
    <w:rsid w:val="109723AE"/>
    <w:rsid w:val="112F2C30"/>
    <w:rsid w:val="13A117B0"/>
    <w:rsid w:val="13BE0B6F"/>
    <w:rsid w:val="13D7721D"/>
    <w:rsid w:val="17C66301"/>
    <w:rsid w:val="185439E3"/>
    <w:rsid w:val="193D57B7"/>
    <w:rsid w:val="1958271B"/>
    <w:rsid w:val="1A18400B"/>
    <w:rsid w:val="1AD71A91"/>
    <w:rsid w:val="1B5B4BA4"/>
    <w:rsid w:val="1BD742C7"/>
    <w:rsid w:val="1CFA254E"/>
    <w:rsid w:val="1D5F4477"/>
    <w:rsid w:val="1F8E6C4B"/>
    <w:rsid w:val="20125768"/>
    <w:rsid w:val="210F415B"/>
    <w:rsid w:val="24235085"/>
    <w:rsid w:val="242876A3"/>
    <w:rsid w:val="24AA3ED6"/>
    <w:rsid w:val="24F20AFE"/>
    <w:rsid w:val="254E4B87"/>
    <w:rsid w:val="25834540"/>
    <w:rsid w:val="25FF0A4C"/>
    <w:rsid w:val="2682618F"/>
    <w:rsid w:val="26BC7BE0"/>
    <w:rsid w:val="26DC33CE"/>
    <w:rsid w:val="27283F0C"/>
    <w:rsid w:val="29CC36DA"/>
    <w:rsid w:val="2A3A60F6"/>
    <w:rsid w:val="2A7E7F57"/>
    <w:rsid w:val="2B824143"/>
    <w:rsid w:val="2C034C19"/>
    <w:rsid w:val="2CDE6B6D"/>
    <w:rsid w:val="2DD61EF1"/>
    <w:rsid w:val="2DED0DFF"/>
    <w:rsid w:val="2E0142E6"/>
    <w:rsid w:val="2F565101"/>
    <w:rsid w:val="31314903"/>
    <w:rsid w:val="32437DDE"/>
    <w:rsid w:val="32C974A2"/>
    <w:rsid w:val="35A42D6A"/>
    <w:rsid w:val="35CD37BC"/>
    <w:rsid w:val="36705E5F"/>
    <w:rsid w:val="369108FC"/>
    <w:rsid w:val="37B01A67"/>
    <w:rsid w:val="38393D8B"/>
    <w:rsid w:val="394B3D8E"/>
    <w:rsid w:val="39FB4075"/>
    <w:rsid w:val="3A842175"/>
    <w:rsid w:val="3B4D51EA"/>
    <w:rsid w:val="3E1D0D5E"/>
    <w:rsid w:val="3E895A03"/>
    <w:rsid w:val="3F82365A"/>
    <w:rsid w:val="41E84C9A"/>
    <w:rsid w:val="42B47D17"/>
    <w:rsid w:val="43A0372C"/>
    <w:rsid w:val="440C2362"/>
    <w:rsid w:val="443F5818"/>
    <w:rsid w:val="45091E4E"/>
    <w:rsid w:val="45F35E8A"/>
    <w:rsid w:val="46165C80"/>
    <w:rsid w:val="46266DF4"/>
    <w:rsid w:val="4689257F"/>
    <w:rsid w:val="47804304"/>
    <w:rsid w:val="495F4E71"/>
    <w:rsid w:val="4CA95915"/>
    <w:rsid w:val="4D7204A9"/>
    <w:rsid w:val="4DE57B12"/>
    <w:rsid w:val="4F221040"/>
    <w:rsid w:val="4FC061FB"/>
    <w:rsid w:val="501E60E5"/>
    <w:rsid w:val="52711A29"/>
    <w:rsid w:val="537C41E3"/>
    <w:rsid w:val="543C56FB"/>
    <w:rsid w:val="54E61B50"/>
    <w:rsid w:val="55184F77"/>
    <w:rsid w:val="5528788B"/>
    <w:rsid w:val="55F673B4"/>
    <w:rsid w:val="56A337BE"/>
    <w:rsid w:val="582F10C5"/>
    <w:rsid w:val="58C36918"/>
    <w:rsid w:val="58E83474"/>
    <w:rsid w:val="5B1B36A9"/>
    <w:rsid w:val="5BB43219"/>
    <w:rsid w:val="5BEB5F24"/>
    <w:rsid w:val="5C351EE1"/>
    <w:rsid w:val="5CB04F76"/>
    <w:rsid w:val="5D34619A"/>
    <w:rsid w:val="5D380622"/>
    <w:rsid w:val="5E145C92"/>
    <w:rsid w:val="5E9F142F"/>
    <w:rsid w:val="5EB96EA5"/>
    <w:rsid w:val="5FB334FC"/>
    <w:rsid w:val="60161A2A"/>
    <w:rsid w:val="602E1E6D"/>
    <w:rsid w:val="61545AC3"/>
    <w:rsid w:val="61637294"/>
    <w:rsid w:val="624E5E63"/>
    <w:rsid w:val="640948BD"/>
    <w:rsid w:val="64180FF9"/>
    <w:rsid w:val="64FF5D5A"/>
    <w:rsid w:val="65874EC6"/>
    <w:rsid w:val="670376C3"/>
    <w:rsid w:val="67670159"/>
    <w:rsid w:val="67C67811"/>
    <w:rsid w:val="67E55EB7"/>
    <w:rsid w:val="689E180D"/>
    <w:rsid w:val="69D7304E"/>
    <w:rsid w:val="6AA057E0"/>
    <w:rsid w:val="6C7C7313"/>
    <w:rsid w:val="6C8066A2"/>
    <w:rsid w:val="6CC3648D"/>
    <w:rsid w:val="6E755F71"/>
    <w:rsid w:val="6EEE35C2"/>
    <w:rsid w:val="6FCA5AB6"/>
    <w:rsid w:val="708A0D3D"/>
    <w:rsid w:val="70CD7852"/>
    <w:rsid w:val="714F1600"/>
    <w:rsid w:val="71E10279"/>
    <w:rsid w:val="72666F81"/>
    <w:rsid w:val="72D564D6"/>
    <w:rsid w:val="743E790C"/>
    <w:rsid w:val="744001FA"/>
    <w:rsid w:val="74745D6E"/>
    <w:rsid w:val="74C60C10"/>
    <w:rsid w:val="74CB34FB"/>
    <w:rsid w:val="75741D53"/>
    <w:rsid w:val="779D4BF0"/>
    <w:rsid w:val="79540D45"/>
    <w:rsid w:val="7A6D550D"/>
    <w:rsid w:val="7A9A0834"/>
    <w:rsid w:val="7ABD60E4"/>
    <w:rsid w:val="7B1D4839"/>
    <w:rsid w:val="7B407270"/>
    <w:rsid w:val="7BC52FF3"/>
    <w:rsid w:val="7BF30BE2"/>
    <w:rsid w:val="7D1332ED"/>
    <w:rsid w:val="7D57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2019-08-22T03:02:00Z</dcterms:created>
  <dc:creator>qian</dc:creator>
  <cp:lastModifiedBy>qian</cp:lastModifiedBy>
  <dcterms:modified xsi:type="dcterms:W3CDTF">2020-04-29T06:05:02Z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