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b/>
          <w:bCs/>
          <w:color w:val="auto"/>
          <w:szCs w:val="21"/>
        </w:rPr>
        <w:t>门头沟区交通局</w:t>
      </w:r>
      <w:r>
        <w:rPr>
          <w:rFonts w:hint="eastAsia" w:ascii="宋体" w:hAnsi="宋体"/>
          <w:b/>
          <w:bCs/>
          <w:color w:val="auto"/>
          <w:szCs w:val="21"/>
          <w:lang w:eastAsia="zh-CN"/>
        </w:rPr>
        <w:t>关于</w:t>
      </w:r>
      <w:r>
        <w:rPr>
          <w:rFonts w:hint="eastAsia" w:ascii="宋体" w:hAnsi="宋体"/>
          <w:color w:val="auto"/>
          <w:szCs w:val="21"/>
        </w:rPr>
        <w:t>北京通佰汇建设工程有限公司非法转让、出租道路运输经营许可证件案。行政处罚结果公示</w:t>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京门交法罚[2023]HHY00011号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北京通佰汇建设工程有限公司非法转让、出租道路运输经营许可证件案。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北京通佰汇建设工程有限公司</w:t>
      </w:r>
    </w:p>
    <w:p>
      <w:pPr>
        <w:widowControl w:val="0"/>
        <w:numPr>
          <w:numId w:val="0"/>
        </w:numPr>
        <w:wordWrap/>
        <w:adjustRightInd/>
        <w:snapToGrid/>
        <w:spacing w:line="240" w:lineRule="auto"/>
        <w:ind w:leftChars="200" w:right="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6、车主</w:t>
      </w:r>
      <w:r>
        <w:rPr>
          <w:rFonts w:hint="eastAsia" w:ascii="宋体" w:hAnsi="宋体"/>
          <w:b/>
          <w:color w:val="auto"/>
          <w:szCs w:val="21"/>
          <w:lang w:eastAsia="zh-CN"/>
        </w:rPr>
        <w:t>身份证号：</w:t>
      </w:r>
      <w:bookmarkStart w:id="0" w:name="_GoBack"/>
      <w:bookmarkEnd w:id="0"/>
    </w:p>
    <w:p>
      <w:pPr>
        <w:widowControl w:val="0"/>
        <w:tabs>
          <w:tab w:val="left" w:pos="6486"/>
        </w:tabs>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91110109MA01XHLP26</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法定代表人姓名：李凯</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4月21日14时50分在北京市门头沟区交通局207室由执法人员刘永恒（01000717026）、韩梦娣（01000717027）向当事人出示执法证件后进行了检查。经查北京通佰汇建设工程有限公司非法出租转让道路运输经营许可证件，并收取服务费4000元。其非法转让、出租道路运输经营许可证件车辆的行为。</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违反了《中华人民共和国道路运输条例》第六十六条、《道路货物运输及站场管理规定》第二十条的规定。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《中华人民共和国道路运输条例》第六十六条、《道路货物运输及站场管理规定》第六十二条、《北京市交通运输行政处罚裁量基准》C19146B013的规定。</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2023年4月21日14时50分在北京市门头沟区交通局207室由执法人员刘永恒（01000717026）、韩梦娣（01000717027）向当事人出示执法证件后进行了检查。经查北京通佰汇建设工程有限公司非法出租转让道路运输经营许可证件，并收取服务费4000元。其非法转让、出租道路运输经营许可证件车辆的行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其非法转让、出租道路运输经营许可证件车辆的行为，违反了《中华人民共和国道路运输条例》第六十六条、《道路货物运输及站场管理规定》第二十条的规定， 同时，根据《中华人民共和国行政处罚法》第二十八条第一款的规定，本机关决定：责令当事人改正违法行为</w:t>
      </w:r>
      <w:r>
        <w:rPr>
          <w:rFonts w:hint="eastAsia" w:ascii="宋体" w:hAnsi="宋体"/>
          <w:color w:val="auto"/>
          <w:szCs w:val="21"/>
          <w:lang w:eastAsia="zh-CN"/>
        </w:rPr>
        <w:t>。</w:t>
      </w:r>
      <w:r>
        <w:rPr>
          <w:rFonts w:hint="eastAsia" w:ascii="宋体" w:hAnsi="宋体"/>
          <w:color w:val="auto"/>
          <w:szCs w:val="21"/>
        </w:rPr>
        <w:t xml:space="preserve"> 依据</w:t>
      </w:r>
      <w:r>
        <w:rPr>
          <w:rFonts w:hint="eastAsia" w:ascii="宋体" w:hAnsi="宋体"/>
          <w:b w:val="0"/>
          <w:bCs w:val="0"/>
          <w:color w:val="auto"/>
          <w:szCs w:val="21"/>
          <w:lang w:eastAsia="zh-CN"/>
        </w:rPr>
        <w:t>《中华人民共和国道路运输条例》第六十六条、《道路货物运输及站场管理规定》第六十二条、《北京市交通运输行政处罚裁量基准》C19146B013的规定</w:t>
      </w:r>
      <w:r>
        <w:rPr>
          <w:rFonts w:hint="eastAsia" w:ascii="宋体" w:hAnsi="宋体"/>
          <w:color w:val="auto"/>
          <w:szCs w:val="21"/>
        </w:rPr>
        <w:t>，给予当事人如下行政处罚：收缴有关证件，处贰仟元罚款，没收违法所得肆仟元的行政处罚。  被处罚人对本机关认定的事实及执法程序无异议，无陈述、申辩意见，未要求听证。</w:t>
      </w:r>
      <w:r>
        <w:rPr>
          <w:rFonts w:hint="eastAsia" w:ascii="宋体" w:hAnsi="宋体"/>
          <w:color w:val="FF0000"/>
          <w:szCs w:val="21"/>
        </w:rPr>
        <w:t>（违法行为分类：</w:t>
      </w:r>
      <w:r>
        <w:rPr>
          <w:rFonts w:hint="eastAsia" w:ascii="宋体" w:hAnsi="宋体"/>
          <w:color w:val="FF0000"/>
          <w:szCs w:val="21"/>
          <w:lang w:eastAsia="zh-CN"/>
        </w:rPr>
        <w:t>一般</w:t>
      </w:r>
      <w:r>
        <w:rPr>
          <w:rFonts w:hint="eastAsia" w:ascii="宋体" w:hAnsi="宋体"/>
          <w:color w:val="FF0000"/>
          <w:szCs w:val="21"/>
        </w:rPr>
        <w:t>，公示期限：</w:t>
      </w:r>
      <w:r>
        <w:rPr>
          <w:rFonts w:hint="eastAsia" w:ascii="宋体" w:hAnsi="宋体"/>
          <w:color w:val="FF0000"/>
          <w:szCs w:val="21"/>
          <w:lang w:val="en-US" w:eastAsia="zh-CN"/>
        </w:rPr>
        <w:t>3</w:t>
      </w:r>
      <w:r>
        <w:rPr>
          <w:rFonts w:hint="eastAsia" w:ascii="宋体" w:hAnsi="宋体"/>
          <w:color w:val="FF0000"/>
          <w:szCs w:val="21"/>
        </w:rPr>
        <w:t>个月）</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23.4.24</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收缴有关证件，罚款</w:t>
      </w:r>
      <w:r>
        <w:rPr>
          <w:rFonts w:hint="eastAsia" w:ascii="宋体" w:hAnsi="宋体"/>
          <w:color w:val="auto"/>
          <w:szCs w:val="21"/>
          <w:lang w:val="en-US" w:eastAsia="zh-CN"/>
        </w:rPr>
        <w:t>2000</w:t>
      </w:r>
      <w:r>
        <w:rPr>
          <w:rFonts w:hint="eastAsia" w:ascii="宋体" w:hAnsi="宋体"/>
          <w:color w:val="auto"/>
          <w:szCs w:val="21"/>
        </w:rPr>
        <w:t>罚款，没收违法所得</w:t>
      </w:r>
      <w:r>
        <w:rPr>
          <w:rFonts w:hint="eastAsia" w:ascii="宋体" w:hAnsi="宋体"/>
          <w:color w:val="auto"/>
          <w:szCs w:val="21"/>
          <w:lang w:val="en-US" w:eastAsia="zh-CN"/>
        </w:rPr>
        <w:t>4000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b/>
          <w:color w:val="000000"/>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23.4.25</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804392">
    <w:nsid w:val="627488E8"/>
    <w:multiLevelType w:val="singleLevel"/>
    <w:tmpl w:val="627488E8"/>
    <w:lvl w:ilvl="0" w:tentative="1">
      <w:start w:val="12"/>
      <w:numFmt w:val="decimal"/>
      <w:suff w:val="nothing"/>
      <w:lvlText w:val="%1、"/>
      <w:lvlJc w:val="left"/>
    </w:lvl>
  </w:abstractNum>
  <w:num w:numId="1">
    <w:abstractNumId w:val="1651804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6B9"/>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100D02"/>
    <w:rsid w:val="026C77AC"/>
    <w:rsid w:val="0282063B"/>
    <w:rsid w:val="02F66F84"/>
    <w:rsid w:val="02F964C3"/>
    <w:rsid w:val="03663536"/>
    <w:rsid w:val="036A0C80"/>
    <w:rsid w:val="039D2706"/>
    <w:rsid w:val="03FD17AD"/>
    <w:rsid w:val="04836842"/>
    <w:rsid w:val="049E45EC"/>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4C2272"/>
    <w:rsid w:val="08636155"/>
    <w:rsid w:val="0881725C"/>
    <w:rsid w:val="08950BF5"/>
    <w:rsid w:val="08A75F0F"/>
    <w:rsid w:val="08B27D12"/>
    <w:rsid w:val="08B91E0F"/>
    <w:rsid w:val="08D10157"/>
    <w:rsid w:val="09024078"/>
    <w:rsid w:val="09AD160A"/>
    <w:rsid w:val="09F13448"/>
    <w:rsid w:val="09F5328C"/>
    <w:rsid w:val="0A295456"/>
    <w:rsid w:val="0A740CEB"/>
    <w:rsid w:val="0A7E4635"/>
    <w:rsid w:val="0A861EF4"/>
    <w:rsid w:val="0A9D3E05"/>
    <w:rsid w:val="0AFF60B3"/>
    <w:rsid w:val="0B6176B7"/>
    <w:rsid w:val="0B692FE0"/>
    <w:rsid w:val="0BDD3A00"/>
    <w:rsid w:val="0C374748"/>
    <w:rsid w:val="0C5834CD"/>
    <w:rsid w:val="0C9629FA"/>
    <w:rsid w:val="0D04320B"/>
    <w:rsid w:val="0D7E34A7"/>
    <w:rsid w:val="0D922CBA"/>
    <w:rsid w:val="0DE3118D"/>
    <w:rsid w:val="0E080171"/>
    <w:rsid w:val="0EB20571"/>
    <w:rsid w:val="0EC6167B"/>
    <w:rsid w:val="0ED62CEC"/>
    <w:rsid w:val="0EED2E8D"/>
    <w:rsid w:val="0FB524BC"/>
    <w:rsid w:val="102D7897"/>
    <w:rsid w:val="11AB3505"/>
    <w:rsid w:val="11D56A95"/>
    <w:rsid w:val="1433597E"/>
    <w:rsid w:val="145A1885"/>
    <w:rsid w:val="1494333D"/>
    <w:rsid w:val="15330C7A"/>
    <w:rsid w:val="15583E31"/>
    <w:rsid w:val="157B16BB"/>
    <w:rsid w:val="15D31F4A"/>
    <w:rsid w:val="165840B5"/>
    <w:rsid w:val="16665B96"/>
    <w:rsid w:val="167230EC"/>
    <w:rsid w:val="16967D58"/>
    <w:rsid w:val="169720AF"/>
    <w:rsid w:val="16CC5FF0"/>
    <w:rsid w:val="16ED6470"/>
    <w:rsid w:val="17446455"/>
    <w:rsid w:val="177748C6"/>
    <w:rsid w:val="17D81824"/>
    <w:rsid w:val="1892725A"/>
    <w:rsid w:val="194E1CE3"/>
    <w:rsid w:val="199D1617"/>
    <w:rsid w:val="19AB5031"/>
    <w:rsid w:val="19C9258C"/>
    <w:rsid w:val="1A5B3DF3"/>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4B3048"/>
    <w:rsid w:val="1FD42D7E"/>
    <w:rsid w:val="20037221"/>
    <w:rsid w:val="20712C71"/>
    <w:rsid w:val="20D14180"/>
    <w:rsid w:val="212E2622"/>
    <w:rsid w:val="21A94C8A"/>
    <w:rsid w:val="21F25642"/>
    <w:rsid w:val="221E5236"/>
    <w:rsid w:val="227607F9"/>
    <w:rsid w:val="227E198F"/>
    <w:rsid w:val="22900847"/>
    <w:rsid w:val="23000886"/>
    <w:rsid w:val="231B6176"/>
    <w:rsid w:val="239925EB"/>
    <w:rsid w:val="24220568"/>
    <w:rsid w:val="24261B2D"/>
    <w:rsid w:val="24831EA3"/>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BE520C5"/>
    <w:rsid w:val="2C260872"/>
    <w:rsid w:val="2C743788"/>
    <w:rsid w:val="2CF06416"/>
    <w:rsid w:val="2D024B56"/>
    <w:rsid w:val="2D170F99"/>
    <w:rsid w:val="2D2112E9"/>
    <w:rsid w:val="2D8037C1"/>
    <w:rsid w:val="2E193F5D"/>
    <w:rsid w:val="2E4D6D26"/>
    <w:rsid w:val="2E854C82"/>
    <w:rsid w:val="2EB85FA6"/>
    <w:rsid w:val="2F4917B4"/>
    <w:rsid w:val="2F597BE4"/>
    <w:rsid w:val="2FC071E0"/>
    <w:rsid w:val="308E01C2"/>
    <w:rsid w:val="30A6253F"/>
    <w:rsid w:val="30D56C6E"/>
    <w:rsid w:val="32B061D0"/>
    <w:rsid w:val="345B49D3"/>
    <w:rsid w:val="347D14B8"/>
    <w:rsid w:val="35130E5F"/>
    <w:rsid w:val="351559DA"/>
    <w:rsid w:val="352720BF"/>
    <w:rsid w:val="35556450"/>
    <w:rsid w:val="35957540"/>
    <w:rsid w:val="35B632B7"/>
    <w:rsid w:val="35FA6791"/>
    <w:rsid w:val="361F4E52"/>
    <w:rsid w:val="363C2ABC"/>
    <w:rsid w:val="36680F08"/>
    <w:rsid w:val="36AD6705"/>
    <w:rsid w:val="370B6246"/>
    <w:rsid w:val="375021F0"/>
    <w:rsid w:val="3796389E"/>
    <w:rsid w:val="37CA3A94"/>
    <w:rsid w:val="37CB56BA"/>
    <w:rsid w:val="3823521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BB41BE"/>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64559C"/>
    <w:rsid w:val="4CBF78C9"/>
    <w:rsid w:val="4D2C19A1"/>
    <w:rsid w:val="4D6E60E0"/>
    <w:rsid w:val="4E154082"/>
    <w:rsid w:val="4E4A7CD8"/>
    <w:rsid w:val="4E93029D"/>
    <w:rsid w:val="4EE51C8C"/>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8D4A34"/>
    <w:rsid w:val="569B2936"/>
    <w:rsid w:val="56D329F8"/>
    <w:rsid w:val="57397146"/>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57073B"/>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737573"/>
    <w:rsid w:val="65EB788B"/>
    <w:rsid w:val="66251E97"/>
    <w:rsid w:val="667A47C4"/>
    <w:rsid w:val="684D1CEF"/>
    <w:rsid w:val="6896603A"/>
    <w:rsid w:val="68AE149E"/>
    <w:rsid w:val="68D5529F"/>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6F686CD7"/>
    <w:rsid w:val="70554686"/>
    <w:rsid w:val="709A5E23"/>
    <w:rsid w:val="70CF7C0A"/>
    <w:rsid w:val="70DD3F68"/>
    <w:rsid w:val="714577FD"/>
    <w:rsid w:val="71CE5626"/>
    <w:rsid w:val="72050020"/>
    <w:rsid w:val="726171AB"/>
    <w:rsid w:val="726949A9"/>
    <w:rsid w:val="72850C4E"/>
    <w:rsid w:val="72A85401"/>
    <w:rsid w:val="72D474BF"/>
    <w:rsid w:val="7310264C"/>
    <w:rsid w:val="732E21DB"/>
    <w:rsid w:val="733E38BC"/>
    <w:rsid w:val="73842A38"/>
    <w:rsid w:val="73915F99"/>
    <w:rsid w:val="73D141F9"/>
    <w:rsid w:val="74DB35C2"/>
    <w:rsid w:val="74F51A87"/>
    <w:rsid w:val="75066AED"/>
    <w:rsid w:val="750C75F7"/>
    <w:rsid w:val="75160638"/>
    <w:rsid w:val="755436FF"/>
    <w:rsid w:val="757726D3"/>
    <w:rsid w:val="758B6E72"/>
    <w:rsid w:val="75C1529F"/>
    <w:rsid w:val="75CF6E33"/>
    <w:rsid w:val="76296977"/>
    <w:rsid w:val="764A114F"/>
    <w:rsid w:val="76811DCA"/>
    <w:rsid w:val="76B970E5"/>
    <w:rsid w:val="76E70BCA"/>
    <w:rsid w:val="776A19E3"/>
    <w:rsid w:val="777E08C5"/>
    <w:rsid w:val="789A573F"/>
    <w:rsid w:val="78AE3112"/>
    <w:rsid w:val="78B96C29"/>
    <w:rsid w:val="78CB3563"/>
    <w:rsid w:val="78DB599C"/>
    <w:rsid w:val="78E67BD1"/>
    <w:rsid w:val="78F97B76"/>
    <w:rsid w:val="79753D12"/>
    <w:rsid w:val="79BD4823"/>
    <w:rsid w:val="79D75A42"/>
    <w:rsid w:val="7B1D5E29"/>
    <w:rsid w:val="7B235000"/>
    <w:rsid w:val="7C1565EC"/>
    <w:rsid w:val="7C2F65A0"/>
    <w:rsid w:val="7C610C90"/>
    <w:rsid w:val="7C902953"/>
    <w:rsid w:val="7CEF12A7"/>
    <w:rsid w:val="7D7C2BB4"/>
    <w:rsid w:val="7DE6110E"/>
    <w:rsid w:val="7DFA4BBB"/>
    <w:rsid w:val="7E5F46C9"/>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2022-05-06T02:34:00Z</cp:lastPrinted>
  <dcterms:modified xsi:type="dcterms:W3CDTF">2023-04-25T06:24:27Z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