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bdr w:val="none" w:color="auto" w:sz="0" w:space="0"/>
          <w:shd w:val="clear" w:fill="FFFFFF"/>
          <w:lang w:val="en-US" w:eastAsia="zh-CN" w:bidi="ar"/>
        </w:rPr>
        <w:t>北京顺鑫耀成建材有限公司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  <w:t>91110109MA01BKJ894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bdr w:val="none" w:color="auto" w:sz="0" w:space="0"/>
          <w:shd w:val="clear" w:fill="FFFFFF"/>
          <w:lang w:val="en-US" w:eastAsia="zh-CN" w:bidi="ar"/>
        </w:rPr>
        <w:t>杨占成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道路货物运输车辆道路运输证配发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  <w:t>京交【门】(运)车证配发﹝2023﹞许第J0000533号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2023年04月11日</w:t>
      </w:r>
    </w:p>
    <w:p>
      <w:pP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2026年03月31日</w:t>
      </w:r>
    </w:p>
    <w:p>
      <w:pPr>
        <w:tabs>
          <w:tab w:val="left" w:pos="6868"/>
        </w:tabs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ab/>
      </w:r>
      <w:bookmarkStart w:id="0" w:name="_GoBack"/>
      <w:bookmarkEnd w:id="0"/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001AF"/>
    <w:rsid w:val="02656AD4"/>
    <w:rsid w:val="0AB20245"/>
    <w:rsid w:val="0E7902F7"/>
    <w:rsid w:val="14B226D4"/>
    <w:rsid w:val="1FFB094C"/>
    <w:rsid w:val="2130155A"/>
    <w:rsid w:val="2B5F1EA4"/>
    <w:rsid w:val="2C9C2A25"/>
    <w:rsid w:val="2FAD42AE"/>
    <w:rsid w:val="3F2401B9"/>
    <w:rsid w:val="40A5569F"/>
    <w:rsid w:val="45B619CD"/>
    <w:rsid w:val="5171260B"/>
    <w:rsid w:val="54B928D9"/>
    <w:rsid w:val="575D7A7C"/>
    <w:rsid w:val="60D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2023-03-22T07:38:00Z</dcterms:created>
  <dc:creator>Administrator</dc:creator>
  <cp:lastModifiedBy>Administrator</cp:lastModifiedBy>
  <dcterms:modified xsi:type="dcterms:W3CDTF">2023-04-11T06:16:26Z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