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附件4</w:t>
      </w:r>
    </w:p>
    <w:p>
      <w:pPr>
        <w:jc w:val="center"/>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6"/>
          <w:szCs w:val="36"/>
          <w14:textFill>
            <w14:solidFill>
              <w14:schemeClr w14:val="tx1"/>
            </w14:solidFill>
          </w14:textFill>
        </w:rPr>
        <w:t>不合格项目说明</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bCs/>
          <w:sz w:val="32"/>
          <w:szCs w:val="32"/>
          <w:lang w:val="en-US" w:eastAsia="zh-CN"/>
        </w:rPr>
      </w:pPr>
      <w:r>
        <w:rPr>
          <w:rFonts w:hint="eastAsia" w:ascii="仿宋" w:hAnsi="仿宋" w:eastAsia="仿宋" w:cs="仿宋"/>
          <w:b/>
          <w:bCs w:val="0"/>
          <w:sz w:val="32"/>
          <w:szCs w:val="32"/>
          <w:lang w:val="en-US" w:eastAsia="zh-CN"/>
        </w:rPr>
        <w:t>大肠菌群</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大肠菌群是评价食品卫生质量的重要指标之一，如果使用大肠菌群严重超标的餐饮具进食，可能会引起肠道传染病或食物中毒。</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《食品安全国家标准 消毒餐（饮）具》（GB 14934-2016）中，规定了消毒餐（饮）具不得检出大肠菌群。</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检出大肠菌群的原因可能是员工在清洗完餐具后，没有充分冲洗过水，直接进入了洗碗机，有灭菌工艺的产品灭菌不彻底，一些摆桌的餐具，即使它们从洗碗机出来时是合格的，但在存放和摆台环节若是没保护好，例如经由人手的污染，也会造成不合格。另外，很多餐厅没有足够的存放空间，有的餐具会留在餐桌上过夜。这都会对餐具造成污染。</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二氧化硫残留量</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二氧化硫是食品加工中常用的漂白剂和防腐剂，具有漂白、防腐和抗氧化作用。少量二氧化硫进入人体不会对身体造成健康危害，但过量食用会引起如恶心、呕吐等胃肠道反应。</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bCs/>
          <w:sz w:val="32"/>
          <w:szCs w:val="32"/>
          <w:lang w:val="en-US" w:eastAsia="zh-CN"/>
        </w:rPr>
      </w:pPr>
      <w:r>
        <w:rPr>
          <w:rFonts w:hint="eastAsia" w:ascii="仿宋" w:hAnsi="仿宋" w:eastAsia="仿宋" w:cs="仿宋"/>
          <w:bCs/>
          <w:spacing w:val="-6"/>
          <w:sz w:val="32"/>
          <w:szCs w:val="32"/>
          <w:lang w:val="en-US" w:eastAsia="zh-CN"/>
        </w:rPr>
        <w:t>《食品安全国家标准食品添加剂使用标准》</w:t>
      </w:r>
      <w:r>
        <w:rPr>
          <w:rFonts w:hint="eastAsia" w:ascii="仿宋" w:hAnsi="仿宋" w:eastAsia="仿宋" w:cs="仿宋"/>
          <w:bCs/>
          <w:sz w:val="32"/>
          <w:szCs w:val="32"/>
          <w:lang w:val="en-US" w:eastAsia="zh-CN"/>
        </w:rPr>
        <w:t>（</w:t>
      </w:r>
      <w:r>
        <w:rPr>
          <w:rFonts w:hint="eastAsia" w:ascii="仿宋" w:hAnsi="仿宋" w:eastAsia="仿宋" w:cs="仿宋"/>
          <w:bCs/>
          <w:spacing w:val="-6"/>
          <w:sz w:val="32"/>
          <w:szCs w:val="32"/>
          <w:lang w:val="en-US" w:eastAsia="zh-CN"/>
        </w:rPr>
        <w:t>GB 2760</w:t>
      </w:r>
      <w:r>
        <w:rPr>
          <w:rFonts w:hint="eastAsia" w:ascii="仿宋" w:hAnsi="仿宋" w:eastAsia="仿宋" w:cs="仿宋"/>
          <w:bCs/>
          <w:spacing w:val="-6"/>
          <w:sz w:val="32"/>
          <w:szCs w:val="32"/>
          <w:lang w:val="en-US" w:eastAsia="zh-CN"/>
        </w:rPr>
        <w:t>-</w:t>
      </w:r>
      <w:r>
        <w:rPr>
          <w:rFonts w:hint="eastAsia" w:ascii="仿宋" w:hAnsi="仿宋" w:eastAsia="仿宋" w:cs="仿宋"/>
          <w:bCs/>
          <w:spacing w:val="-6"/>
          <w:sz w:val="32"/>
          <w:szCs w:val="32"/>
          <w:lang w:val="en-US" w:eastAsia="zh-CN"/>
        </w:rPr>
        <w:t>2014</w:t>
      </w:r>
      <w:r>
        <w:rPr>
          <w:rFonts w:hint="eastAsia" w:ascii="仿宋" w:hAnsi="仿宋" w:eastAsia="仿宋" w:cs="仿宋"/>
          <w:bCs/>
          <w:sz w:val="32"/>
          <w:szCs w:val="32"/>
          <w:lang w:val="en-US" w:eastAsia="zh-CN"/>
        </w:rPr>
        <w:t>）规定了蔬菜制品酱腌菜中二氧化硫残留量≤0.1g/kg的要求。</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在食品的生产加工过程中，经常加入二氧化硫、亚硫酸盐等，使食品褪色和免于褐变，改善外观品质，延长保质期。</w:t>
      </w:r>
      <w:r>
        <w:rPr>
          <w:rFonts w:hint="eastAsia" w:ascii="仿宋" w:hAnsi="仿宋" w:eastAsia="仿宋" w:cs="仿宋"/>
          <w:bCs/>
          <w:sz w:val="32"/>
          <w:szCs w:val="32"/>
          <w:lang w:val="en-US" w:eastAsia="zh-CN"/>
        </w:rPr>
        <w:t>一些不法商贩在利益的驱使下，在食品中大量地添加二氧化硫及其盐类是导致二氧化硫超标的主要来源。</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1" w:fontKey="{D18B8F05-DF35-40A5-9C31-8FC8CCA6040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zMmYyOTE5ZDQ4ZGE5YmYyNTViOTI3OGRlZDIyMWYifQ=="/>
  </w:docVars>
  <w:rsids>
    <w:rsidRoot w:val="00E85F0F"/>
    <w:rsid w:val="00281629"/>
    <w:rsid w:val="00462282"/>
    <w:rsid w:val="00E85F0F"/>
    <w:rsid w:val="01D80DA8"/>
    <w:rsid w:val="04DE4DF1"/>
    <w:rsid w:val="0B5D68B0"/>
    <w:rsid w:val="1A7C4556"/>
    <w:rsid w:val="1BFC1B12"/>
    <w:rsid w:val="1E3E7614"/>
    <w:rsid w:val="1F7907C9"/>
    <w:rsid w:val="1FF01D9F"/>
    <w:rsid w:val="27384D57"/>
    <w:rsid w:val="28422533"/>
    <w:rsid w:val="3B4B58D7"/>
    <w:rsid w:val="3C0C1561"/>
    <w:rsid w:val="40075872"/>
    <w:rsid w:val="41DC2C82"/>
    <w:rsid w:val="4A8B3ED1"/>
    <w:rsid w:val="50146059"/>
    <w:rsid w:val="51E8579B"/>
    <w:rsid w:val="54791779"/>
    <w:rsid w:val="55E7412A"/>
    <w:rsid w:val="55F36396"/>
    <w:rsid w:val="5E8E7575"/>
    <w:rsid w:val="5F141A3A"/>
    <w:rsid w:val="616E30EF"/>
    <w:rsid w:val="645D6EF3"/>
    <w:rsid w:val="745A02CB"/>
    <w:rsid w:val="7CF74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List 2"/>
    <w:basedOn w:val="1"/>
    <w:semiHidden/>
    <w:unhideWhenUsed/>
    <w:qFormat/>
    <w:uiPriority w:val="99"/>
    <w:pPr>
      <w:ind w:left="100" w:leftChars="200" w:hanging="200" w:hangingChars="20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1222</Words>
  <Characters>1323</Characters>
  <Lines>1</Lines>
  <Paragraphs>1</Paragraphs>
  <TotalTime>7</TotalTime>
  <ScaleCrop>false</ScaleCrop>
  <LinksUpToDate>false</LinksUpToDate>
  <CharactersWithSpaces>1339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2019-10-14T02:27:00Z</dcterms:created>
  <dc:creator>user</dc:creator>
  <cp:lastModifiedBy>田秘密</cp:lastModifiedBy>
  <dcterms:modified xsi:type="dcterms:W3CDTF">2023-11-10T07:20:58Z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8E06B295579C4E78AC56A26A469D4642_13</vt:lpwstr>
  </property>
</Properties>
</file>