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700" w:firstLineChars="250"/>
        <w:rPr>
          <w:rFonts w:hint="eastAsia" w:ascii="仿宋_GB2312" w:hAnsi="Times New Roman" w:eastAsia="仿宋_GB2312" w:cs="Times New Roman"/>
          <w:b w:val="0"/>
          <w:bCs w:val="0"/>
          <w:kern w:val="2"/>
          <w:sz w:val="28"/>
          <w:szCs w:val="28"/>
          <w:lang w:val="en-US" w:eastAsia="zh-CN" w:bidi="ar-SA"/>
        </w:rPr>
      </w:pPr>
      <w:r>
        <w:rPr>
          <w:rFonts w:hint="eastAsia" w:ascii="仿宋_GB2312" w:eastAsia="仿宋_GB2312" w:cs="Times New Roman"/>
          <w:b w:val="0"/>
          <w:bCs w:val="0"/>
          <w:kern w:val="2"/>
          <w:sz w:val="28"/>
          <w:szCs w:val="28"/>
          <w:lang w:val="en-US" w:eastAsia="zh-CN" w:bidi="ar-SA"/>
        </w:rPr>
        <w:t>预防、制止和侦察</w:t>
      </w:r>
      <w:r>
        <w:rPr>
          <w:rFonts w:hint="eastAsia" w:ascii="仿宋_GB2312" w:hAnsi="Times New Roman" w:eastAsia="仿宋_GB2312" w:cs="Times New Roman"/>
          <w:b w:val="0"/>
          <w:bCs w:val="0"/>
          <w:kern w:val="2"/>
          <w:sz w:val="28"/>
          <w:szCs w:val="28"/>
          <w:lang w:val="en-US" w:eastAsia="zh-CN" w:bidi="ar-SA"/>
        </w:rPr>
        <w:t>违法犯罪活动</w:t>
      </w:r>
      <w:r>
        <w:rPr>
          <w:rFonts w:hint="eastAsia" w:ascii="仿宋_GB2312" w:eastAsia="仿宋_GB2312" w:cs="Times New Roman"/>
          <w:b w:val="0"/>
          <w:bCs w:val="0"/>
          <w:kern w:val="2"/>
          <w:sz w:val="28"/>
          <w:szCs w:val="28"/>
          <w:lang w:val="en-US" w:eastAsia="zh-CN" w:bidi="ar-SA"/>
        </w:rPr>
        <w:t>，处置治安案件和事件</w:t>
      </w:r>
      <w:r>
        <w:rPr>
          <w:rFonts w:hint="eastAsia" w:ascii="仿宋_GB2312" w:hAnsi="Times New Roman" w:eastAsia="仿宋_GB2312" w:cs="Times New Roman"/>
          <w:b w:val="0"/>
          <w:bCs w:val="0"/>
          <w:kern w:val="2"/>
          <w:sz w:val="28"/>
          <w:szCs w:val="28"/>
          <w:lang w:val="en-US" w:eastAsia="zh-CN" w:bidi="ar-SA"/>
        </w:rPr>
        <w:t>，</w:t>
      </w:r>
      <w:r>
        <w:rPr>
          <w:rFonts w:hint="eastAsia" w:ascii="仿宋_GB2312" w:eastAsia="仿宋_GB2312" w:cs="Times New Roman"/>
          <w:b w:val="0"/>
          <w:bCs w:val="0"/>
          <w:kern w:val="2"/>
          <w:sz w:val="28"/>
          <w:szCs w:val="28"/>
          <w:lang w:val="en-US" w:eastAsia="zh-CN" w:bidi="ar-SA"/>
        </w:rPr>
        <w:t>维护交通秩序和交通安全，依法管理</w:t>
      </w:r>
      <w:r>
        <w:rPr>
          <w:rFonts w:hint="eastAsia" w:ascii="仿宋_GB2312" w:hAnsi="Times New Roman" w:eastAsia="仿宋_GB2312" w:cs="Times New Roman"/>
          <w:b w:val="0"/>
          <w:bCs w:val="0"/>
          <w:kern w:val="2"/>
          <w:sz w:val="28"/>
          <w:szCs w:val="28"/>
          <w:lang w:val="en-US" w:eastAsia="zh-CN" w:bidi="ar-SA"/>
        </w:rPr>
        <w:t>户政</w:t>
      </w:r>
      <w:r>
        <w:rPr>
          <w:rFonts w:hint="eastAsia" w:ascii="仿宋_GB2312" w:eastAsia="仿宋_GB2312" w:cs="Times New Roman"/>
          <w:b w:val="0"/>
          <w:bCs w:val="0"/>
          <w:kern w:val="2"/>
          <w:sz w:val="28"/>
          <w:szCs w:val="28"/>
          <w:lang w:val="en-US" w:eastAsia="zh-CN" w:bidi="ar-SA"/>
        </w:rPr>
        <w:t>和出入境事务</w:t>
      </w:r>
      <w:r>
        <w:rPr>
          <w:rFonts w:hint="eastAsia" w:ascii="仿宋_GB2312" w:hAnsi="Times New Roman" w:eastAsia="仿宋_GB2312" w:cs="Times New Roman"/>
          <w:b w:val="0"/>
          <w:bCs w:val="0"/>
          <w:kern w:val="2"/>
          <w:sz w:val="28"/>
          <w:szCs w:val="28"/>
          <w:lang w:val="en-US" w:eastAsia="zh-CN" w:bidi="ar-SA"/>
        </w:rPr>
        <w:t>，建设及维护道路交通设施，建设及维护社区、社会面监控设施等职责。</w:t>
      </w:r>
    </w:p>
    <w:p>
      <w:pPr>
        <w:numPr>
          <w:ilvl w:val="0"/>
          <w:numId w:val="1"/>
        </w:numPr>
        <w:tabs>
          <w:tab w:val="center" w:pos="6979"/>
        </w:tabs>
        <w:spacing w:line="580" w:lineRule="exact"/>
        <w:ind w:firstLine="700" w:firstLineChars="250"/>
        <w:rPr>
          <w:rFonts w:hint="eastAsia" w:ascii="仿宋_GB2312" w:hAnsi="Times New Roman" w:eastAsia="仿宋_GB2312" w:cs="Times New Roman"/>
          <w:b w:val="0"/>
          <w:bCs w:val="0"/>
          <w:kern w:val="2"/>
          <w:sz w:val="28"/>
          <w:szCs w:val="28"/>
          <w:lang w:val="en-US" w:eastAsia="zh-CN" w:bidi="ar-SA"/>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80" w:lineRule="exact"/>
        <w:ind w:firstLine="700" w:firstLineChars="250"/>
        <w:rPr>
          <w:rFonts w:hint="eastAsia" w:ascii="仿宋_GB2312" w:hAnsi="Times New Roman" w:eastAsia="仿宋_GB2312" w:cs="Times New Roman"/>
          <w:b w:val="0"/>
          <w:bCs w:val="0"/>
          <w:kern w:val="2"/>
          <w:sz w:val="28"/>
          <w:szCs w:val="28"/>
          <w:lang w:val="en-US" w:eastAsia="zh-CN" w:bidi="ar-SA"/>
        </w:rPr>
      </w:pPr>
      <w:r>
        <w:rPr>
          <w:rFonts w:hint="eastAsia" w:ascii="仿宋_GB2312" w:eastAsia="仿宋_GB2312" w:cs="Times New Roman"/>
          <w:b w:val="0"/>
          <w:bCs w:val="0"/>
          <w:kern w:val="2"/>
          <w:sz w:val="28"/>
          <w:szCs w:val="28"/>
          <w:lang w:val="en-US" w:eastAsia="zh-CN" w:bidi="ar-SA"/>
        </w:rPr>
        <w:t>北京市公安局门头沟分局设置多个内设机构，无二级单位</w:t>
      </w:r>
      <w:r>
        <w:rPr>
          <w:rFonts w:hint="eastAsia" w:ascii="仿宋_GB2312" w:hAnsi="Times New Roman" w:eastAsia="仿宋_GB2312" w:cs="Times New Roman"/>
          <w:b w:val="0"/>
          <w:bCs w:val="0"/>
          <w:kern w:val="2"/>
          <w:sz w:val="28"/>
          <w:szCs w:val="28"/>
          <w:lang w:val="en-US" w:eastAsia="zh-CN" w:bidi="ar-SA"/>
        </w:rPr>
        <w:t>。</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619</w:t>
      </w:r>
      <w:r>
        <w:rPr>
          <w:rFonts w:hint="eastAsia" w:ascii="仿宋_GB2312" w:eastAsia="仿宋_GB2312"/>
          <w:sz w:val="28"/>
          <w:szCs w:val="28"/>
          <w:lang w:val="en-US" w:eastAsia="zh-CN"/>
        </w:rPr>
        <w:t>,</w:t>
      </w:r>
      <w:r>
        <w:rPr>
          <w:rFonts w:ascii="仿宋_GB2312" w:eastAsia="仿宋_GB2312"/>
          <w:sz w:val="28"/>
          <w:szCs w:val="28"/>
        </w:rPr>
        <w:t>619</w:t>
      </w:r>
      <w:r>
        <w:rPr>
          <w:rFonts w:hint="eastAsia" w:ascii="仿宋_GB2312" w:eastAsia="仿宋_GB2312"/>
          <w:sz w:val="28"/>
          <w:szCs w:val="28"/>
          <w:lang w:val="en-US" w:eastAsia="zh-CN"/>
        </w:rPr>
        <w:t>,</w:t>
      </w:r>
      <w:r>
        <w:rPr>
          <w:rFonts w:ascii="仿宋_GB2312" w:eastAsia="仿宋_GB2312"/>
          <w:sz w:val="28"/>
          <w:szCs w:val="28"/>
        </w:rPr>
        <w:t>084.24</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减少17</w:t>
      </w:r>
      <w:r>
        <w:rPr>
          <w:rFonts w:hint="eastAsia" w:ascii="仿宋_GB2312" w:eastAsia="仿宋_GB2312"/>
          <w:sz w:val="28"/>
          <w:szCs w:val="28"/>
          <w:lang w:val="en-US" w:eastAsia="zh-CN"/>
        </w:rPr>
        <w:t>,</w:t>
      </w:r>
      <w:r>
        <w:rPr>
          <w:rFonts w:hint="eastAsia" w:ascii="仿宋_GB2312" w:eastAsia="仿宋_GB2312"/>
          <w:sz w:val="28"/>
          <w:szCs w:val="28"/>
        </w:rPr>
        <w:t>460</w:t>
      </w:r>
      <w:r>
        <w:rPr>
          <w:rFonts w:hint="eastAsia" w:ascii="仿宋_GB2312" w:eastAsia="仿宋_GB2312"/>
          <w:sz w:val="28"/>
          <w:szCs w:val="28"/>
          <w:lang w:val="en-US" w:eastAsia="zh-CN"/>
        </w:rPr>
        <w:t>,</w:t>
      </w:r>
      <w:r>
        <w:rPr>
          <w:rFonts w:hint="eastAsia" w:ascii="仿宋_GB2312" w:eastAsia="仿宋_GB2312"/>
          <w:sz w:val="28"/>
          <w:szCs w:val="28"/>
        </w:rPr>
        <w:t>323.97元，下降</w:t>
      </w:r>
      <w:r>
        <w:rPr>
          <w:rFonts w:hint="eastAsia" w:ascii="仿宋_GB2312" w:eastAsia="仿宋_GB2312"/>
          <w:sz w:val="28"/>
          <w:szCs w:val="28"/>
          <w:lang w:val="en-US" w:eastAsia="zh-CN"/>
        </w:rPr>
        <w:t>2.74</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612</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lang w:val="en-US" w:eastAsia="zh-CN"/>
        </w:rPr>
        <w:t>,</w:t>
      </w:r>
      <w:r>
        <w:rPr>
          <w:rFonts w:ascii="仿宋_GB2312" w:eastAsia="仿宋_GB2312"/>
          <w:sz w:val="28"/>
          <w:szCs w:val="28"/>
        </w:rPr>
        <w:t>325.42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减少22</w:t>
      </w:r>
      <w:r>
        <w:rPr>
          <w:rFonts w:hint="eastAsia" w:ascii="仿宋_GB2312" w:eastAsia="仿宋_GB2312"/>
          <w:sz w:val="28"/>
          <w:szCs w:val="28"/>
          <w:lang w:val="en-US" w:eastAsia="zh-CN"/>
        </w:rPr>
        <w:t>,</w:t>
      </w:r>
      <w:r>
        <w:rPr>
          <w:rFonts w:hint="eastAsia" w:ascii="仿宋_GB2312" w:eastAsia="仿宋_GB2312"/>
          <w:sz w:val="28"/>
          <w:szCs w:val="28"/>
        </w:rPr>
        <w:t>688</w:t>
      </w:r>
      <w:r>
        <w:rPr>
          <w:rFonts w:hint="eastAsia" w:ascii="仿宋_GB2312" w:eastAsia="仿宋_GB2312"/>
          <w:sz w:val="28"/>
          <w:szCs w:val="28"/>
          <w:lang w:val="en-US" w:eastAsia="zh-CN"/>
        </w:rPr>
        <w:t>,</w:t>
      </w:r>
      <w:r>
        <w:rPr>
          <w:rFonts w:hint="eastAsia" w:ascii="仿宋_GB2312" w:eastAsia="仿宋_GB2312"/>
          <w:sz w:val="28"/>
          <w:szCs w:val="28"/>
        </w:rPr>
        <w:t>146.76元，下降</w:t>
      </w:r>
      <w:r>
        <w:rPr>
          <w:rFonts w:hint="eastAsia" w:ascii="仿宋_GB2312" w:eastAsia="仿宋_GB2312"/>
          <w:sz w:val="28"/>
          <w:szCs w:val="28"/>
          <w:lang w:val="en-US" w:eastAsia="zh-CN"/>
        </w:rPr>
        <w:t>3.57</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610</w:t>
      </w:r>
      <w:r>
        <w:rPr>
          <w:rFonts w:hint="eastAsia" w:ascii="仿宋_GB2312" w:eastAsia="仿宋_GB2312"/>
          <w:sz w:val="28"/>
          <w:szCs w:val="28"/>
          <w:lang w:val="en-US" w:eastAsia="zh-CN"/>
        </w:rPr>
        <w:t>,</w:t>
      </w:r>
      <w:r>
        <w:rPr>
          <w:rFonts w:ascii="仿宋_GB2312" w:eastAsia="仿宋_GB2312"/>
          <w:sz w:val="28"/>
          <w:szCs w:val="28"/>
        </w:rPr>
        <w:t>734</w:t>
      </w:r>
      <w:r>
        <w:rPr>
          <w:rFonts w:hint="eastAsia" w:ascii="仿宋_GB2312" w:eastAsia="仿宋_GB2312"/>
          <w:sz w:val="28"/>
          <w:szCs w:val="28"/>
          <w:lang w:val="en-US" w:eastAsia="zh-CN"/>
        </w:rPr>
        <w:t>,</w:t>
      </w:r>
      <w:r>
        <w:rPr>
          <w:rFonts w:ascii="仿宋_GB2312" w:eastAsia="仿宋_GB2312"/>
          <w:sz w:val="28"/>
          <w:szCs w:val="28"/>
        </w:rPr>
        <w:t>810.1</w:t>
      </w:r>
      <w:r>
        <w:rPr>
          <w:rFonts w:hint="eastAsia" w:ascii="仿宋_GB2312" w:eastAsia="仿宋_GB2312"/>
          <w:sz w:val="28"/>
          <w:szCs w:val="28"/>
          <w:lang w:val="en-US" w:eastAsia="zh-CN"/>
        </w:rPr>
        <w:t>0</w:t>
      </w:r>
      <w:r>
        <w:rPr>
          <w:rFonts w:hint="eastAsia" w:ascii="仿宋_GB2312" w:eastAsia="仿宋_GB2312"/>
          <w:sz w:val="28"/>
          <w:szCs w:val="28"/>
        </w:rPr>
        <w:t>元，占收入合计的99.76%。其中：一般公共预算财政拨款收入</w:t>
      </w:r>
      <w:r>
        <w:rPr>
          <w:rFonts w:ascii="仿宋_GB2312" w:eastAsia="仿宋_GB2312"/>
          <w:sz w:val="28"/>
          <w:szCs w:val="28"/>
        </w:rPr>
        <w:t>610</w:t>
      </w:r>
      <w:r>
        <w:rPr>
          <w:rFonts w:hint="eastAsia" w:ascii="仿宋_GB2312" w:eastAsia="仿宋_GB2312"/>
          <w:sz w:val="28"/>
          <w:szCs w:val="28"/>
          <w:lang w:val="en-US" w:eastAsia="zh-CN"/>
        </w:rPr>
        <w:t>,</w:t>
      </w:r>
      <w:r>
        <w:rPr>
          <w:rFonts w:ascii="仿宋_GB2312" w:eastAsia="仿宋_GB2312"/>
          <w:sz w:val="28"/>
          <w:szCs w:val="28"/>
        </w:rPr>
        <w:t>734</w:t>
      </w:r>
      <w:r>
        <w:rPr>
          <w:rFonts w:hint="eastAsia" w:ascii="仿宋_GB2312" w:eastAsia="仿宋_GB2312"/>
          <w:sz w:val="28"/>
          <w:szCs w:val="28"/>
          <w:lang w:val="en-US" w:eastAsia="zh-CN"/>
        </w:rPr>
        <w:t>,</w:t>
      </w:r>
      <w:r>
        <w:rPr>
          <w:rFonts w:ascii="仿宋_GB2312" w:eastAsia="仿宋_GB2312"/>
          <w:sz w:val="28"/>
          <w:szCs w:val="28"/>
        </w:rPr>
        <w:t>810.1</w:t>
      </w:r>
      <w:r>
        <w:rPr>
          <w:rFonts w:hint="eastAsia" w:ascii="仿宋_GB2312" w:eastAsia="仿宋_GB2312"/>
          <w:sz w:val="28"/>
          <w:szCs w:val="28"/>
          <w:lang w:val="en-US" w:eastAsia="zh-CN"/>
        </w:rPr>
        <w:t>0</w:t>
      </w:r>
      <w:r>
        <w:rPr>
          <w:rFonts w:hint="eastAsia" w:ascii="仿宋_GB2312" w:eastAsia="仿宋_GB2312"/>
          <w:sz w:val="28"/>
          <w:szCs w:val="28"/>
        </w:rPr>
        <w:t>元，占收入合计的99.76%；政府性基金预算财政拨款收入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cs="Droid Sans"/>
          <w:color w:val="000000"/>
          <w:sz w:val="32"/>
          <w:szCs w:val="32"/>
        </w:rPr>
      </w:pPr>
      <w:r>
        <w:rPr>
          <w:rFonts w:hint="eastAsia" w:ascii="仿宋_GB2312" w:eastAsia="仿宋_GB2312"/>
          <w:sz w:val="28"/>
          <w:szCs w:val="28"/>
        </w:rPr>
        <w:t>6.其他收入</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465</w:t>
      </w:r>
      <w:r>
        <w:rPr>
          <w:rFonts w:hint="eastAsia" w:ascii="仿宋_GB2312" w:eastAsia="仿宋_GB2312"/>
          <w:sz w:val="28"/>
          <w:szCs w:val="28"/>
          <w:lang w:val="en-US" w:eastAsia="zh-CN"/>
        </w:rPr>
        <w:t>,</w:t>
      </w:r>
      <w:r>
        <w:rPr>
          <w:rFonts w:ascii="仿宋_GB2312" w:eastAsia="仿宋_GB2312"/>
          <w:sz w:val="28"/>
          <w:szCs w:val="28"/>
        </w:rPr>
        <w:t>515.32</w:t>
      </w:r>
      <w:r>
        <w:rPr>
          <w:rFonts w:hint="eastAsia" w:ascii="仿宋_GB2312" w:eastAsia="仿宋_GB2312"/>
          <w:sz w:val="28"/>
          <w:szCs w:val="28"/>
        </w:rPr>
        <w:t>元，占收入合计的0.24%。</w:t>
      </w:r>
    </w:p>
    <w:p>
      <w:pPr>
        <w:pStyle w:val="3"/>
        <w:jc w:val="center"/>
      </w:pPr>
      <w:r>
        <w:rPr>
          <w:rFonts w:hint="eastAsia" w:ascii="仿宋_GB2312" w:eastAsia="仿宋_GB2312"/>
          <w:color w:val="000000"/>
          <w:sz w:val="32"/>
        </w:rPr>
        <w:t>图1：收入决算</w:t>
      </w:r>
    </w:p>
    <w:p>
      <w:pPr>
        <w:pStyle w:val="2"/>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619</w:t>
      </w:r>
      <w:r>
        <w:rPr>
          <w:rFonts w:hint="eastAsia" w:ascii="仿宋_GB2312" w:eastAsia="仿宋_GB2312"/>
          <w:sz w:val="28"/>
          <w:szCs w:val="28"/>
          <w:lang w:val="en-US" w:eastAsia="zh-CN"/>
        </w:rPr>
        <w:t>,</w:t>
      </w:r>
      <w:r>
        <w:rPr>
          <w:rFonts w:ascii="仿宋_GB2312" w:eastAsia="仿宋_GB2312"/>
          <w:sz w:val="28"/>
          <w:szCs w:val="28"/>
        </w:rPr>
        <w:t>347</w:t>
      </w:r>
      <w:r>
        <w:rPr>
          <w:rFonts w:hint="eastAsia" w:ascii="仿宋_GB2312" w:eastAsia="仿宋_GB2312"/>
          <w:sz w:val="28"/>
          <w:szCs w:val="28"/>
          <w:lang w:val="en-US" w:eastAsia="zh-CN"/>
        </w:rPr>
        <w:t>,</w:t>
      </w:r>
      <w:r>
        <w:rPr>
          <w:rFonts w:ascii="仿宋_GB2312" w:eastAsia="仿宋_GB2312"/>
          <w:sz w:val="28"/>
          <w:szCs w:val="28"/>
        </w:rPr>
        <w:t>096.4</w:t>
      </w:r>
      <w:r>
        <w:rPr>
          <w:rFonts w:hint="eastAsia" w:ascii="仿宋_GB2312" w:eastAsia="仿宋_GB2312"/>
          <w:sz w:val="28"/>
          <w:szCs w:val="28"/>
          <w:lang w:val="en-US" w:eastAsia="zh-CN"/>
        </w:rPr>
        <w:t>0</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减少17</w:t>
      </w:r>
      <w:r>
        <w:rPr>
          <w:rFonts w:hint="eastAsia" w:ascii="仿宋_GB2312" w:eastAsia="仿宋_GB2312"/>
          <w:sz w:val="28"/>
          <w:szCs w:val="28"/>
          <w:lang w:val="en-US" w:eastAsia="zh-CN"/>
        </w:rPr>
        <w:t>,</w:t>
      </w:r>
      <w:r>
        <w:rPr>
          <w:rFonts w:hint="eastAsia" w:ascii="仿宋_GB2312" w:eastAsia="仿宋_GB2312"/>
          <w:sz w:val="28"/>
          <w:szCs w:val="28"/>
        </w:rPr>
        <w:t>558</w:t>
      </w:r>
      <w:r>
        <w:rPr>
          <w:rFonts w:hint="eastAsia" w:ascii="仿宋_GB2312" w:eastAsia="仿宋_GB2312"/>
          <w:sz w:val="28"/>
          <w:szCs w:val="28"/>
          <w:lang w:val="en-US" w:eastAsia="zh-CN"/>
        </w:rPr>
        <w:t>,</w:t>
      </w:r>
      <w:r>
        <w:rPr>
          <w:rFonts w:hint="eastAsia" w:ascii="仿宋_GB2312" w:eastAsia="仿宋_GB2312"/>
          <w:sz w:val="28"/>
          <w:szCs w:val="28"/>
        </w:rPr>
        <w:t>158.11元，下降</w:t>
      </w:r>
      <w:r>
        <w:rPr>
          <w:rFonts w:hint="eastAsia" w:ascii="仿宋_GB2312" w:eastAsia="仿宋_GB2312"/>
          <w:sz w:val="28"/>
          <w:szCs w:val="28"/>
          <w:lang w:val="en-US" w:eastAsia="zh-CN"/>
        </w:rPr>
        <w:t>2.76</w:t>
      </w:r>
      <w:r>
        <w:rPr>
          <w:rFonts w:hint="eastAsia" w:ascii="仿宋_GB2312" w:eastAsia="仿宋_GB2312"/>
          <w:sz w:val="28"/>
          <w:szCs w:val="28"/>
        </w:rPr>
        <w:t>%，其中：基本支出</w:t>
      </w:r>
      <w:r>
        <w:rPr>
          <w:rFonts w:ascii="仿宋_GB2312" w:eastAsia="仿宋_GB2312"/>
          <w:sz w:val="28"/>
          <w:szCs w:val="28"/>
        </w:rPr>
        <w:t>490</w:t>
      </w:r>
      <w:r>
        <w:rPr>
          <w:rFonts w:hint="eastAsia" w:ascii="仿宋_GB2312" w:eastAsia="仿宋_GB2312"/>
          <w:sz w:val="28"/>
          <w:szCs w:val="28"/>
          <w:lang w:val="en-US" w:eastAsia="zh-CN"/>
        </w:rPr>
        <w:t>,</w:t>
      </w:r>
      <w:r>
        <w:rPr>
          <w:rFonts w:ascii="仿宋_GB2312" w:eastAsia="仿宋_GB2312"/>
          <w:sz w:val="28"/>
          <w:szCs w:val="28"/>
        </w:rPr>
        <w:t>663</w:t>
      </w:r>
      <w:r>
        <w:rPr>
          <w:rFonts w:hint="eastAsia" w:ascii="仿宋_GB2312" w:eastAsia="仿宋_GB2312"/>
          <w:sz w:val="28"/>
          <w:szCs w:val="28"/>
          <w:lang w:val="en-US" w:eastAsia="zh-CN"/>
        </w:rPr>
        <w:t>,</w:t>
      </w:r>
      <w:r>
        <w:rPr>
          <w:rFonts w:ascii="仿宋_GB2312" w:eastAsia="仿宋_GB2312"/>
          <w:sz w:val="28"/>
          <w:szCs w:val="28"/>
        </w:rPr>
        <w:t>482.07</w:t>
      </w:r>
      <w:r>
        <w:rPr>
          <w:rFonts w:hint="eastAsia" w:ascii="仿宋_GB2312" w:eastAsia="仿宋_GB2312"/>
          <w:sz w:val="28"/>
          <w:szCs w:val="28"/>
        </w:rPr>
        <w:t>元，占支出合计的79.22%；项目支出</w:t>
      </w:r>
      <w:r>
        <w:rPr>
          <w:rFonts w:ascii="仿宋_GB2312" w:eastAsia="仿宋_GB2312"/>
          <w:sz w:val="28"/>
          <w:szCs w:val="28"/>
        </w:rPr>
        <w:t>128</w:t>
      </w:r>
      <w:r>
        <w:rPr>
          <w:rFonts w:hint="eastAsia" w:ascii="仿宋_GB2312" w:eastAsia="仿宋_GB2312"/>
          <w:sz w:val="28"/>
          <w:szCs w:val="28"/>
          <w:lang w:val="en-US" w:eastAsia="zh-CN"/>
        </w:rPr>
        <w:t>,</w:t>
      </w:r>
      <w:r>
        <w:rPr>
          <w:rFonts w:ascii="仿宋_GB2312" w:eastAsia="仿宋_GB2312"/>
          <w:sz w:val="28"/>
          <w:szCs w:val="28"/>
        </w:rPr>
        <w:t>683</w:t>
      </w:r>
      <w:r>
        <w:rPr>
          <w:rFonts w:hint="eastAsia" w:ascii="仿宋_GB2312" w:eastAsia="仿宋_GB2312"/>
          <w:sz w:val="28"/>
          <w:szCs w:val="28"/>
          <w:lang w:val="en-US" w:eastAsia="zh-CN"/>
        </w:rPr>
        <w:t>,</w:t>
      </w:r>
      <w:r>
        <w:rPr>
          <w:rFonts w:ascii="仿宋_GB2312" w:eastAsia="仿宋_GB2312"/>
          <w:sz w:val="28"/>
          <w:szCs w:val="28"/>
        </w:rPr>
        <w:t>614.33</w:t>
      </w:r>
      <w:r>
        <w:rPr>
          <w:rFonts w:hint="eastAsia" w:ascii="仿宋_GB2312" w:eastAsia="仿宋_GB2312"/>
          <w:sz w:val="28"/>
          <w:szCs w:val="28"/>
        </w:rPr>
        <w:t>元，占支出合计的20.78%;上缴上级支出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3"/>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617</w:t>
      </w:r>
      <w:r>
        <w:rPr>
          <w:rFonts w:hint="eastAsia" w:ascii="仿宋_GB2312" w:eastAsia="仿宋_GB2312"/>
          <w:sz w:val="28"/>
          <w:szCs w:val="28"/>
          <w:lang w:val="en-US" w:eastAsia="zh-CN"/>
        </w:rPr>
        <w:t>,</w:t>
      </w:r>
      <w:r>
        <w:rPr>
          <w:rFonts w:ascii="仿宋_GB2312" w:eastAsia="仿宋_GB2312"/>
          <w:sz w:val="28"/>
          <w:szCs w:val="28"/>
        </w:rPr>
        <w:t>979</w:t>
      </w:r>
      <w:r>
        <w:rPr>
          <w:rFonts w:hint="eastAsia" w:ascii="仿宋_GB2312" w:eastAsia="仿宋_GB2312"/>
          <w:sz w:val="28"/>
          <w:szCs w:val="28"/>
          <w:lang w:val="en-US" w:eastAsia="zh-CN"/>
        </w:rPr>
        <w:t>,</w:t>
      </w:r>
      <w:r>
        <w:rPr>
          <w:rFonts w:ascii="仿宋_GB2312" w:eastAsia="仿宋_GB2312"/>
          <w:sz w:val="28"/>
          <w:szCs w:val="28"/>
        </w:rPr>
        <w:t>415.22</w:t>
      </w:r>
      <w:r>
        <w:rPr>
          <w:rFonts w:hint="eastAsia" w:ascii="仿宋_GB2312" w:eastAsia="仿宋_GB2312"/>
          <w:sz w:val="28"/>
          <w:szCs w:val="28"/>
        </w:rPr>
        <w:t>元，比上年减少16</w:t>
      </w:r>
      <w:r>
        <w:rPr>
          <w:rFonts w:hint="eastAsia" w:ascii="仿宋_GB2312" w:eastAsia="仿宋_GB2312"/>
          <w:sz w:val="28"/>
          <w:szCs w:val="28"/>
          <w:lang w:val="en-US" w:eastAsia="zh-CN"/>
        </w:rPr>
        <w:t>,</w:t>
      </w:r>
      <w:r>
        <w:rPr>
          <w:rFonts w:hint="eastAsia" w:ascii="仿宋_GB2312" w:eastAsia="仿宋_GB2312"/>
          <w:sz w:val="28"/>
          <w:szCs w:val="28"/>
        </w:rPr>
        <w:t>906</w:t>
      </w:r>
      <w:r>
        <w:rPr>
          <w:rFonts w:hint="eastAsia" w:ascii="仿宋_GB2312" w:eastAsia="仿宋_GB2312"/>
          <w:sz w:val="28"/>
          <w:szCs w:val="28"/>
          <w:lang w:val="en-US" w:eastAsia="zh-CN"/>
        </w:rPr>
        <w:t>,</w:t>
      </w:r>
      <w:r>
        <w:rPr>
          <w:rFonts w:hint="eastAsia" w:ascii="仿宋_GB2312" w:eastAsia="仿宋_GB2312"/>
          <w:sz w:val="28"/>
          <w:szCs w:val="28"/>
        </w:rPr>
        <w:t>324.61元，下降</w:t>
      </w:r>
      <w:r>
        <w:rPr>
          <w:rFonts w:hint="eastAsia" w:ascii="仿宋_GB2312" w:eastAsia="仿宋_GB2312"/>
          <w:sz w:val="28"/>
          <w:szCs w:val="28"/>
          <w:lang w:val="en-US" w:eastAsia="zh-CN"/>
        </w:rPr>
        <w:t>2.66</w:t>
      </w:r>
      <w:r>
        <w:rPr>
          <w:rFonts w:hint="eastAsia" w:ascii="仿宋_GB2312" w:eastAsia="仿宋_GB2312"/>
          <w:sz w:val="28"/>
          <w:szCs w:val="28"/>
        </w:rPr>
        <w:t>%。主要原因：落实过紧日子要求，减少非急需非刚性支出。</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617</w:t>
      </w:r>
      <w:r>
        <w:rPr>
          <w:rFonts w:hint="eastAsia" w:ascii="仿宋_GB2312" w:eastAsia="仿宋_GB2312"/>
          <w:sz w:val="28"/>
          <w:szCs w:val="28"/>
          <w:lang w:val="en-US" w:eastAsia="zh-CN"/>
        </w:rPr>
        <w:t>,</w:t>
      </w:r>
      <w:r>
        <w:rPr>
          <w:rFonts w:ascii="仿宋_GB2312" w:eastAsia="仿宋_GB2312"/>
          <w:sz w:val="28"/>
          <w:szCs w:val="28"/>
        </w:rPr>
        <w:t>979</w:t>
      </w:r>
      <w:r>
        <w:rPr>
          <w:rFonts w:hint="eastAsia" w:ascii="仿宋_GB2312" w:eastAsia="仿宋_GB2312"/>
          <w:sz w:val="28"/>
          <w:szCs w:val="28"/>
          <w:lang w:val="en-US" w:eastAsia="zh-CN"/>
        </w:rPr>
        <w:t>,</w:t>
      </w:r>
      <w:r>
        <w:rPr>
          <w:rFonts w:ascii="仿宋_GB2312" w:eastAsia="仿宋_GB2312"/>
          <w:sz w:val="28"/>
          <w:szCs w:val="28"/>
        </w:rPr>
        <w:t>415.22</w:t>
      </w:r>
      <w:r>
        <w:rPr>
          <w:rFonts w:hint="eastAsia" w:ascii="仿宋_GB2312" w:eastAsia="仿宋_GB2312"/>
          <w:sz w:val="28"/>
          <w:szCs w:val="28"/>
        </w:rPr>
        <w:t>元，主要用于以下方面（按大类）：一般公共服务支出2,075,598.25元，占本年财政拨款支出0.3</w:t>
      </w:r>
      <w:r>
        <w:rPr>
          <w:rFonts w:hint="eastAsia" w:ascii="仿宋_GB2312" w:eastAsia="仿宋_GB2312"/>
          <w:sz w:val="28"/>
          <w:szCs w:val="28"/>
          <w:lang w:val="en-US" w:eastAsia="zh-CN"/>
        </w:rPr>
        <w:t>3</w:t>
      </w:r>
      <w:r>
        <w:rPr>
          <w:rFonts w:hint="eastAsia" w:ascii="仿宋_GB2312" w:eastAsia="仿宋_GB2312"/>
          <w:sz w:val="28"/>
          <w:szCs w:val="28"/>
        </w:rPr>
        <w:t>%；公共安全支出611,238,065.11</w:t>
      </w:r>
      <w:r>
        <w:rPr>
          <w:rFonts w:hint="eastAsia" w:ascii="仿宋_GB2312" w:eastAsia="仿宋_GB2312"/>
          <w:sz w:val="28"/>
          <w:szCs w:val="28"/>
          <w:lang w:eastAsia="zh-CN"/>
        </w:rPr>
        <w:t>元，</w:t>
      </w:r>
      <w:r>
        <w:rPr>
          <w:rFonts w:hint="eastAsia" w:ascii="仿宋_GB2312" w:eastAsia="仿宋_GB2312"/>
          <w:sz w:val="28"/>
          <w:szCs w:val="28"/>
        </w:rPr>
        <w:t>占本年财政拨款支出98.91%；社会保障和就业支出3,691,844.36</w:t>
      </w:r>
      <w:r>
        <w:rPr>
          <w:rFonts w:hint="eastAsia" w:ascii="仿宋_GB2312" w:eastAsia="仿宋_GB2312"/>
          <w:sz w:val="28"/>
          <w:szCs w:val="28"/>
          <w:lang w:eastAsia="zh-CN"/>
        </w:rPr>
        <w:t>元，</w:t>
      </w:r>
      <w:r>
        <w:rPr>
          <w:rFonts w:hint="eastAsia" w:ascii="仿宋_GB2312" w:eastAsia="仿宋_GB2312"/>
          <w:sz w:val="28"/>
          <w:szCs w:val="28"/>
        </w:rPr>
        <w:t>占本年财政拨款支出0.60%；资源勘探工业信息等支出973,907.50</w:t>
      </w:r>
      <w:r>
        <w:rPr>
          <w:rFonts w:hint="eastAsia" w:ascii="仿宋_GB2312" w:eastAsia="仿宋_GB2312"/>
          <w:sz w:val="28"/>
          <w:szCs w:val="28"/>
          <w:lang w:eastAsia="zh-CN"/>
        </w:rPr>
        <w:t>元，</w:t>
      </w:r>
      <w:r>
        <w:rPr>
          <w:rFonts w:hint="eastAsia" w:ascii="仿宋_GB2312" w:eastAsia="仿宋_GB2312"/>
          <w:sz w:val="28"/>
          <w:szCs w:val="28"/>
        </w:rPr>
        <w:t>占本年财政拨款支出0.16%。</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1、“一般公共服务支出”（类）2025年度年初预算</w:t>
      </w:r>
      <w:r>
        <w:rPr>
          <w:rFonts w:hint="eastAsia" w:ascii="仿宋_GB2312" w:eastAsia="仿宋_GB2312"/>
          <w:sz w:val="28"/>
          <w:szCs w:val="28"/>
          <w:lang w:val="en-US" w:eastAsia="zh-CN"/>
        </w:rPr>
        <w:t>50,000.00</w:t>
      </w:r>
      <w:r>
        <w:rPr>
          <w:rFonts w:hint="eastAsia" w:ascii="仿宋_GB2312" w:eastAsia="仿宋_GB2312"/>
          <w:sz w:val="28"/>
          <w:szCs w:val="28"/>
        </w:rPr>
        <w:t>元，2025年度决算2,075,598.25元，完成年初预算的</w:t>
      </w:r>
      <w:r>
        <w:rPr>
          <w:rFonts w:hint="eastAsia" w:ascii="仿宋_GB2312" w:eastAsia="仿宋_GB2312"/>
          <w:color w:val="auto"/>
          <w:sz w:val="28"/>
          <w:szCs w:val="28"/>
          <w:lang w:val="en-US" w:eastAsia="zh-CN"/>
        </w:rPr>
        <w:t>4,151.20</w:t>
      </w:r>
      <w:r>
        <w:rPr>
          <w:rFonts w:hint="eastAsia" w:ascii="仿宋_GB2312" w:eastAsia="仿宋_GB2312"/>
          <w:color w:val="auto"/>
          <w:sz w:val="28"/>
          <w:szCs w:val="28"/>
        </w:rPr>
        <w:t>%</w:t>
      </w:r>
      <w:r>
        <w:rPr>
          <w:rFonts w:hint="eastAsia" w:ascii="仿宋_GB2312" w:eastAsia="仿宋_GB2312"/>
          <w:sz w:val="28"/>
          <w:szCs w:val="28"/>
        </w:rPr>
        <w:t>。其中：</w:t>
      </w:r>
      <w:bookmarkStart w:id="0" w:name="_GoBack"/>
      <w:bookmarkEnd w:id="0"/>
    </w:p>
    <w:p>
      <w:pPr>
        <w:spacing w:line="580" w:lineRule="exact"/>
        <w:ind w:firstLine="560" w:firstLineChars="200"/>
        <w:rPr>
          <w:rFonts w:hint="eastAsia" w:ascii="仿宋_GB2312" w:eastAsia="仿宋_GB2312"/>
          <w:color w:val="FF0000"/>
          <w:sz w:val="28"/>
          <w:szCs w:val="28"/>
        </w:rPr>
      </w:pPr>
      <w:r>
        <w:rPr>
          <w:rFonts w:hint="eastAsia" w:ascii="仿宋_GB2312" w:eastAsia="仿宋_GB2312"/>
          <w:sz w:val="28"/>
          <w:szCs w:val="28"/>
        </w:rPr>
        <w:t>“</w:t>
      </w:r>
      <w:r>
        <w:rPr>
          <w:rFonts w:hint="eastAsia" w:ascii="仿宋_GB2312" w:eastAsia="仿宋_GB2312"/>
          <w:sz w:val="28"/>
          <w:szCs w:val="28"/>
          <w:lang w:eastAsia="zh-CN"/>
        </w:rPr>
        <w:t>发展与改革事务</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元，2025年度决算2,025,598.25元</w:t>
      </w:r>
      <w:r>
        <w:rPr>
          <w:rFonts w:hint="eastAsia" w:ascii="仿宋_GB2312" w:eastAsia="仿宋_GB2312"/>
          <w:color w:val="auto"/>
          <w:sz w:val="28"/>
          <w:szCs w:val="28"/>
        </w:rPr>
        <w:t>。</w:t>
      </w:r>
    </w:p>
    <w:p>
      <w:pPr>
        <w:numPr>
          <w:ilvl w:val="0"/>
          <w:numId w:val="0"/>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其他共产党事务支出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50,000.00</w:t>
      </w:r>
      <w:r>
        <w:rPr>
          <w:rFonts w:hint="eastAsia" w:ascii="仿宋_GB2312" w:eastAsia="仿宋_GB2312"/>
          <w:sz w:val="28"/>
          <w:szCs w:val="28"/>
        </w:rPr>
        <w:t>元，2025年度决算</w:t>
      </w:r>
      <w:r>
        <w:rPr>
          <w:rFonts w:hint="eastAsia" w:ascii="仿宋_GB2312" w:eastAsia="仿宋_GB2312"/>
          <w:sz w:val="28"/>
          <w:szCs w:val="28"/>
          <w:lang w:val="en-US" w:eastAsia="zh-CN"/>
        </w:rPr>
        <w:t>50,000.00</w:t>
      </w:r>
      <w:r>
        <w:rPr>
          <w:rFonts w:hint="eastAsia" w:ascii="仿宋_GB2312" w:eastAsia="仿宋_GB2312"/>
          <w:sz w:val="28"/>
          <w:szCs w:val="28"/>
        </w:rPr>
        <w:t>元，完成年初预算的</w:t>
      </w:r>
      <w:r>
        <w:rPr>
          <w:rFonts w:hint="eastAsia" w:ascii="仿宋_GB2312" w:eastAsia="仿宋_GB2312"/>
          <w:sz w:val="28"/>
          <w:szCs w:val="28"/>
          <w:lang w:val="en-US" w:eastAsia="zh-CN"/>
        </w:rPr>
        <w:t>100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lang w:val="en-US" w:eastAsia="zh-CN"/>
        </w:rPr>
        <w:t>2、</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公共安全支出</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类</w:t>
      </w:r>
      <w:r>
        <w:rPr>
          <w:rFonts w:hint="eastAsia" w:ascii="仿宋_GB2312" w:eastAsia="仿宋_GB2312"/>
          <w:sz w:val="28"/>
          <w:szCs w:val="28"/>
          <w:highlight w:val="none"/>
        </w:rPr>
        <w:t>）2025年度年初预算</w:t>
      </w:r>
      <w:r>
        <w:rPr>
          <w:rFonts w:hint="eastAsia" w:ascii="仿宋_GB2312" w:eastAsia="仿宋_GB2312"/>
          <w:sz w:val="28"/>
          <w:szCs w:val="28"/>
          <w:highlight w:val="none"/>
          <w:lang w:val="en-US" w:eastAsia="zh-CN"/>
        </w:rPr>
        <w:t>609,321,257.14</w:t>
      </w:r>
      <w:r>
        <w:rPr>
          <w:rFonts w:hint="eastAsia" w:ascii="仿宋_GB2312" w:eastAsia="仿宋_GB2312"/>
          <w:sz w:val="28"/>
          <w:szCs w:val="28"/>
          <w:highlight w:val="none"/>
        </w:rPr>
        <w:t>元，2025年度决算</w:t>
      </w:r>
      <w:r>
        <w:rPr>
          <w:rFonts w:hint="eastAsia" w:ascii="仿宋_GB2312" w:eastAsia="仿宋_GB2312"/>
          <w:sz w:val="28"/>
          <w:szCs w:val="28"/>
          <w:highlight w:val="none"/>
          <w:lang w:val="en-US" w:eastAsia="zh-CN"/>
        </w:rPr>
        <w:t>611,238,065.11</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100.31</w:t>
      </w:r>
      <w:r>
        <w:rPr>
          <w:rFonts w:hint="eastAsia" w:ascii="仿宋_GB2312" w:eastAsia="仿宋_GB2312"/>
          <w:sz w:val="28"/>
          <w:szCs w:val="28"/>
          <w:highlight w:val="none"/>
        </w:rPr>
        <w:t>%。其中：</w:t>
      </w:r>
    </w:p>
    <w:p>
      <w:pPr>
        <w:numPr>
          <w:ilvl w:val="0"/>
          <w:numId w:val="0"/>
        </w:numPr>
        <w:spacing w:line="580" w:lineRule="exact"/>
        <w:ind w:firstLine="560" w:firstLineChars="200"/>
        <w:rPr>
          <w:rFonts w:hint="eastAsia" w:ascii="仿宋_GB2312" w:eastAsia="仿宋_GB2312"/>
          <w:sz w:val="28"/>
          <w:szCs w:val="28"/>
          <w:highlight w:val="yellow"/>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公安</w:t>
      </w:r>
      <w:r>
        <w:rPr>
          <w:rFonts w:hint="eastAsia" w:ascii="仿宋_GB2312" w:eastAsia="仿宋_GB2312"/>
          <w:sz w:val="28"/>
          <w:szCs w:val="28"/>
          <w:highlight w:val="none"/>
        </w:rPr>
        <w:t>”（款）2025年度年初预算</w:t>
      </w:r>
      <w:r>
        <w:rPr>
          <w:rFonts w:hint="eastAsia" w:ascii="仿宋_GB2312" w:eastAsia="仿宋_GB2312"/>
          <w:sz w:val="28"/>
          <w:szCs w:val="28"/>
          <w:highlight w:val="none"/>
          <w:lang w:val="en-US" w:eastAsia="zh-CN"/>
        </w:rPr>
        <w:t>609,321,257.14</w:t>
      </w:r>
      <w:r>
        <w:rPr>
          <w:rFonts w:hint="eastAsia" w:ascii="仿宋_GB2312" w:eastAsia="仿宋_GB2312"/>
          <w:sz w:val="28"/>
          <w:szCs w:val="28"/>
          <w:highlight w:val="none"/>
        </w:rPr>
        <w:t>元，2025年度决算</w:t>
      </w:r>
      <w:r>
        <w:rPr>
          <w:rFonts w:hint="eastAsia" w:ascii="仿宋_GB2312" w:eastAsia="仿宋_GB2312"/>
          <w:sz w:val="28"/>
          <w:szCs w:val="28"/>
          <w:highlight w:val="none"/>
          <w:lang w:val="en-US" w:eastAsia="zh-CN"/>
        </w:rPr>
        <w:t>611,238,065.11</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100.31</w:t>
      </w:r>
      <w:r>
        <w:rPr>
          <w:rFonts w:hint="eastAsia" w:ascii="仿宋_GB2312" w:eastAsia="仿宋_GB2312"/>
          <w:sz w:val="28"/>
          <w:szCs w:val="28"/>
          <w:highlight w:val="none"/>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eastAsia="zh-CN"/>
        </w:rPr>
        <w:t>社会保障及就业支出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）2025年度年初预算</w:t>
      </w:r>
      <w:r>
        <w:rPr>
          <w:rFonts w:hint="eastAsia" w:ascii="仿宋_GB2312" w:eastAsia="仿宋_GB2312"/>
          <w:sz w:val="28"/>
          <w:szCs w:val="28"/>
          <w:lang w:val="en-US" w:eastAsia="zh-CN"/>
        </w:rPr>
        <w:t>2,808,901.20</w:t>
      </w:r>
      <w:r>
        <w:rPr>
          <w:rFonts w:hint="eastAsia" w:ascii="仿宋_GB2312" w:eastAsia="仿宋_GB2312"/>
          <w:sz w:val="28"/>
          <w:szCs w:val="28"/>
        </w:rPr>
        <w:t>元，2025年度决算</w:t>
      </w:r>
      <w:r>
        <w:rPr>
          <w:rFonts w:hint="eastAsia" w:ascii="仿宋_GB2312" w:eastAsia="仿宋_GB2312"/>
          <w:sz w:val="28"/>
          <w:szCs w:val="28"/>
          <w:lang w:val="en-US" w:eastAsia="zh-CN"/>
        </w:rPr>
        <w:t>3,691,844.36</w:t>
      </w:r>
      <w:r>
        <w:rPr>
          <w:rFonts w:hint="eastAsia" w:ascii="仿宋_GB2312" w:eastAsia="仿宋_GB2312"/>
          <w:sz w:val="28"/>
          <w:szCs w:val="28"/>
        </w:rPr>
        <w:t>元，完成年初预算的</w:t>
      </w:r>
      <w:r>
        <w:rPr>
          <w:rFonts w:hint="eastAsia" w:ascii="仿宋_GB2312" w:eastAsia="仿宋_GB2312"/>
          <w:sz w:val="28"/>
          <w:szCs w:val="28"/>
          <w:lang w:val="en-US" w:eastAsia="zh-CN"/>
        </w:rPr>
        <w:t>131.43</w:t>
      </w:r>
      <w:r>
        <w:rPr>
          <w:rFonts w:hint="eastAsia" w:ascii="仿宋_GB2312" w:eastAsia="仿宋_GB2312"/>
          <w:sz w:val="28"/>
          <w:szCs w:val="28"/>
        </w:rPr>
        <w:t>%。其中：</w:t>
      </w:r>
    </w:p>
    <w:p>
      <w:pPr>
        <w:numPr>
          <w:ilvl w:val="0"/>
          <w:numId w:val="0"/>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行政事业单位养老支出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2,808,901.20</w:t>
      </w:r>
      <w:r>
        <w:rPr>
          <w:rFonts w:hint="eastAsia" w:ascii="仿宋_GB2312" w:eastAsia="仿宋_GB2312"/>
          <w:sz w:val="28"/>
          <w:szCs w:val="28"/>
        </w:rPr>
        <w:t>元，2025年度决算</w:t>
      </w:r>
      <w:r>
        <w:rPr>
          <w:rFonts w:hint="eastAsia" w:ascii="仿宋_GB2312" w:eastAsia="仿宋_GB2312"/>
          <w:sz w:val="28"/>
          <w:szCs w:val="28"/>
          <w:lang w:val="en-US" w:eastAsia="zh-CN"/>
        </w:rPr>
        <w:t>3,691,844.36</w:t>
      </w:r>
      <w:r>
        <w:rPr>
          <w:rFonts w:hint="eastAsia" w:ascii="仿宋_GB2312" w:eastAsia="仿宋_GB2312"/>
          <w:sz w:val="28"/>
          <w:szCs w:val="28"/>
        </w:rPr>
        <w:t>元，完成年初预算的</w:t>
      </w:r>
      <w:r>
        <w:rPr>
          <w:rFonts w:hint="eastAsia" w:ascii="仿宋_GB2312" w:eastAsia="仿宋_GB2312"/>
          <w:sz w:val="28"/>
          <w:szCs w:val="28"/>
          <w:lang w:val="en-US" w:eastAsia="zh-CN"/>
        </w:rPr>
        <w:t>131.43</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973,907.50</w:t>
      </w:r>
      <w:r>
        <w:rPr>
          <w:rFonts w:hint="eastAsia" w:ascii="仿宋_GB2312" w:eastAsia="仿宋_GB2312"/>
          <w:sz w:val="28"/>
          <w:szCs w:val="28"/>
        </w:rPr>
        <w:t>元。其中：</w:t>
      </w:r>
    </w:p>
    <w:p>
      <w:pPr>
        <w:numPr>
          <w:ilvl w:val="0"/>
          <w:numId w:val="0"/>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制造业</w:t>
      </w:r>
      <w:r>
        <w:rPr>
          <w:rFonts w:hint="eastAsia" w:ascii="仿宋_GB2312" w:eastAsia="仿宋_GB2312"/>
          <w:sz w:val="28"/>
          <w:szCs w:val="28"/>
        </w:rPr>
        <w:t>”（款）2025年度年初预算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973,907.50</w:t>
      </w:r>
      <w:r>
        <w:rPr>
          <w:rFonts w:hint="eastAsia" w:ascii="仿宋_GB2312" w:eastAsia="仿宋_GB2312"/>
          <w:sz w:val="28"/>
          <w:szCs w:val="28"/>
        </w:rPr>
        <w:t>元。</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eastAsia="zh-CN"/>
        </w:rPr>
        <w:t>本单位无此项经费。</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本单位无此项经费。</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490</w:t>
      </w:r>
      <w:r>
        <w:rPr>
          <w:rFonts w:hint="eastAsia" w:ascii="仿宋_GB2312" w:eastAsia="仿宋_GB2312"/>
          <w:sz w:val="28"/>
          <w:szCs w:val="28"/>
          <w:lang w:val="en-US" w:eastAsia="zh-CN"/>
        </w:rPr>
        <w:t>,</w:t>
      </w:r>
      <w:r>
        <w:rPr>
          <w:rFonts w:ascii="仿宋_GB2312" w:eastAsia="仿宋_GB2312"/>
          <w:sz w:val="28"/>
          <w:szCs w:val="28"/>
        </w:rPr>
        <w:t>663</w:t>
      </w:r>
      <w:r>
        <w:rPr>
          <w:rFonts w:hint="eastAsia" w:ascii="仿宋_GB2312" w:eastAsia="仿宋_GB2312"/>
          <w:sz w:val="28"/>
          <w:szCs w:val="28"/>
          <w:lang w:val="en-US" w:eastAsia="zh-CN"/>
        </w:rPr>
        <w:t>,</w:t>
      </w:r>
      <w:r>
        <w:rPr>
          <w:rFonts w:ascii="仿宋_GB2312" w:eastAsia="仿宋_GB2312"/>
          <w:sz w:val="28"/>
          <w:szCs w:val="28"/>
        </w:rPr>
        <w:t>482.07</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仿宋_GB2312" w:eastAsia="仿宋_GB2312"/>
          <w:b/>
          <w:sz w:val="32"/>
          <w:szCs w:val="32"/>
        </w:rPr>
      </w:pPr>
      <w:r>
        <w:rPr>
          <w:rFonts w:ascii="仿宋_GB2312" w:eastAsia="仿宋_GB2312"/>
          <w:b/>
          <w:sz w:val="32"/>
          <w:szCs w:val="32"/>
        </w:rPr>
        <w:tab/>
      </w:r>
    </w:p>
    <w:p>
      <w:pPr>
        <w:pStyle w:val="2"/>
        <w:rPr>
          <w:rFonts w:ascii="仿宋_GB2312" w:eastAsia="仿宋_GB2312"/>
          <w:b/>
          <w:sz w:val="32"/>
          <w:szCs w:val="32"/>
        </w:rPr>
      </w:pP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691</w:t>
      </w:r>
      <w:r>
        <w:rPr>
          <w:rFonts w:hint="eastAsia" w:ascii="仿宋_GB2312" w:eastAsia="仿宋_GB2312"/>
          <w:sz w:val="28"/>
          <w:szCs w:val="28"/>
          <w:lang w:val="en-US" w:eastAsia="zh-CN"/>
        </w:rPr>
        <w:t>,</w:t>
      </w:r>
      <w:r>
        <w:rPr>
          <w:rFonts w:ascii="仿宋_GB2312" w:eastAsia="仿宋_GB2312"/>
          <w:sz w:val="28"/>
          <w:szCs w:val="28"/>
        </w:rPr>
        <w:t>688.54</w:t>
      </w:r>
      <w:r>
        <w:rPr>
          <w:rFonts w:hint="eastAsia" w:ascii="仿宋_GB2312" w:eastAsia="仿宋_GB2312"/>
          <w:sz w:val="28"/>
          <w:szCs w:val="28"/>
        </w:rPr>
        <w:t>元，比2025年度“三公”经费财政拨款年初预算</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031</w:t>
      </w:r>
      <w:r>
        <w:rPr>
          <w:rFonts w:hint="eastAsia" w:ascii="仿宋_GB2312" w:eastAsia="仿宋_GB2312"/>
          <w:sz w:val="28"/>
          <w:szCs w:val="28"/>
          <w:lang w:val="en-US" w:eastAsia="zh-CN"/>
        </w:rPr>
        <w:t>,</w:t>
      </w:r>
      <w:r>
        <w:rPr>
          <w:rFonts w:ascii="仿宋_GB2312" w:eastAsia="仿宋_GB2312"/>
          <w:sz w:val="28"/>
          <w:szCs w:val="28"/>
        </w:rPr>
        <w:t>840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340151.46</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本单位无此项支出</w:t>
      </w:r>
      <w:r>
        <w:rPr>
          <w:rFonts w:hint="eastAsia" w:ascii="仿宋_GB2312" w:eastAsia="仿宋_GB2312"/>
          <w:sz w:val="28"/>
          <w:szCs w:val="28"/>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71</w:t>
      </w:r>
      <w:r>
        <w:rPr>
          <w:rFonts w:hint="eastAsia" w:ascii="仿宋_GB2312" w:eastAsia="仿宋_GB2312"/>
          <w:sz w:val="28"/>
          <w:szCs w:val="28"/>
          <w:lang w:val="en-US" w:eastAsia="zh-CN"/>
        </w:rPr>
        <w:t>,</w:t>
      </w:r>
      <w:r>
        <w:rPr>
          <w:rFonts w:ascii="仿宋_GB2312" w:eastAsia="仿宋_GB2312"/>
          <w:sz w:val="28"/>
          <w:szCs w:val="28"/>
        </w:rPr>
        <w:t>840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71</w:t>
      </w:r>
      <w:r>
        <w:rPr>
          <w:rFonts w:hint="eastAsia" w:ascii="仿宋_GB2312" w:eastAsia="仿宋_GB2312"/>
          <w:sz w:val="28"/>
          <w:szCs w:val="28"/>
          <w:lang w:val="en-US" w:eastAsia="zh-CN"/>
        </w:rPr>
        <w:t>,</w:t>
      </w:r>
      <w:r>
        <w:rPr>
          <w:rFonts w:ascii="仿宋_GB2312" w:eastAsia="仿宋_GB2312"/>
          <w:sz w:val="28"/>
          <w:szCs w:val="28"/>
        </w:rPr>
        <w:t>840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eastAsia="zh-CN"/>
        </w:rPr>
        <w:t>本单位无此项支出</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691</w:t>
      </w:r>
      <w:r>
        <w:rPr>
          <w:rFonts w:hint="eastAsia" w:ascii="仿宋_GB2312" w:eastAsia="仿宋_GB2312"/>
          <w:sz w:val="28"/>
          <w:szCs w:val="28"/>
          <w:lang w:val="en-US" w:eastAsia="zh-CN"/>
        </w:rPr>
        <w:t>,</w:t>
      </w:r>
      <w:r>
        <w:rPr>
          <w:rFonts w:ascii="仿宋_GB2312" w:eastAsia="仿宋_GB2312"/>
          <w:sz w:val="28"/>
          <w:szCs w:val="28"/>
        </w:rPr>
        <w:t>688.54</w:t>
      </w:r>
      <w:r>
        <w:rPr>
          <w:rFonts w:hint="eastAsia" w:ascii="仿宋_GB2312" w:eastAsia="仿宋_GB2312"/>
          <w:sz w:val="28"/>
          <w:szCs w:val="28"/>
        </w:rPr>
        <w:t>元，比2025年度年初预算数</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960</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268</w:t>
      </w:r>
      <w:r>
        <w:rPr>
          <w:rFonts w:hint="eastAsia" w:ascii="仿宋_GB2312" w:eastAsia="仿宋_GB2312"/>
          <w:sz w:val="28"/>
          <w:szCs w:val="28"/>
          <w:lang w:val="en-US" w:eastAsia="zh-CN"/>
        </w:rPr>
        <w:t>,</w:t>
      </w:r>
      <w:r>
        <w:rPr>
          <w:rFonts w:ascii="仿宋_GB2312" w:eastAsia="仿宋_GB2312"/>
          <w:sz w:val="28"/>
          <w:szCs w:val="28"/>
        </w:rPr>
        <w:t>311.46</w:t>
      </w:r>
      <w:r>
        <w:rPr>
          <w:rFonts w:hint="eastAsia" w:ascii="仿宋_GB2312" w:eastAsia="仿宋_GB2312"/>
          <w:sz w:val="28"/>
          <w:szCs w:val="28"/>
        </w:rPr>
        <w:t>元。其中，公务用车购置费2025年度决算数3</w:t>
      </w:r>
      <w:r>
        <w:rPr>
          <w:rFonts w:hint="eastAsia" w:ascii="仿宋_GB2312" w:eastAsia="仿宋_GB2312"/>
          <w:sz w:val="28"/>
          <w:szCs w:val="28"/>
          <w:lang w:val="en-US" w:eastAsia="zh-CN"/>
        </w:rPr>
        <w:t>,</w:t>
      </w:r>
      <w:r>
        <w:rPr>
          <w:rFonts w:hint="eastAsia" w:ascii="仿宋_GB2312" w:eastAsia="仿宋_GB2312"/>
          <w:sz w:val="28"/>
          <w:szCs w:val="28"/>
        </w:rPr>
        <w:t>000</w:t>
      </w:r>
      <w:r>
        <w:rPr>
          <w:rFonts w:hint="eastAsia" w:ascii="仿宋_GB2312" w:eastAsia="仿宋_GB2312"/>
          <w:sz w:val="28"/>
          <w:szCs w:val="28"/>
          <w:lang w:val="en-US" w:eastAsia="zh-CN"/>
        </w:rPr>
        <w:t>,</w:t>
      </w:r>
      <w:r>
        <w:rPr>
          <w:rFonts w:hint="eastAsia"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eastAsia="zh-CN"/>
        </w:rPr>
        <w:t>按照实际更新要求，对老旧执法执勤车开展更新，</w:t>
      </w:r>
      <w:r>
        <w:rPr>
          <w:rFonts w:hint="eastAsia" w:ascii="仿宋_GB2312" w:eastAsia="仿宋_GB2312"/>
          <w:sz w:val="28"/>
          <w:szCs w:val="28"/>
        </w:rPr>
        <w:t>2025年度购置（更新）12辆。公务用车运行维护费2025年度决算数3</w:t>
      </w:r>
      <w:r>
        <w:rPr>
          <w:rFonts w:hint="eastAsia" w:ascii="仿宋_GB2312" w:eastAsia="仿宋_GB2312"/>
          <w:sz w:val="28"/>
          <w:szCs w:val="28"/>
          <w:lang w:val="en-US" w:eastAsia="zh-CN"/>
        </w:rPr>
        <w:t>,</w:t>
      </w:r>
      <w:r>
        <w:rPr>
          <w:rFonts w:hint="eastAsia" w:ascii="仿宋_GB2312" w:eastAsia="仿宋_GB2312"/>
          <w:sz w:val="28"/>
          <w:szCs w:val="28"/>
        </w:rPr>
        <w:t>691</w:t>
      </w:r>
      <w:r>
        <w:rPr>
          <w:rFonts w:hint="eastAsia" w:ascii="仿宋_GB2312" w:eastAsia="仿宋_GB2312"/>
          <w:sz w:val="28"/>
          <w:szCs w:val="28"/>
          <w:lang w:val="en-US" w:eastAsia="zh-CN"/>
        </w:rPr>
        <w:t>,</w:t>
      </w:r>
      <w:r>
        <w:rPr>
          <w:rFonts w:hint="eastAsia" w:ascii="仿宋_GB2312" w:eastAsia="仿宋_GB2312"/>
          <w:sz w:val="28"/>
          <w:szCs w:val="28"/>
        </w:rPr>
        <w:t>688.54元，主要原因：落实政府过紧日子要求，厉行节约</w:t>
      </w:r>
      <w:r>
        <w:rPr>
          <w:rFonts w:hint="eastAsia" w:ascii="仿宋_GB2312" w:eastAsia="仿宋_GB2312"/>
          <w:sz w:val="28"/>
          <w:szCs w:val="28"/>
          <w:lang w:eastAsia="zh-CN"/>
        </w:rPr>
        <w:t>，压缩公务用车维护支出</w:t>
      </w:r>
      <w:r>
        <w:rPr>
          <w:rFonts w:hint="eastAsia" w:ascii="仿宋_GB2312" w:eastAsia="仿宋_GB2312"/>
          <w:sz w:val="28"/>
          <w:szCs w:val="28"/>
        </w:rPr>
        <w:t>。2025年度公务用车保有量</w:t>
      </w:r>
      <w:r>
        <w:rPr>
          <w:rFonts w:ascii="仿宋_GB2312" w:eastAsia="仿宋_GB2312"/>
          <w:color w:val="auto"/>
          <w:sz w:val="28"/>
          <w:szCs w:val="28"/>
        </w:rPr>
        <w:t>160</w:t>
      </w:r>
      <w:r>
        <w:rPr>
          <w:rFonts w:hint="eastAsia" w:ascii="仿宋_GB2312" w:eastAsia="仿宋_GB2312"/>
          <w:color w:val="auto"/>
          <w:sz w:val="28"/>
          <w:szCs w:val="28"/>
        </w:rPr>
        <w:t>辆</w:t>
      </w:r>
      <w:r>
        <w:rPr>
          <w:rFonts w:hint="eastAsia" w:ascii="仿宋_GB2312" w:eastAsia="仿宋_GB2312"/>
          <w:sz w:val="28"/>
          <w:szCs w:val="28"/>
        </w:rPr>
        <w:t>。</w:t>
      </w:r>
    </w:p>
    <w:p>
      <w:pPr>
        <w:tabs>
          <w:tab w:val="center" w:pos="6979"/>
        </w:tabs>
        <w:ind w:firstLine="554" w:firstLineChars="198"/>
        <w:rPr>
          <w:rFonts w:ascii="仿宋_GB2312" w:eastAsia="仿宋_GB2312"/>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2025年度机关运行经费支出合计40</w:t>
      </w:r>
      <w:r>
        <w:rPr>
          <w:rFonts w:hint="eastAsia" w:ascii="仿宋_GB2312" w:eastAsia="仿宋_GB2312"/>
          <w:sz w:val="28"/>
          <w:szCs w:val="28"/>
          <w:lang w:val="en-US" w:eastAsia="zh-CN"/>
        </w:rPr>
        <w:t>,</w:t>
      </w:r>
      <w:r>
        <w:rPr>
          <w:rFonts w:hint="eastAsia" w:ascii="仿宋_GB2312" w:eastAsia="仿宋_GB2312"/>
          <w:sz w:val="28"/>
          <w:szCs w:val="28"/>
        </w:rPr>
        <w:t>337</w:t>
      </w:r>
      <w:r>
        <w:rPr>
          <w:rFonts w:hint="eastAsia" w:ascii="仿宋_GB2312" w:eastAsia="仿宋_GB2312"/>
          <w:sz w:val="28"/>
          <w:szCs w:val="28"/>
          <w:lang w:val="en-US" w:eastAsia="zh-CN"/>
        </w:rPr>
        <w:t>,</w:t>
      </w:r>
      <w:r>
        <w:rPr>
          <w:rFonts w:hint="eastAsia" w:ascii="仿宋_GB2312" w:eastAsia="仿宋_GB2312"/>
          <w:sz w:val="28"/>
          <w:szCs w:val="28"/>
        </w:rPr>
        <w:t>196.94元，比上年减少</w:t>
      </w:r>
      <w:r>
        <w:rPr>
          <w:rFonts w:hint="eastAsia" w:ascii="仿宋_GB2312" w:eastAsia="仿宋_GB2312"/>
          <w:sz w:val="28"/>
          <w:szCs w:val="28"/>
          <w:lang w:val="en-US" w:eastAsia="zh-CN"/>
        </w:rPr>
        <w:t>855,658.36</w:t>
      </w:r>
      <w:r>
        <w:rPr>
          <w:rFonts w:hint="eastAsia" w:ascii="仿宋_GB2312" w:eastAsia="仿宋_GB2312"/>
          <w:sz w:val="28"/>
          <w:szCs w:val="28"/>
        </w:rPr>
        <w:t>元，减少原因：落实过紧日子要求，</w:t>
      </w:r>
      <w:r>
        <w:rPr>
          <w:rFonts w:hint="eastAsia" w:ascii="仿宋_GB2312" w:eastAsia="仿宋_GB2312"/>
          <w:sz w:val="28"/>
          <w:szCs w:val="28"/>
          <w:lang w:eastAsia="zh-CN"/>
        </w:rPr>
        <w:t>压减</w:t>
      </w:r>
      <w:r>
        <w:rPr>
          <w:rFonts w:hint="eastAsia" w:ascii="仿宋_GB2312" w:eastAsia="仿宋_GB2312"/>
          <w:sz w:val="28"/>
          <w:szCs w:val="28"/>
        </w:rPr>
        <w:t>非急需非刚性支出。</w:t>
      </w:r>
    </w:p>
    <w:p>
      <w:pPr>
        <w:ind w:left="540"/>
        <w:rPr>
          <w:rFonts w:ascii="仿宋_GB2312" w:eastAsia="仿宋_GB2312"/>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105</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469.43</w:t>
      </w:r>
      <w:r>
        <w:rPr>
          <w:rFonts w:hint="eastAsia" w:ascii="仿宋_GB2312" w:eastAsia="仿宋_GB2312"/>
          <w:sz w:val="28"/>
          <w:szCs w:val="28"/>
        </w:rPr>
        <w:t>元，其中：政府采购货物支出</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859</w:t>
      </w:r>
      <w:r>
        <w:rPr>
          <w:rFonts w:hint="eastAsia" w:ascii="仿宋_GB2312" w:eastAsia="仿宋_GB2312"/>
          <w:sz w:val="28"/>
          <w:szCs w:val="28"/>
          <w:lang w:val="en-US" w:eastAsia="zh-CN"/>
        </w:rPr>
        <w:t>,</w:t>
      </w:r>
      <w:r>
        <w:rPr>
          <w:rFonts w:ascii="仿宋_GB2312" w:eastAsia="仿宋_GB2312"/>
          <w:sz w:val="28"/>
          <w:szCs w:val="28"/>
        </w:rPr>
        <w:t>678.8</w:t>
      </w:r>
      <w:r>
        <w:rPr>
          <w:rFonts w:hint="eastAsia" w:ascii="仿宋_GB2312" w:eastAsia="仿宋_GB2312"/>
          <w:sz w:val="28"/>
          <w:szCs w:val="28"/>
          <w:lang w:val="en-US" w:eastAsia="zh-CN"/>
        </w:rPr>
        <w:t>0</w:t>
      </w:r>
      <w:r>
        <w:rPr>
          <w:rFonts w:hint="eastAsia" w:ascii="仿宋_GB2312" w:eastAsia="仿宋_GB2312"/>
          <w:sz w:val="28"/>
          <w:szCs w:val="28"/>
        </w:rPr>
        <w:t>元，政府采购工程支出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773</w:t>
      </w:r>
      <w:r>
        <w:rPr>
          <w:rFonts w:hint="eastAsia" w:ascii="仿宋_GB2312" w:eastAsia="仿宋_GB2312"/>
          <w:sz w:val="28"/>
          <w:szCs w:val="28"/>
          <w:lang w:val="en-US" w:eastAsia="zh-CN"/>
        </w:rPr>
        <w:t>,</w:t>
      </w:r>
      <w:r>
        <w:rPr>
          <w:rFonts w:ascii="仿宋_GB2312" w:eastAsia="仿宋_GB2312"/>
          <w:sz w:val="28"/>
          <w:szCs w:val="28"/>
        </w:rPr>
        <w:t>954.51</w:t>
      </w:r>
      <w:r>
        <w:rPr>
          <w:rFonts w:hint="eastAsia" w:ascii="仿宋_GB2312" w:eastAsia="仿宋_GB2312"/>
          <w:sz w:val="28"/>
          <w:szCs w:val="28"/>
        </w:rPr>
        <w:t>元，政府采购服务支出</w:t>
      </w:r>
      <w:r>
        <w:rPr>
          <w:rFonts w:ascii="仿宋_GB2312" w:eastAsia="仿宋_GB2312"/>
          <w:sz w:val="28"/>
          <w:szCs w:val="28"/>
        </w:rPr>
        <w:t>79</w:t>
      </w:r>
      <w:r>
        <w:rPr>
          <w:rFonts w:hint="eastAsia" w:ascii="仿宋_GB2312" w:eastAsia="仿宋_GB2312"/>
          <w:sz w:val="28"/>
          <w:szCs w:val="28"/>
          <w:lang w:val="en-US" w:eastAsia="zh-CN"/>
        </w:rPr>
        <w:t>,</w:t>
      </w:r>
      <w:r>
        <w:rPr>
          <w:rFonts w:ascii="仿宋_GB2312" w:eastAsia="仿宋_GB2312"/>
          <w:sz w:val="28"/>
          <w:szCs w:val="28"/>
        </w:rPr>
        <w:t>620</w:t>
      </w:r>
      <w:r>
        <w:rPr>
          <w:rFonts w:hint="eastAsia" w:ascii="仿宋_GB2312" w:eastAsia="仿宋_GB2312"/>
          <w:sz w:val="28"/>
          <w:szCs w:val="28"/>
          <w:lang w:val="en-US" w:eastAsia="zh-CN"/>
        </w:rPr>
        <w:t>,</w:t>
      </w:r>
      <w:r>
        <w:rPr>
          <w:rFonts w:ascii="仿宋_GB2312" w:eastAsia="仿宋_GB2312"/>
          <w:sz w:val="28"/>
          <w:szCs w:val="28"/>
        </w:rPr>
        <w:t>836.12</w:t>
      </w:r>
      <w:r>
        <w:rPr>
          <w:rFonts w:hint="eastAsia" w:ascii="仿宋_GB2312" w:eastAsia="仿宋_GB2312"/>
          <w:sz w:val="28"/>
          <w:szCs w:val="28"/>
        </w:rPr>
        <w:t>元。授予中小企业合同金额</w:t>
      </w:r>
      <w:r>
        <w:rPr>
          <w:rFonts w:ascii="仿宋_GB2312" w:eastAsia="仿宋_GB2312"/>
          <w:sz w:val="28"/>
          <w:szCs w:val="28"/>
        </w:rPr>
        <w:t>36</w:t>
      </w:r>
      <w:r>
        <w:rPr>
          <w:rFonts w:hint="eastAsia" w:ascii="仿宋_GB2312" w:eastAsia="仿宋_GB2312"/>
          <w:sz w:val="28"/>
          <w:szCs w:val="28"/>
          <w:lang w:val="en-US" w:eastAsia="zh-CN"/>
        </w:rPr>
        <w:t>,</w:t>
      </w:r>
      <w:r>
        <w:rPr>
          <w:rFonts w:ascii="仿宋_GB2312" w:eastAsia="仿宋_GB2312"/>
          <w:sz w:val="28"/>
          <w:szCs w:val="28"/>
        </w:rPr>
        <w:t>989</w:t>
      </w:r>
      <w:r>
        <w:rPr>
          <w:rFonts w:hint="eastAsia" w:ascii="仿宋_GB2312" w:eastAsia="仿宋_GB2312"/>
          <w:sz w:val="28"/>
          <w:szCs w:val="28"/>
          <w:lang w:val="en-US" w:eastAsia="zh-CN"/>
        </w:rPr>
        <w:t>,</w:t>
      </w:r>
      <w:r>
        <w:rPr>
          <w:rFonts w:ascii="仿宋_GB2312" w:eastAsia="仿宋_GB2312"/>
          <w:sz w:val="28"/>
          <w:szCs w:val="28"/>
        </w:rPr>
        <w:t>164.01</w:t>
      </w:r>
      <w:r>
        <w:rPr>
          <w:rFonts w:hint="eastAsia" w:ascii="仿宋_GB2312" w:eastAsia="仿宋_GB2312"/>
          <w:sz w:val="28"/>
          <w:szCs w:val="28"/>
        </w:rPr>
        <w:t>元，占政府采购支出总额的35.14%，其中：授予小微企业合同金额</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842</w:t>
      </w:r>
      <w:r>
        <w:rPr>
          <w:rFonts w:hint="eastAsia" w:ascii="仿宋_GB2312" w:eastAsia="仿宋_GB2312"/>
          <w:sz w:val="28"/>
          <w:szCs w:val="28"/>
          <w:lang w:val="en-US" w:eastAsia="zh-CN"/>
        </w:rPr>
        <w:t>,</w:t>
      </w:r>
      <w:r>
        <w:rPr>
          <w:rFonts w:ascii="仿宋_GB2312" w:eastAsia="仿宋_GB2312"/>
          <w:sz w:val="28"/>
          <w:szCs w:val="28"/>
        </w:rPr>
        <w:t>142.01</w:t>
      </w:r>
      <w:r>
        <w:rPr>
          <w:rFonts w:hint="eastAsia" w:ascii="仿宋_GB2312" w:eastAsia="仿宋_GB2312"/>
          <w:sz w:val="28"/>
          <w:szCs w:val="28"/>
        </w:rPr>
        <w:t>元，占政府采购支出总额的</w:t>
      </w:r>
      <w:r>
        <w:rPr>
          <w:rFonts w:ascii="仿宋_GB2312" w:eastAsia="仿宋_GB2312"/>
          <w:sz w:val="28"/>
          <w:szCs w:val="28"/>
        </w:rPr>
        <w:t>30.25</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截至12月31日，北京市公安局门头沟分局共有车辆160台；单位价值100元（含）以上的设备</w:t>
      </w:r>
      <w:r>
        <w:rPr>
          <w:rFonts w:hint="eastAsia" w:ascii="仿宋_GB2312" w:eastAsia="仿宋_GB2312"/>
          <w:sz w:val="28"/>
          <w:szCs w:val="28"/>
          <w:lang w:val="en-US" w:eastAsia="zh-CN"/>
        </w:rPr>
        <w:t>25</w:t>
      </w:r>
      <w:r>
        <w:rPr>
          <w:rFonts w:hint="eastAsia" w:ascii="仿宋_GB2312" w:eastAsia="仿宋_GB2312"/>
          <w:sz w:val="28"/>
          <w:szCs w:val="28"/>
        </w:rPr>
        <w:t>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hint="eastAsia"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pStyle w:val="2"/>
        <w:rPr>
          <w:rFonts w:hint="eastAsia" w:ascii="仿宋_GB2312" w:eastAsia="仿宋_GB2312"/>
          <w:sz w:val="28"/>
          <w:szCs w:val="28"/>
          <w:lang w:eastAsia="zh-CN"/>
        </w:rPr>
      </w:pPr>
      <w:r>
        <w:rPr>
          <w:rFonts w:hint="eastAsia" w:ascii="仿宋_GB2312" w:eastAsia="仿宋_GB2312"/>
          <w:sz w:val="28"/>
          <w:szCs w:val="28"/>
          <w:lang w:val="en-US" w:eastAsia="zh-CN"/>
        </w:rPr>
        <w:t>6.</w:t>
      </w:r>
      <w:r>
        <w:rPr>
          <w:rFonts w:hint="eastAsia" w:ascii="仿宋_GB2312" w:eastAsia="仿宋_GB2312"/>
          <w:sz w:val="28"/>
          <w:szCs w:val="28"/>
        </w:rPr>
        <w:t>一般公共服务支出（类）</w:t>
      </w:r>
      <w:r>
        <w:rPr>
          <w:rFonts w:hint="eastAsia" w:ascii="仿宋_GB2312" w:eastAsia="仿宋_GB2312"/>
          <w:sz w:val="28"/>
          <w:szCs w:val="28"/>
          <w:lang w:eastAsia="zh-CN"/>
        </w:rPr>
        <w:t>发展与改革事务</w:t>
      </w:r>
      <w:r>
        <w:rPr>
          <w:rFonts w:hint="eastAsia" w:ascii="仿宋_GB2312" w:eastAsia="仿宋_GB2312"/>
          <w:sz w:val="28"/>
          <w:szCs w:val="28"/>
        </w:rPr>
        <w:t>（款）其他发展与改革事务支出</w:t>
      </w:r>
      <w:r>
        <w:rPr>
          <w:rFonts w:hint="eastAsia" w:ascii="仿宋_GB2312" w:eastAsia="仿宋_GB2312"/>
          <w:sz w:val="28"/>
          <w:szCs w:val="28"/>
          <w:lang w:eastAsia="zh-CN"/>
        </w:rPr>
        <w:t>（项）：反</w:t>
      </w:r>
      <w:r>
        <w:rPr>
          <w:rFonts w:hint="eastAsia" w:ascii="仿宋_GB2312" w:eastAsia="仿宋_GB2312"/>
          <w:sz w:val="28"/>
          <w:szCs w:val="28"/>
        </w:rPr>
        <w:t>映</w:t>
      </w:r>
      <w:r>
        <w:rPr>
          <w:rFonts w:hint="eastAsia" w:ascii="仿宋_GB2312" w:eastAsia="仿宋_GB2312"/>
          <w:sz w:val="28"/>
          <w:szCs w:val="28"/>
          <w:lang w:eastAsia="zh-CN"/>
        </w:rPr>
        <w:t>本单位</w:t>
      </w:r>
      <w:r>
        <w:rPr>
          <w:rFonts w:hint="eastAsia" w:ascii="仿宋_GB2312" w:eastAsia="仿宋_GB2312"/>
          <w:sz w:val="28"/>
          <w:szCs w:val="28"/>
        </w:rPr>
        <w:t>发展与改革事务</w:t>
      </w:r>
      <w:r>
        <w:rPr>
          <w:rFonts w:hint="eastAsia" w:ascii="仿宋_GB2312" w:eastAsia="仿宋_GB2312"/>
          <w:sz w:val="28"/>
          <w:szCs w:val="28"/>
          <w:lang w:eastAsia="zh-CN"/>
        </w:rPr>
        <w:t>的支出。</w:t>
      </w:r>
    </w:p>
    <w:p>
      <w:pPr>
        <w:pStyle w:val="2"/>
        <w:rPr>
          <w:rFonts w:hint="eastAsia" w:ascii="仿宋_GB2312" w:eastAsia="仿宋_GB2312"/>
          <w:sz w:val="28"/>
          <w:szCs w:val="28"/>
          <w:lang w:eastAsia="zh-CN"/>
        </w:rPr>
      </w:pPr>
      <w:r>
        <w:rPr>
          <w:rFonts w:hint="eastAsia" w:ascii="仿宋_GB2312" w:eastAsia="仿宋_GB2312"/>
          <w:sz w:val="28"/>
          <w:szCs w:val="28"/>
          <w:lang w:val="en-US" w:eastAsia="zh-CN"/>
        </w:rPr>
        <w:t>7.</w:t>
      </w:r>
      <w:r>
        <w:rPr>
          <w:rFonts w:hint="eastAsia" w:ascii="仿宋_GB2312" w:eastAsia="仿宋_GB2312"/>
          <w:sz w:val="28"/>
          <w:szCs w:val="28"/>
        </w:rPr>
        <w:t>一般公共服务支出（类）</w:t>
      </w:r>
      <w:r>
        <w:rPr>
          <w:rFonts w:hint="eastAsia" w:ascii="仿宋_GB2312" w:eastAsia="仿宋_GB2312"/>
          <w:sz w:val="28"/>
          <w:szCs w:val="28"/>
          <w:lang w:eastAsia="zh-CN"/>
        </w:rPr>
        <w:t>其他共产党事务支出</w:t>
      </w:r>
      <w:r>
        <w:rPr>
          <w:rFonts w:hint="eastAsia" w:ascii="仿宋_GB2312" w:eastAsia="仿宋_GB2312"/>
          <w:sz w:val="28"/>
          <w:szCs w:val="28"/>
        </w:rPr>
        <w:t>（款）一般行政管理事务</w:t>
      </w:r>
      <w:r>
        <w:rPr>
          <w:rFonts w:hint="eastAsia" w:ascii="仿宋_GB2312" w:eastAsia="仿宋_GB2312"/>
          <w:sz w:val="28"/>
          <w:szCs w:val="28"/>
          <w:lang w:eastAsia="zh-CN"/>
        </w:rPr>
        <w:t>（项）：</w:t>
      </w:r>
      <w:r>
        <w:rPr>
          <w:rFonts w:hint="eastAsia" w:ascii="仿宋_GB2312" w:eastAsia="仿宋_GB2312"/>
          <w:sz w:val="28"/>
          <w:szCs w:val="28"/>
        </w:rPr>
        <w:t>反映</w:t>
      </w:r>
      <w:r>
        <w:rPr>
          <w:rFonts w:hint="eastAsia" w:ascii="仿宋_GB2312" w:eastAsia="仿宋_GB2312"/>
          <w:sz w:val="28"/>
          <w:szCs w:val="28"/>
          <w:lang w:eastAsia="zh-CN"/>
        </w:rPr>
        <w:t>行政单位未单独设置项目科目的其他项目支出</w:t>
      </w:r>
      <w:r>
        <w:rPr>
          <w:rFonts w:hint="eastAsia" w:ascii="仿宋_GB2312" w:eastAsia="仿宋_GB2312"/>
          <w:sz w:val="28"/>
          <w:szCs w:val="28"/>
        </w:rPr>
        <w:t>。</w:t>
      </w:r>
    </w:p>
    <w:p>
      <w:pPr>
        <w:pStyle w:val="2"/>
        <w:rPr>
          <w:rFonts w:hint="eastAsia"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lang w:eastAsia="zh-CN"/>
        </w:rPr>
        <w:t>公共安全支出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w:t>
      </w:r>
      <w:r>
        <w:rPr>
          <w:rFonts w:hint="eastAsia" w:ascii="仿宋_GB2312" w:eastAsia="仿宋_GB2312"/>
          <w:sz w:val="28"/>
          <w:szCs w:val="28"/>
          <w:lang w:eastAsia="zh-CN"/>
        </w:rPr>
        <w:t>公安</w:t>
      </w:r>
      <w:r>
        <w:rPr>
          <w:rFonts w:hint="eastAsia" w:ascii="仿宋_GB2312" w:eastAsia="仿宋_GB2312"/>
          <w:sz w:val="28"/>
          <w:szCs w:val="28"/>
        </w:rPr>
        <w:t>（款）行政运行</w:t>
      </w:r>
      <w:r>
        <w:rPr>
          <w:rFonts w:hint="eastAsia" w:ascii="仿宋_GB2312" w:eastAsia="仿宋_GB2312"/>
          <w:sz w:val="28"/>
          <w:szCs w:val="28"/>
          <w:lang w:eastAsia="zh-CN"/>
        </w:rPr>
        <w:t>（项）：</w:t>
      </w:r>
      <w:r>
        <w:rPr>
          <w:rFonts w:hint="eastAsia" w:ascii="仿宋_GB2312" w:eastAsia="仿宋_GB2312"/>
          <w:sz w:val="28"/>
          <w:szCs w:val="28"/>
        </w:rPr>
        <w:t>反映</w:t>
      </w:r>
      <w:r>
        <w:rPr>
          <w:rFonts w:hint="eastAsia" w:ascii="仿宋_GB2312" w:eastAsia="仿宋_GB2312"/>
          <w:sz w:val="28"/>
          <w:szCs w:val="28"/>
          <w:lang w:eastAsia="zh-CN"/>
        </w:rPr>
        <w:t>行政单位的基本支出</w:t>
      </w:r>
      <w:r>
        <w:rPr>
          <w:rFonts w:hint="eastAsia" w:ascii="仿宋_GB2312" w:eastAsia="仿宋_GB2312"/>
          <w:sz w:val="28"/>
          <w:szCs w:val="28"/>
        </w:rPr>
        <w:t>。</w:t>
      </w:r>
    </w:p>
    <w:p>
      <w:pPr>
        <w:pStyle w:val="2"/>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lang w:eastAsia="zh-CN"/>
        </w:rPr>
        <w:t>公共安全支出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w:t>
      </w:r>
      <w:r>
        <w:rPr>
          <w:rFonts w:hint="eastAsia" w:ascii="仿宋_GB2312" w:eastAsia="仿宋_GB2312"/>
          <w:sz w:val="28"/>
          <w:szCs w:val="28"/>
          <w:lang w:eastAsia="zh-CN"/>
        </w:rPr>
        <w:t>公安</w:t>
      </w:r>
      <w:r>
        <w:rPr>
          <w:rFonts w:hint="eastAsia" w:ascii="仿宋_GB2312" w:eastAsia="仿宋_GB2312"/>
          <w:sz w:val="28"/>
          <w:szCs w:val="28"/>
        </w:rPr>
        <w:t>（款）一般行政管理事务</w:t>
      </w:r>
      <w:r>
        <w:rPr>
          <w:rFonts w:hint="eastAsia" w:ascii="仿宋_GB2312" w:eastAsia="仿宋_GB2312"/>
          <w:sz w:val="28"/>
          <w:szCs w:val="28"/>
          <w:lang w:eastAsia="zh-CN"/>
        </w:rPr>
        <w:t>（项）：</w:t>
      </w:r>
      <w:r>
        <w:rPr>
          <w:rFonts w:hint="eastAsia" w:ascii="仿宋_GB2312" w:eastAsia="仿宋_GB2312"/>
          <w:sz w:val="28"/>
          <w:szCs w:val="28"/>
        </w:rPr>
        <w:t>反映</w:t>
      </w:r>
      <w:r>
        <w:rPr>
          <w:rFonts w:hint="eastAsia" w:ascii="仿宋_GB2312" w:eastAsia="仿宋_GB2312"/>
          <w:sz w:val="28"/>
          <w:szCs w:val="28"/>
          <w:lang w:eastAsia="zh-CN"/>
        </w:rPr>
        <w:t>行政单位未单独设置项目科目的其他项目支出</w:t>
      </w:r>
      <w:r>
        <w:rPr>
          <w:rFonts w:hint="eastAsia" w:ascii="仿宋_GB2312" w:eastAsia="仿宋_GB2312"/>
          <w:sz w:val="28"/>
          <w:szCs w:val="28"/>
        </w:rPr>
        <w:t>。</w:t>
      </w:r>
    </w:p>
    <w:p>
      <w:pPr>
        <w:pStyle w:val="2"/>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lang w:eastAsia="zh-CN"/>
        </w:rPr>
        <w:t>公共安全支出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w:t>
      </w:r>
      <w:r>
        <w:rPr>
          <w:rFonts w:hint="eastAsia" w:ascii="仿宋_GB2312" w:eastAsia="仿宋_GB2312"/>
          <w:sz w:val="28"/>
          <w:szCs w:val="28"/>
          <w:lang w:eastAsia="zh-CN"/>
        </w:rPr>
        <w:t>公安</w:t>
      </w:r>
      <w:r>
        <w:rPr>
          <w:rFonts w:hint="eastAsia" w:ascii="仿宋_GB2312" w:eastAsia="仿宋_GB2312"/>
          <w:sz w:val="28"/>
          <w:szCs w:val="28"/>
        </w:rPr>
        <w:t>（款）信息化建设</w:t>
      </w:r>
      <w:r>
        <w:rPr>
          <w:rFonts w:hint="eastAsia" w:ascii="仿宋_GB2312" w:eastAsia="仿宋_GB2312"/>
          <w:sz w:val="28"/>
          <w:szCs w:val="28"/>
          <w:lang w:eastAsia="zh-CN"/>
        </w:rPr>
        <w:t>（项）：</w:t>
      </w:r>
      <w:r>
        <w:rPr>
          <w:rFonts w:hint="eastAsia" w:ascii="仿宋_GB2312" w:eastAsia="仿宋_GB2312"/>
          <w:sz w:val="28"/>
          <w:szCs w:val="28"/>
        </w:rPr>
        <w:t>反映</w:t>
      </w:r>
      <w:r>
        <w:rPr>
          <w:rFonts w:hint="eastAsia" w:ascii="仿宋_GB2312" w:eastAsia="仿宋_GB2312"/>
          <w:sz w:val="28"/>
          <w:szCs w:val="28"/>
          <w:lang w:eastAsia="zh-CN"/>
        </w:rPr>
        <w:t>公安机关用于非涉密的信息网络建设和运行维护相关支出</w:t>
      </w:r>
      <w:r>
        <w:rPr>
          <w:rFonts w:hint="eastAsia" w:ascii="仿宋_GB2312" w:eastAsia="仿宋_GB2312"/>
          <w:sz w:val="28"/>
          <w:szCs w:val="28"/>
        </w:rPr>
        <w:t>。</w:t>
      </w:r>
    </w:p>
    <w:p>
      <w:pPr>
        <w:pStyle w:val="2"/>
        <w:rPr>
          <w:rFonts w:hint="eastAsia" w:ascii="仿宋_GB2312" w:eastAsia="仿宋_GB2312"/>
          <w:sz w:val="28"/>
          <w:szCs w:val="28"/>
        </w:rPr>
      </w:pPr>
      <w:r>
        <w:rPr>
          <w:rFonts w:hint="eastAsia" w:ascii="仿宋_GB2312" w:eastAsia="仿宋_GB2312"/>
          <w:sz w:val="28"/>
          <w:szCs w:val="28"/>
          <w:lang w:val="en-US" w:eastAsia="zh-CN"/>
        </w:rPr>
        <w:t>11.</w:t>
      </w:r>
      <w:r>
        <w:rPr>
          <w:rFonts w:hint="eastAsia" w:ascii="仿宋_GB2312" w:eastAsia="仿宋_GB2312"/>
          <w:sz w:val="28"/>
          <w:szCs w:val="28"/>
          <w:lang w:eastAsia="zh-CN"/>
        </w:rPr>
        <w:t>公共安全支出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w:t>
      </w:r>
      <w:r>
        <w:rPr>
          <w:rFonts w:hint="eastAsia" w:ascii="仿宋_GB2312" w:eastAsia="仿宋_GB2312"/>
          <w:sz w:val="28"/>
          <w:szCs w:val="28"/>
          <w:lang w:eastAsia="zh-CN"/>
        </w:rPr>
        <w:t>公安</w:t>
      </w:r>
      <w:r>
        <w:rPr>
          <w:rFonts w:hint="eastAsia" w:ascii="仿宋_GB2312" w:eastAsia="仿宋_GB2312"/>
          <w:sz w:val="28"/>
          <w:szCs w:val="28"/>
        </w:rPr>
        <w:t>（款）执法办案</w:t>
      </w:r>
      <w:r>
        <w:rPr>
          <w:rFonts w:hint="eastAsia" w:ascii="仿宋_GB2312" w:eastAsia="仿宋_GB2312"/>
          <w:sz w:val="28"/>
          <w:szCs w:val="28"/>
          <w:lang w:eastAsia="zh-CN"/>
        </w:rPr>
        <w:t>（项）：</w:t>
      </w:r>
      <w:r>
        <w:rPr>
          <w:rFonts w:hint="eastAsia" w:ascii="仿宋_GB2312" w:eastAsia="仿宋_GB2312"/>
          <w:sz w:val="28"/>
          <w:szCs w:val="28"/>
        </w:rPr>
        <w:t>反映</w:t>
      </w:r>
      <w:r>
        <w:rPr>
          <w:rFonts w:hint="eastAsia" w:ascii="仿宋_GB2312" w:eastAsia="仿宋_GB2312"/>
          <w:sz w:val="28"/>
          <w:szCs w:val="28"/>
          <w:lang w:eastAsia="zh-CN"/>
        </w:rPr>
        <w:t>公安机关从事行政执法、刑事司法及侦查办案等相关活动支出</w:t>
      </w:r>
      <w:r>
        <w:rPr>
          <w:rFonts w:hint="eastAsia" w:ascii="仿宋_GB2312" w:eastAsia="仿宋_GB2312"/>
          <w:sz w:val="28"/>
          <w:szCs w:val="28"/>
        </w:rPr>
        <w:t>。</w:t>
      </w:r>
    </w:p>
    <w:p>
      <w:pPr>
        <w:pStyle w:val="2"/>
        <w:rPr>
          <w:rFonts w:hint="eastAsia" w:ascii="仿宋_GB2312" w:eastAsia="仿宋_GB2312"/>
          <w:sz w:val="28"/>
          <w:szCs w:val="28"/>
          <w:lang w:eastAsia="zh-CN"/>
        </w:rPr>
      </w:pPr>
      <w:r>
        <w:rPr>
          <w:rFonts w:hint="eastAsia" w:ascii="仿宋_GB2312" w:eastAsia="仿宋_GB2312"/>
          <w:sz w:val="28"/>
          <w:szCs w:val="28"/>
          <w:lang w:val="en-US" w:eastAsia="zh-CN"/>
        </w:rPr>
        <w:t>12.</w:t>
      </w:r>
      <w:r>
        <w:rPr>
          <w:rFonts w:hint="eastAsia" w:ascii="仿宋_GB2312" w:eastAsia="仿宋_GB2312"/>
          <w:sz w:val="28"/>
          <w:szCs w:val="28"/>
          <w:lang w:eastAsia="zh-CN"/>
        </w:rPr>
        <w:t>社会保障及就业支出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w:t>
      </w:r>
      <w:r>
        <w:rPr>
          <w:rFonts w:hint="eastAsia" w:ascii="仿宋_GB2312" w:eastAsia="仿宋_GB2312"/>
          <w:sz w:val="28"/>
          <w:szCs w:val="28"/>
          <w:lang w:eastAsia="zh-CN"/>
        </w:rPr>
        <w:t>行政事业单位养老支出</w:t>
      </w:r>
      <w:r>
        <w:rPr>
          <w:rFonts w:hint="eastAsia" w:ascii="仿宋_GB2312" w:eastAsia="仿宋_GB2312"/>
          <w:sz w:val="28"/>
          <w:szCs w:val="28"/>
        </w:rPr>
        <w:t>（款）行政单位离退休</w:t>
      </w:r>
      <w:r>
        <w:rPr>
          <w:rFonts w:hint="eastAsia" w:ascii="仿宋_GB2312" w:eastAsia="仿宋_GB2312"/>
          <w:sz w:val="28"/>
          <w:szCs w:val="28"/>
          <w:lang w:eastAsia="zh-CN"/>
        </w:rPr>
        <w:t>（项）：</w:t>
      </w:r>
      <w:r>
        <w:rPr>
          <w:rFonts w:hint="eastAsia" w:ascii="仿宋_GB2312" w:eastAsia="仿宋_GB2312"/>
          <w:sz w:val="28"/>
          <w:szCs w:val="28"/>
        </w:rPr>
        <w:t>反映</w:t>
      </w:r>
      <w:r>
        <w:rPr>
          <w:rFonts w:hint="eastAsia" w:ascii="仿宋_GB2312" w:eastAsia="仿宋_GB2312"/>
          <w:sz w:val="28"/>
          <w:szCs w:val="28"/>
          <w:lang w:eastAsia="zh-CN"/>
        </w:rPr>
        <w:t>行政单位开支的离退休经费。</w:t>
      </w:r>
    </w:p>
    <w:p>
      <w:pPr>
        <w:pStyle w:val="2"/>
        <w:rPr>
          <w:rFonts w:hint="eastAsia" w:ascii="仿宋_GB2312" w:eastAsia="仿宋_GB2312"/>
          <w:sz w:val="28"/>
          <w:szCs w:val="28"/>
          <w:lang w:eastAsia="zh-CN"/>
        </w:rPr>
      </w:pPr>
      <w:r>
        <w:rPr>
          <w:rFonts w:hint="eastAsia" w:ascii="仿宋_GB2312" w:eastAsia="仿宋_GB2312"/>
          <w:sz w:val="28"/>
          <w:szCs w:val="28"/>
          <w:lang w:val="en-US" w:eastAsia="zh-CN"/>
        </w:rPr>
        <w:t>13.</w:t>
      </w:r>
      <w:r>
        <w:rPr>
          <w:rFonts w:hint="eastAsia" w:ascii="仿宋_GB2312" w:eastAsia="仿宋_GB2312"/>
          <w:sz w:val="28"/>
          <w:szCs w:val="28"/>
          <w:lang w:eastAsia="zh-CN"/>
        </w:rPr>
        <w:t>资源勘探工业信息等支出</w:t>
      </w:r>
      <w:r>
        <w:rPr>
          <w:rFonts w:hint="eastAsia" w:ascii="仿宋_GB2312" w:eastAsia="仿宋_GB2312"/>
          <w:sz w:val="28"/>
          <w:szCs w:val="28"/>
        </w:rPr>
        <w:t>（</w:t>
      </w:r>
      <w:r>
        <w:rPr>
          <w:rFonts w:hint="eastAsia" w:ascii="仿宋_GB2312" w:eastAsia="仿宋_GB2312"/>
          <w:sz w:val="28"/>
          <w:szCs w:val="28"/>
          <w:lang w:eastAsia="zh-CN"/>
        </w:rPr>
        <w:t>类</w:t>
      </w:r>
      <w:r>
        <w:rPr>
          <w:rFonts w:hint="eastAsia" w:ascii="仿宋_GB2312" w:eastAsia="仿宋_GB2312"/>
          <w:sz w:val="28"/>
          <w:szCs w:val="28"/>
        </w:rPr>
        <w:t>）</w:t>
      </w:r>
      <w:r>
        <w:rPr>
          <w:rFonts w:hint="eastAsia" w:ascii="仿宋_GB2312" w:eastAsia="仿宋_GB2312"/>
          <w:sz w:val="28"/>
          <w:szCs w:val="28"/>
          <w:lang w:eastAsia="zh-CN"/>
        </w:rPr>
        <w:t>制造业</w:t>
      </w:r>
      <w:r>
        <w:rPr>
          <w:rFonts w:hint="eastAsia" w:ascii="仿宋_GB2312" w:eastAsia="仿宋_GB2312"/>
          <w:sz w:val="28"/>
          <w:szCs w:val="28"/>
        </w:rPr>
        <w:t>（款）其他制造业支出</w:t>
      </w:r>
      <w:r>
        <w:rPr>
          <w:rFonts w:hint="eastAsia" w:ascii="仿宋_GB2312" w:eastAsia="仿宋_GB2312"/>
          <w:sz w:val="28"/>
          <w:szCs w:val="28"/>
          <w:lang w:eastAsia="zh-CN"/>
        </w:rPr>
        <w:t>（项）：</w:t>
      </w:r>
      <w:r>
        <w:rPr>
          <w:rFonts w:hint="eastAsia" w:ascii="仿宋_GB2312" w:eastAsia="仿宋_GB2312"/>
          <w:sz w:val="28"/>
          <w:szCs w:val="28"/>
        </w:rPr>
        <w:t>反映</w:t>
      </w:r>
      <w:r>
        <w:rPr>
          <w:rFonts w:hint="eastAsia" w:ascii="仿宋_GB2312" w:eastAsia="仿宋_GB2312"/>
          <w:sz w:val="28"/>
          <w:szCs w:val="28"/>
          <w:lang w:eastAsia="zh-CN"/>
        </w:rPr>
        <w:t>行政单位未单独设置项目科目的其他项目支出。</w:t>
      </w:r>
    </w:p>
    <w:p>
      <w:pPr>
        <w:pStyle w:val="2"/>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pStyle w:val="2"/>
        <w:rPr>
          <w:rFonts w:ascii="宋体" w:hAnsi="宋体" w:cs="宋体"/>
          <w:b/>
          <w:bCs/>
          <w:kern w:val="0"/>
          <w:sz w:val="28"/>
          <w:szCs w:val="28"/>
        </w:rPr>
      </w:pPr>
    </w:p>
    <w:p>
      <w:pPr>
        <w:rPr>
          <w:rFonts w:ascii="宋体" w:hAnsi="宋体" w:cs="宋体"/>
          <w:b/>
          <w:bCs/>
          <w:kern w:val="0"/>
          <w:sz w:val="28"/>
          <w:szCs w:val="28"/>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numPr>
          <w:ilvl w:val="0"/>
          <w:numId w:val="2"/>
        </w:numPr>
        <w:spacing w:line="580" w:lineRule="exact"/>
        <w:ind w:left="800" w:leftChars="0" w:firstLine="0" w:firstLineChars="0"/>
        <w:rPr>
          <w:rFonts w:hint="eastAsia" w:ascii="黑体" w:hAnsi="黑体" w:eastAsia="黑体"/>
          <w:sz w:val="32"/>
          <w:szCs w:val="32"/>
        </w:rPr>
      </w:pPr>
      <w:r>
        <w:rPr>
          <w:rFonts w:hint="eastAsia" w:ascii="黑体" w:hAnsi="黑体" w:eastAsia="黑体"/>
          <w:sz w:val="32"/>
          <w:szCs w:val="32"/>
        </w:rPr>
        <w:t>部门整体绩效评价报告</w:t>
      </w:r>
    </w:p>
    <w:p>
      <w:pPr>
        <w:pStyle w:val="2"/>
        <w:rPr>
          <w:rFonts w:hint="eastAsia"/>
        </w:rPr>
      </w:pPr>
    </w:p>
    <w:p>
      <w:pPr>
        <w:numPr>
          <w:ilvl w:val="0"/>
          <w:numId w:val="0"/>
        </w:numPr>
        <w:spacing w:line="580" w:lineRule="exact"/>
        <w:ind w:left="800" w:leftChars="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640" w:firstLineChars="200"/>
        <w:outlineLvl w:val="0"/>
        <w:rPr>
          <w:rFonts w:hint="eastAsia" w:ascii="仿宋_GB2312" w:eastAsia="仿宋_GB2312"/>
          <w:b/>
          <w:sz w:val="32"/>
          <w:szCs w:val="32"/>
        </w:rPr>
      </w:pPr>
    </w:p>
    <w:p>
      <w:pPr>
        <w:spacing w:line="580" w:lineRule="exact"/>
        <w:ind w:firstLine="1760" w:firstLineChars="550"/>
        <w:rPr>
          <w:rFonts w:hint="eastAsia" w:ascii="仿宋_GB2312" w:eastAsia="仿宋_GB2312"/>
          <w:sz w:val="32"/>
          <w:szCs w:val="32"/>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A3030E"/>
    <w:multiLevelType w:val="singleLevel"/>
    <w:tmpl w:val="A7A3030E"/>
    <w:lvl w:ilvl="0" w:tentative="0">
      <w:start w:val="2"/>
      <w:numFmt w:val="chineseCounting"/>
      <w:suff w:val="nothing"/>
      <w:lvlText w:val="（%1）"/>
      <w:lvlJc w:val="left"/>
      <w:rPr>
        <w:rFonts w:hint="eastAsia"/>
      </w:rPr>
    </w:lvl>
  </w:abstractNum>
  <w:abstractNum w:abstractNumId="1">
    <w:nsid w:val="C7A9D3EA"/>
    <w:multiLevelType w:val="singleLevel"/>
    <w:tmpl w:val="C7A9D3EA"/>
    <w:lvl w:ilvl="0" w:tentative="0">
      <w:start w:val="1"/>
      <w:numFmt w:val="chineseCounting"/>
      <w:suff w:val="nothing"/>
      <w:lvlText w:val="%1、"/>
      <w:lvlJc w:val="left"/>
      <w:pPr>
        <w:ind w:left="800"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32B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A2847A3"/>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1EF55566"/>
    <w:rsid w:val="1F0C243D"/>
    <w:rsid w:val="214243FA"/>
    <w:rsid w:val="21AD613C"/>
    <w:rsid w:val="22467189"/>
    <w:rsid w:val="257A14F5"/>
    <w:rsid w:val="27196C26"/>
    <w:rsid w:val="29EF086F"/>
    <w:rsid w:val="2A014A0F"/>
    <w:rsid w:val="2EFFE297"/>
    <w:rsid w:val="301437CA"/>
    <w:rsid w:val="312756BD"/>
    <w:rsid w:val="32791381"/>
    <w:rsid w:val="32D56C22"/>
    <w:rsid w:val="349D1F0A"/>
    <w:rsid w:val="34DD0473"/>
    <w:rsid w:val="3C181CA7"/>
    <w:rsid w:val="3C684897"/>
    <w:rsid w:val="41C6204F"/>
    <w:rsid w:val="433E495C"/>
    <w:rsid w:val="45E31D21"/>
    <w:rsid w:val="48547CAA"/>
    <w:rsid w:val="489F2FD7"/>
    <w:rsid w:val="4AC27CB3"/>
    <w:rsid w:val="4BF72BEF"/>
    <w:rsid w:val="4FA90297"/>
    <w:rsid w:val="4FC41A43"/>
    <w:rsid w:val="51DB3C59"/>
    <w:rsid w:val="531C6FB2"/>
    <w:rsid w:val="550C0952"/>
    <w:rsid w:val="55762E42"/>
    <w:rsid w:val="573075C1"/>
    <w:rsid w:val="57A7B272"/>
    <w:rsid w:val="580A0523"/>
    <w:rsid w:val="58470068"/>
    <w:rsid w:val="58747CAC"/>
    <w:rsid w:val="5A1720F9"/>
    <w:rsid w:val="5A265A53"/>
    <w:rsid w:val="5B9C37C2"/>
    <w:rsid w:val="5BA7C654"/>
    <w:rsid w:val="5E933E5D"/>
    <w:rsid w:val="60A54109"/>
    <w:rsid w:val="61D01CDF"/>
    <w:rsid w:val="64C0607C"/>
    <w:rsid w:val="65756C86"/>
    <w:rsid w:val="65D82E81"/>
    <w:rsid w:val="6695636B"/>
    <w:rsid w:val="674D385B"/>
    <w:rsid w:val="676F09E1"/>
    <w:rsid w:val="71793A80"/>
    <w:rsid w:val="7357290B"/>
    <w:rsid w:val="77225527"/>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1"/>
              <c:delete val="1"/>
            </c:dLbl>
            <c:dLbl>
              <c:idx val="2"/>
              <c:delete val="1"/>
            </c:dLbl>
            <c:dLbl>
              <c:idx val="3"/>
              <c:delete val="1"/>
            </c:dLbl>
            <c:dLbl>
              <c:idx val="4"/>
              <c:delete val="1"/>
            </c:dLbl>
            <c:dLbl>
              <c:idx val="5"/>
              <c:layout>
                <c:manualLayout>
                  <c:x val="0.00759515479735042"/>
                  <c:y val="0.0060583348138643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61073.48</c:v>
                </c:pt>
                <c:pt idx="1">
                  <c:v>0</c:v>
                </c:pt>
                <c:pt idx="2">
                  <c:v>0</c:v>
                </c:pt>
                <c:pt idx="3">
                  <c:v>0</c:v>
                </c:pt>
                <c:pt idx="4">
                  <c:v>0</c:v>
                </c:pt>
                <c:pt idx="5">
                  <c:v>146.55</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49066.35</c:v>
                </c:pt>
                <c:pt idx="1">
                  <c:v>12868.36</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7</TotalTime>
  <ScaleCrop>false</ScaleCrop>
  <LinksUpToDate>false</LinksUpToDate>
  <CharactersWithSpaces>6191</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lenovo</cp:lastModifiedBy>
  <cp:lastPrinted>2026-08-19T08:15:00Z</cp:lastPrinted>
  <dcterms:modified xsi:type="dcterms:W3CDTF">2026-08-20T08:51:07Z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