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5C" w:rsidRPr="00885387" w:rsidRDefault="0069083E" w:rsidP="00171A1E">
      <w:pPr>
        <w:spacing w:line="460" w:lineRule="exact"/>
        <w:jc w:val="center"/>
        <w:rPr>
          <w:rFonts w:asciiTheme="majorEastAsia" w:eastAsiaTheme="majorEastAsia" w:hAnsiTheme="majorEastAsia"/>
          <w:b/>
          <w:sz w:val="36"/>
          <w:szCs w:val="36"/>
        </w:rPr>
      </w:pPr>
      <w:r w:rsidRPr="00885387">
        <w:rPr>
          <w:rFonts w:asciiTheme="majorEastAsia" w:eastAsiaTheme="majorEastAsia" w:hAnsiTheme="majorEastAsia" w:hint="eastAsia"/>
          <w:b/>
          <w:sz w:val="36"/>
          <w:szCs w:val="36"/>
        </w:rPr>
        <w:t>目   录</w:t>
      </w:r>
    </w:p>
    <w:p w:rsidR="00171A1E" w:rsidRDefault="00171A1E" w:rsidP="00171A1E">
      <w:pPr>
        <w:spacing w:line="460" w:lineRule="exact"/>
        <w:jc w:val="center"/>
        <w:rPr>
          <w:rFonts w:ascii="华文中宋" w:eastAsia="华文中宋" w:hAnsi="华文中宋"/>
          <w:b/>
          <w:sz w:val="36"/>
          <w:szCs w:val="36"/>
        </w:rPr>
      </w:pPr>
    </w:p>
    <w:p w:rsidR="00CC7584" w:rsidRPr="000B193C" w:rsidRDefault="00CC7584" w:rsidP="00171A1E">
      <w:pPr>
        <w:spacing w:line="460" w:lineRule="exact"/>
        <w:ind w:firstLineChars="150" w:firstLine="420"/>
        <w:jc w:val="left"/>
        <w:rPr>
          <w:rFonts w:ascii="黑体" w:eastAsia="黑体" w:hAnsi="黑体"/>
          <w:sz w:val="28"/>
          <w:szCs w:val="32"/>
        </w:rPr>
      </w:pPr>
      <w:r w:rsidRPr="000B193C">
        <w:rPr>
          <w:rFonts w:ascii="黑体" w:eastAsia="黑体" w:hAnsi="黑体" w:hint="eastAsia"/>
          <w:sz w:val="28"/>
          <w:szCs w:val="32"/>
        </w:rPr>
        <w:t xml:space="preserve">第一部分 </w:t>
      </w:r>
      <w:r w:rsidR="00D05FBC">
        <w:rPr>
          <w:rFonts w:ascii="黑体" w:eastAsia="黑体" w:hAnsi="黑体" w:hint="eastAsia"/>
          <w:sz w:val="28"/>
          <w:szCs w:val="32"/>
        </w:rPr>
        <w:t>2023</w:t>
      </w:r>
      <w:r w:rsidRPr="000B193C">
        <w:rPr>
          <w:rFonts w:ascii="黑体" w:eastAsia="黑体" w:hAnsi="黑体" w:hint="eastAsia"/>
          <w:sz w:val="28"/>
          <w:szCs w:val="32"/>
        </w:rPr>
        <w:t>年度部门预算情况说明</w:t>
      </w:r>
    </w:p>
    <w:p w:rsidR="00CC7584" w:rsidRPr="000B193C" w:rsidRDefault="00CC7584" w:rsidP="00171A1E">
      <w:pPr>
        <w:spacing w:line="460" w:lineRule="exact"/>
        <w:ind w:firstLineChars="150" w:firstLine="420"/>
        <w:jc w:val="left"/>
        <w:rPr>
          <w:rFonts w:ascii="仿宋_GB2312" w:eastAsia="仿宋_GB2312"/>
          <w:sz w:val="28"/>
          <w:szCs w:val="32"/>
        </w:rPr>
      </w:pPr>
      <w:r w:rsidRPr="000B193C">
        <w:rPr>
          <w:rFonts w:ascii="仿宋_GB2312" w:eastAsia="仿宋_GB2312" w:hint="eastAsia"/>
          <w:sz w:val="28"/>
          <w:szCs w:val="32"/>
        </w:rPr>
        <w:t>一、</w:t>
      </w:r>
      <w:r w:rsidR="00954E2B" w:rsidRPr="00954E2B">
        <w:rPr>
          <w:rFonts w:ascii="仿宋_GB2312" w:eastAsia="仿宋_GB2312" w:hint="eastAsia"/>
          <w:sz w:val="28"/>
          <w:szCs w:val="32"/>
        </w:rPr>
        <w:t>部门情况</w:t>
      </w:r>
    </w:p>
    <w:p w:rsidR="00954E2B" w:rsidRPr="00954E2B" w:rsidRDefault="00810E5C" w:rsidP="00171A1E">
      <w:pPr>
        <w:spacing w:line="460" w:lineRule="exact"/>
        <w:ind w:firstLineChars="150" w:firstLine="420"/>
        <w:jc w:val="left"/>
        <w:rPr>
          <w:rFonts w:ascii="仿宋_GB2312" w:eastAsia="仿宋_GB2312"/>
          <w:sz w:val="28"/>
          <w:szCs w:val="32"/>
        </w:rPr>
      </w:pPr>
      <w:r w:rsidRPr="000B193C">
        <w:rPr>
          <w:rFonts w:ascii="仿宋_GB2312" w:eastAsia="仿宋_GB2312" w:hint="eastAsia"/>
          <w:sz w:val="28"/>
          <w:szCs w:val="32"/>
        </w:rPr>
        <w:t>二、</w:t>
      </w:r>
      <w:r w:rsidR="00954E2B" w:rsidRPr="00954E2B">
        <w:rPr>
          <w:rFonts w:ascii="仿宋_GB2312" w:eastAsia="仿宋_GB2312" w:hint="eastAsia"/>
          <w:sz w:val="28"/>
          <w:szCs w:val="32"/>
        </w:rPr>
        <w:t>收入预算说明</w:t>
      </w:r>
    </w:p>
    <w:p w:rsidR="00810E5C" w:rsidRPr="000B193C" w:rsidRDefault="00810E5C" w:rsidP="00171A1E">
      <w:pPr>
        <w:spacing w:line="460" w:lineRule="exact"/>
        <w:ind w:firstLineChars="150" w:firstLine="420"/>
        <w:jc w:val="left"/>
        <w:rPr>
          <w:rFonts w:ascii="仿宋_GB2312" w:eastAsia="仿宋_GB2312"/>
          <w:sz w:val="28"/>
          <w:szCs w:val="32"/>
        </w:rPr>
      </w:pPr>
      <w:r w:rsidRPr="000B193C">
        <w:rPr>
          <w:rFonts w:ascii="仿宋_GB2312" w:eastAsia="仿宋_GB2312" w:hint="eastAsia"/>
          <w:sz w:val="28"/>
          <w:szCs w:val="32"/>
        </w:rPr>
        <w:t>三、</w:t>
      </w:r>
      <w:r w:rsidR="00954E2B" w:rsidRPr="00954E2B">
        <w:rPr>
          <w:rFonts w:ascii="仿宋_GB2312" w:eastAsia="仿宋_GB2312" w:hint="eastAsia"/>
          <w:sz w:val="28"/>
          <w:szCs w:val="32"/>
        </w:rPr>
        <w:t>支出预算说明</w:t>
      </w:r>
    </w:p>
    <w:p w:rsidR="00810E5C" w:rsidRPr="000B193C" w:rsidRDefault="00810E5C" w:rsidP="00171A1E">
      <w:pPr>
        <w:spacing w:line="460" w:lineRule="exact"/>
        <w:ind w:firstLineChars="150" w:firstLine="420"/>
        <w:jc w:val="left"/>
        <w:rPr>
          <w:rFonts w:ascii="仿宋_GB2312" w:eastAsia="仿宋_GB2312"/>
          <w:sz w:val="28"/>
          <w:szCs w:val="32"/>
        </w:rPr>
      </w:pPr>
      <w:r w:rsidRPr="000B193C">
        <w:rPr>
          <w:rFonts w:ascii="仿宋_GB2312" w:eastAsia="仿宋_GB2312" w:hint="eastAsia"/>
          <w:sz w:val="28"/>
          <w:szCs w:val="32"/>
        </w:rPr>
        <w:t>四</w:t>
      </w:r>
      <w:r w:rsidRPr="000B193C">
        <w:rPr>
          <w:rFonts w:ascii="仿宋_GB2312" w:eastAsia="仿宋_GB2312"/>
          <w:sz w:val="28"/>
          <w:szCs w:val="32"/>
        </w:rPr>
        <w:t>、</w:t>
      </w:r>
      <w:r w:rsidR="00954E2B" w:rsidRPr="00954E2B">
        <w:rPr>
          <w:rFonts w:ascii="仿宋_GB2312" w:eastAsia="仿宋_GB2312" w:hint="eastAsia"/>
          <w:sz w:val="28"/>
          <w:szCs w:val="32"/>
        </w:rPr>
        <w:t>部门"三公"经费财政拨款预算说明</w:t>
      </w:r>
    </w:p>
    <w:p w:rsidR="00954E2B" w:rsidRPr="00954E2B" w:rsidRDefault="00C13E3E" w:rsidP="00171A1E">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五</w:t>
      </w:r>
      <w:r w:rsidR="00810E5C" w:rsidRPr="000B193C">
        <w:rPr>
          <w:rFonts w:ascii="仿宋_GB2312" w:eastAsia="仿宋_GB2312"/>
          <w:sz w:val="28"/>
          <w:szCs w:val="32"/>
        </w:rPr>
        <w:t>、</w:t>
      </w:r>
      <w:r w:rsidR="00954E2B" w:rsidRPr="00954E2B">
        <w:rPr>
          <w:rFonts w:ascii="仿宋_GB2312" w:eastAsia="仿宋_GB2312" w:hint="eastAsia"/>
          <w:sz w:val="28"/>
          <w:szCs w:val="32"/>
        </w:rPr>
        <w:t>其他情况说明</w:t>
      </w:r>
    </w:p>
    <w:p w:rsidR="00954E2B" w:rsidRDefault="00954E2B" w:rsidP="00954E2B">
      <w:pPr>
        <w:spacing w:line="460" w:lineRule="exact"/>
        <w:ind w:firstLineChars="150" w:firstLine="420"/>
        <w:jc w:val="left"/>
        <w:rPr>
          <w:rFonts w:ascii="黑体" w:eastAsia="黑体" w:hAnsi="黑体"/>
          <w:sz w:val="28"/>
          <w:szCs w:val="32"/>
        </w:rPr>
      </w:pPr>
    </w:p>
    <w:p w:rsidR="000C5CDB" w:rsidRPr="00954E2B" w:rsidRDefault="00CC7584" w:rsidP="00954E2B">
      <w:pPr>
        <w:spacing w:line="460" w:lineRule="exact"/>
        <w:ind w:firstLineChars="150" w:firstLine="420"/>
        <w:jc w:val="left"/>
        <w:rPr>
          <w:rFonts w:ascii="黑体" w:eastAsia="黑体" w:hAnsi="黑体"/>
          <w:sz w:val="28"/>
          <w:szCs w:val="32"/>
        </w:rPr>
      </w:pPr>
      <w:r w:rsidRPr="000B193C">
        <w:rPr>
          <w:rFonts w:ascii="黑体" w:eastAsia="黑体" w:hAnsi="黑体" w:hint="eastAsia"/>
          <w:sz w:val="28"/>
          <w:szCs w:val="32"/>
        </w:rPr>
        <w:t xml:space="preserve">第二部分 </w:t>
      </w:r>
      <w:r w:rsidR="00D05FBC">
        <w:rPr>
          <w:rFonts w:ascii="黑体" w:eastAsia="黑体" w:hAnsi="黑体" w:hint="eastAsia"/>
          <w:sz w:val="28"/>
          <w:szCs w:val="32"/>
        </w:rPr>
        <w:t>2023</w:t>
      </w:r>
      <w:r w:rsidRPr="000B193C">
        <w:rPr>
          <w:rFonts w:ascii="黑体" w:eastAsia="黑体" w:hAnsi="黑体" w:hint="eastAsia"/>
          <w:sz w:val="28"/>
          <w:szCs w:val="32"/>
        </w:rPr>
        <w:t>年度部门预算报表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1.收支总表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2.收入总表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3.支出总表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4.项目支出表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5.政府采购预算明细表</w:t>
      </w:r>
    </w:p>
    <w:p w:rsidR="000C5CD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6.财拨总表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7.一般公共预算财政拨款支出表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8.一般公共预算财政拨款基本支出表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9.政府性基金预算财政拨款支出表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10.国有资本经营预算财政拨款支出表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11.三公经费支出表</w:t>
      </w:r>
    </w:p>
    <w:p w:rsidR="000C5CD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12.政府购买服务预算财政拨款明细表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13.整体支出绩效目标申报表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14.项目支出绩效目标表</w:t>
      </w:r>
    </w:p>
    <w:tbl>
      <w:tblPr>
        <w:tblW w:w="11320" w:type="dxa"/>
        <w:tblInd w:w="108" w:type="dxa"/>
        <w:tblLook w:val="04A0"/>
      </w:tblPr>
      <w:tblGrid>
        <w:gridCol w:w="11320"/>
      </w:tblGrid>
      <w:tr w:rsidR="000C5CDB" w:rsidRPr="000C5CDB" w:rsidTr="000C5CDB">
        <w:trPr>
          <w:trHeight w:val="327"/>
        </w:trPr>
        <w:tc>
          <w:tcPr>
            <w:tcW w:w="11320" w:type="dxa"/>
            <w:tcBorders>
              <w:top w:val="nil"/>
              <w:left w:val="nil"/>
              <w:bottom w:val="nil"/>
              <w:right w:val="nil"/>
            </w:tcBorders>
            <w:shd w:val="clear" w:color="auto" w:fill="auto"/>
            <w:vAlign w:val="center"/>
            <w:hideMark/>
          </w:tcPr>
          <w:p w:rsidR="000C5CDB" w:rsidRPr="000C5CDB" w:rsidRDefault="000C5CDB" w:rsidP="00954E2B">
            <w:pPr>
              <w:widowControl/>
              <w:jc w:val="left"/>
              <w:rPr>
                <w:rFonts w:ascii="仿宋_GB2312" w:eastAsia="仿宋_GB2312"/>
                <w:sz w:val="28"/>
                <w:szCs w:val="32"/>
              </w:rPr>
            </w:pPr>
          </w:p>
        </w:tc>
      </w:tr>
      <w:tr w:rsidR="000C5CDB" w:rsidRPr="000C5CDB" w:rsidTr="000C5CDB">
        <w:trPr>
          <w:trHeight w:val="327"/>
        </w:trPr>
        <w:tc>
          <w:tcPr>
            <w:tcW w:w="11320" w:type="dxa"/>
            <w:tcBorders>
              <w:top w:val="nil"/>
              <w:left w:val="nil"/>
              <w:bottom w:val="nil"/>
              <w:right w:val="nil"/>
            </w:tcBorders>
            <w:shd w:val="clear" w:color="auto" w:fill="auto"/>
            <w:vAlign w:val="center"/>
            <w:hideMark/>
          </w:tcPr>
          <w:p w:rsidR="000C5CDB" w:rsidRPr="000C5CDB" w:rsidRDefault="000C5CDB" w:rsidP="000C5CDB">
            <w:pPr>
              <w:spacing w:line="460" w:lineRule="exact"/>
              <w:ind w:firstLineChars="150" w:firstLine="420"/>
              <w:jc w:val="left"/>
              <w:rPr>
                <w:rFonts w:ascii="仿宋_GB2312" w:eastAsia="仿宋_GB2312"/>
                <w:sz w:val="28"/>
                <w:szCs w:val="32"/>
              </w:rPr>
            </w:pPr>
          </w:p>
        </w:tc>
      </w:tr>
    </w:tbl>
    <w:p w:rsidR="00171A1E" w:rsidRDefault="00171A1E" w:rsidP="00CC7584">
      <w:pPr>
        <w:jc w:val="center"/>
        <w:rPr>
          <w:rFonts w:ascii="仿宋_GB2312" w:eastAsia="仿宋_GB2312"/>
          <w:b/>
          <w:sz w:val="28"/>
          <w:szCs w:val="32"/>
        </w:rPr>
      </w:pPr>
    </w:p>
    <w:p w:rsidR="00954E2B" w:rsidRDefault="00954E2B" w:rsidP="00CC7584">
      <w:pPr>
        <w:jc w:val="center"/>
        <w:rPr>
          <w:rFonts w:ascii="仿宋_GB2312" w:eastAsia="仿宋_GB2312"/>
          <w:b/>
          <w:sz w:val="28"/>
          <w:szCs w:val="32"/>
        </w:rPr>
      </w:pPr>
    </w:p>
    <w:p w:rsidR="00954E2B" w:rsidRDefault="00954E2B" w:rsidP="00CC7584">
      <w:pPr>
        <w:jc w:val="center"/>
        <w:rPr>
          <w:rFonts w:ascii="仿宋_GB2312" w:eastAsia="仿宋_GB2312"/>
          <w:b/>
          <w:sz w:val="28"/>
          <w:szCs w:val="32"/>
        </w:rPr>
      </w:pPr>
    </w:p>
    <w:p w:rsidR="00A25FFD" w:rsidRPr="00885387" w:rsidRDefault="00810E5C" w:rsidP="006239CE">
      <w:pPr>
        <w:spacing w:line="500" w:lineRule="exact"/>
        <w:jc w:val="center"/>
        <w:rPr>
          <w:rFonts w:asciiTheme="majorEastAsia" w:eastAsiaTheme="majorEastAsia" w:hAnsiTheme="majorEastAsia"/>
          <w:b/>
          <w:sz w:val="36"/>
          <w:szCs w:val="36"/>
        </w:rPr>
      </w:pPr>
      <w:r w:rsidRPr="00885387">
        <w:rPr>
          <w:rFonts w:asciiTheme="majorEastAsia" w:eastAsiaTheme="majorEastAsia" w:hAnsiTheme="majorEastAsia" w:hint="eastAsia"/>
          <w:b/>
          <w:sz w:val="36"/>
          <w:szCs w:val="36"/>
        </w:rPr>
        <w:lastRenderedPageBreak/>
        <w:t>第一</w:t>
      </w:r>
      <w:r w:rsidRPr="00885387">
        <w:rPr>
          <w:rFonts w:asciiTheme="majorEastAsia" w:eastAsiaTheme="majorEastAsia" w:hAnsiTheme="majorEastAsia"/>
          <w:b/>
          <w:sz w:val="36"/>
          <w:szCs w:val="36"/>
        </w:rPr>
        <w:t>部分</w:t>
      </w:r>
      <w:r w:rsidRPr="00885387">
        <w:rPr>
          <w:rFonts w:asciiTheme="majorEastAsia" w:eastAsiaTheme="majorEastAsia" w:hAnsiTheme="majorEastAsia" w:hint="eastAsia"/>
          <w:b/>
          <w:sz w:val="36"/>
          <w:szCs w:val="36"/>
        </w:rPr>
        <w:t xml:space="preserve"> </w:t>
      </w:r>
      <w:r w:rsidR="00D05FBC" w:rsidRPr="00885387">
        <w:rPr>
          <w:rFonts w:asciiTheme="majorEastAsia" w:eastAsiaTheme="majorEastAsia" w:hAnsiTheme="majorEastAsia" w:hint="eastAsia"/>
          <w:b/>
          <w:sz w:val="36"/>
          <w:szCs w:val="36"/>
        </w:rPr>
        <w:t>2023</w:t>
      </w:r>
      <w:r w:rsidR="006239CE" w:rsidRPr="00885387">
        <w:rPr>
          <w:rFonts w:asciiTheme="majorEastAsia" w:eastAsiaTheme="majorEastAsia" w:hAnsiTheme="majorEastAsia" w:hint="eastAsia"/>
          <w:b/>
          <w:sz w:val="36"/>
          <w:szCs w:val="36"/>
        </w:rPr>
        <w:t>年度门头沟区</w:t>
      </w:r>
      <w:r w:rsidR="002F5F14" w:rsidRPr="00885387">
        <w:rPr>
          <w:rFonts w:asciiTheme="majorEastAsia" w:eastAsiaTheme="majorEastAsia" w:hAnsiTheme="majorEastAsia" w:hint="eastAsia"/>
          <w:b/>
          <w:sz w:val="36"/>
          <w:szCs w:val="36"/>
        </w:rPr>
        <w:t>文化和旅游局</w:t>
      </w:r>
      <w:r w:rsidR="006239CE" w:rsidRPr="00885387">
        <w:rPr>
          <w:rFonts w:asciiTheme="majorEastAsia" w:eastAsiaTheme="majorEastAsia" w:hAnsiTheme="majorEastAsia" w:hint="eastAsia"/>
          <w:b/>
          <w:sz w:val="36"/>
          <w:szCs w:val="36"/>
        </w:rPr>
        <w:t>部门预算情况说明</w:t>
      </w:r>
    </w:p>
    <w:p w:rsidR="003E4135" w:rsidRDefault="003E4135" w:rsidP="00F908D1">
      <w:pPr>
        <w:widowControl/>
        <w:spacing w:line="560" w:lineRule="exact"/>
        <w:ind w:firstLineChars="200" w:firstLine="560"/>
        <w:rPr>
          <w:rFonts w:ascii="宋体" w:hAnsi="宋体"/>
          <w:sz w:val="28"/>
          <w:szCs w:val="32"/>
        </w:rPr>
      </w:pPr>
    </w:p>
    <w:p w:rsidR="00D70F66" w:rsidRPr="00885387" w:rsidRDefault="00D70F66" w:rsidP="00885387">
      <w:pPr>
        <w:spacing w:line="460" w:lineRule="exact"/>
        <w:ind w:firstLineChars="150" w:firstLine="420"/>
        <w:jc w:val="left"/>
        <w:rPr>
          <w:rFonts w:ascii="黑体" w:eastAsia="黑体" w:hAnsi="黑体"/>
          <w:sz w:val="28"/>
          <w:szCs w:val="32"/>
        </w:rPr>
      </w:pPr>
      <w:r w:rsidRPr="00885387">
        <w:rPr>
          <w:rFonts w:ascii="黑体" w:eastAsia="黑体" w:hAnsi="黑体" w:hint="eastAsia"/>
          <w:sz w:val="28"/>
          <w:szCs w:val="32"/>
        </w:rPr>
        <w:t>一、部门情况</w:t>
      </w:r>
    </w:p>
    <w:p w:rsidR="00D70F66" w:rsidRPr="00710D69" w:rsidRDefault="00D70F66" w:rsidP="00710D69">
      <w:pPr>
        <w:widowControl/>
        <w:spacing w:line="560" w:lineRule="exact"/>
        <w:ind w:firstLineChars="200" w:firstLine="560"/>
        <w:rPr>
          <w:rFonts w:ascii="楷体_GB2312" w:eastAsia="楷体_GB2312" w:hAnsi="宋体" w:cs="宋体"/>
          <w:kern w:val="0"/>
          <w:sz w:val="28"/>
          <w:szCs w:val="28"/>
        </w:rPr>
      </w:pPr>
      <w:r w:rsidRPr="00710D69">
        <w:rPr>
          <w:rFonts w:ascii="楷体_GB2312" w:eastAsia="楷体_GB2312" w:hAnsi="宋体" w:cs="宋体" w:hint="eastAsia"/>
          <w:kern w:val="0"/>
          <w:sz w:val="28"/>
          <w:szCs w:val="28"/>
        </w:rPr>
        <w:t>（一）部门机构设置、职责</w:t>
      </w:r>
    </w:p>
    <w:p w:rsidR="00CD31E4" w:rsidRPr="00710D69" w:rsidRDefault="00CD31E4"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区文化和旅游局贯彻落实党中央、市委关于文化和旅游工作的方针政策、决策部署和区委有关工作要求，在履行职责过程中坚持和加强党对文化和旅游工作的集中统一领导。主要职责是：（一）贯彻落实国家和本市关于文化和旅游工作法律法规、规章和政策。研究拟订本区文化和旅游政策措施。（二）统筹规划本区文化事业、文化产业和旅游业发展，拟订发展规划并组织实施，推进文化和旅游融合发展，推进文化和旅游体制机制改革。（三）管理本区重大文化活动，指导重点及基础文化设施建设和旅游设施建设，参与国家旅游整体形象的对外宣传和重大推广活动，组织本区旅游对外宣传和推广活动，促进文化产业和旅游业对外合作和市场推广，负责制定本区旅游市场开发战略并组织实施，指导、推进全域旅游。（四）指导、管理本区文艺事业，指导艺术创作与生产，扶持体现社会主义核心价值观、具有导向性代表性示范性的文艺作品，推动各门类艺术、各艺术品种发展。（五）负责本区公共文化事业发展，推进公共文化服务体系建设和旅游公共服务体系建设，深入实施文化和旅游惠民工程，统筹推进基本公共文化和旅游服务标准化，均等化。（六）指导、推进本区文化和旅游科技创新发展，推进文化和旅游业信息化、标准化建设。（七）负责本区文化遗产特别是非物质文化遗产保护、保存，推动非物质文化遗产的保护、传承、传播和发展。（八）负责本区文物保护单位及文物资源的保护和管理工作，审核并组织验收文物建筑修缮、抢险加固和迁（复）建工程及文物保护单位迁移、修建和拆除工程，协助文物考古部门进行考古调查、勘探和发掘工作，对划定的地下文物埋藏</w:t>
      </w:r>
      <w:r w:rsidRPr="00710D69">
        <w:rPr>
          <w:rFonts w:ascii="仿宋_GB2312" w:eastAsia="仿宋_GB2312" w:hint="eastAsia"/>
          <w:sz w:val="28"/>
          <w:szCs w:val="32"/>
        </w:rPr>
        <w:lastRenderedPageBreak/>
        <w:t>区实施管理。（九）统筹规划本区文化产业和旅游业，组织实施文化和旅游资源普查、挖掘、保护和利用工作，促进文化产业和旅游业发展。（十）指导本区文化和旅游市场发展，负责对文化和旅游市场经营进行行业监管，推进文化和旅游业信用体系建设，依法规范文化和旅游市场。（十一）协助区委宣传部指导本区文化市场综合执法，组织查处全区文化、文物、出版、广播电视、电影、旅游等市场违法行为，维护市场秩序。（十二）指导、管理本区文化旅游对外及对港澳台交流、合作和宣传、推广工作，负责组织大型文化和旅游对外及对港澳台交流活动。（十三）完成区委、区政府交办的其他事项。</w:t>
      </w:r>
    </w:p>
    <w:p w:rsidR="00CD31E4" w:rsidRPr="00710D69" w:rsidRDefault="00CD31E4" w:rsidP="00710D69">
      <w:pPr>
        <w:spacing w:line="460" w:lineRule="exact"/>
        <w:ind w:firstLineChars="150" w:firstLine="420"/>
        <w:jc w:val="left"/>
        <w:rPr>
          <w:rFonts w:ascii="仿宋_GB2312" w:eastAsia="仿宋_GB2312"/>
          <w:sz w:val="28"/>
          <w:szCs w:val="32"/>
        </w:rPr>
      </w:pPr>
      <w:r w:rsidRPr="00710D69">
        <w:rPr>
          <w:rFonts w:ascii="仿宋_GB2312" w:eastAsia="仿宋_GB2312" w:hint="eastAsia"/>
          <w:sz w:val="28"/>
          <w:szCs w:val="32"/>
        </w:rPr>
        <w:t>区文旅局部门（含文化市场执法大队）共设12个内设机构，下设2个事业单位。</w:t>
      </w:r>
    </w:p>
    <w:p w:rsidR="00D70F66" w:rsidRPr="00710D69" w:rsidRDefault="00D70F66" w:rsidP="00710D69">
      <w:pPr>
        <w:widowControl/>
        <w:spacing w:line="560" w:lineRule="exact"/>
        <w:ind w:firstLineChars="200" w:firstLine="560"/>
        <w:rPr>
          <w:rFonts w:ascii="楷体_GB2312" w:eastAsia="楷体_GB2312" w:hAnsi="宋体" w:cs="宋体"/>
          <w:kern w:val="0"/>
          <w:sz w:val="28"/>
          <w:szCs w:val="28"/>
        </w:rPr>
      </w:pPr>
      <w:r w:rsidRPr="00710D69">
        <w:rPr>
          <w:rFonts w:ascii="楷体_GB2312" w:eastAsia="楷体_GB2312" w:hAnsi="宋体" w:cs="宋体" w:hint="eastAsia"/>
          <w:kern w:val="0"/>
          <w:sz w:val="28"/>
          <w:szCs w:val="28"/>
        </w:rPr>
        <w:t>（二）人员构成情况</w:t>
      </w:r>
    </w:p>
    <w:p w:rsidR="00D70F66" w:rsidRPr="00710D69" w:rsidRDefault="00BA4C0C"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北京市门头沟区文化和旅游局</w:t>
      </w:r>
      <w:r w:rsidR="00D70F66" w:rsidRPr="00710D69">
        <w:rPr>
          <w:rFonts w:ascii="仿宋_GB2312" w:eastAsia="仿宋_GB2312" w:hint="eastAsia"/>
          <w:sz w:val="28"/>
          <w:szCs w:val="32"/>
        </w:rPr>
        <w:t>部门行政编制</w:t>
      </w:r>
      <w:r w:rsidRPr="00710D69">
        <w:rPr>
          <w:rFonts w:ascii="仿宋_GB2312" w:eastAsia="仿宋_GB2312" w:hint="eastAsia"/>
          <w:sz w:val="28"/>
          <w:szCs w:val="32"/>
        </w:rPr>
        <w:t>51</w:t>
      </w:r>
      <w:r w:rsidR="00D70F66" w:rsidRPr="00710D69">
        <w:rPr>
          <w:rFonts w:ascii="仿宋_GB2312" w:eastAsia="仿宋_GB2312" w:hint="eastAsia"/>
          <w:sz w:val="28"/>
          <w:szCs w:val="32"/>
        </w:rPr>
        <w:t>人，实际</w:t>
      </w:r>
      <w:r w:rsidRPr="00710D69">
        <w:rPr>
          <w:rFonts w:ascii="仿宋_GB2312" w:eastAsia="仿宋_GB2312" w:hint="eastAsia"/>
          <w:sz w:val="28"/>
          <w:szCs w:val="32"/>
        </w:rPr>
        <w:t>48</w:t>
      </w:r>
      <w:r w:rsidR="00D70F66" w:rsidRPr="00710D69">
        <w:rPr>
          <w:rFonts w:ascii="仿宋_GB2312" w:eastAsia="仿宋_GB2312" w:hint="eastAsia"/>
          <w:sz w:val="28"/>
          <w:szCs w:val="32"/>
        </w:rPr>
        <w:t>人；事业编制</w:t>
      </w:r>
      <w:r w:rsidRPr="00710D69">
        <w:rPr>
          <w:rFonts w:ascii="仿宋_GB2312" w:eastAsia="仿宋_GB2312" w:hint="eastAsia"/>
          <w:sz w:val="28"/>
          <w:szCs w:val="32"/>
        </w:rPr>
        <w:t>18</w:t>
      </w:r>
      <w:r w:rsidR="00D70F66" w:rsidRPr="00710D69">
        <w:rPr>
          <w:rFonts w:ascii="仿宋_GB2312" w:eastAsia="仿宋_GB2312" w:hint="eastAsia"/>
          <w:sz w:val="28"/>
          <w:szCs w:val="32"/>
        </w:rPr>
        <w:t>人，实际</w:t>
      </w:r>
      <w:r w:rsidRPr="00710D69">
        <w:rPr>
          <w:rFonts w:ascii="仿宋_GB2312" w:eastAsia="仿宋_GB2312" w:hint="eastAsia"/>
          <w:sz w:val="28"/>
          <w:szCs w:val="32"/>
        </w:rPr>
        <w:t>13</w:t>
      </w:r>
      <w:r w:rsidR="00D70F66" w:rsidRPr="00710D69">
        <w:rPr>
          <w:rFonts w:ascii="仿宋_GB2312" w:eastAsia="仿宋_GB2312" w:hint="eastAsia"/>
          <w:sz w:val="28"/>
          <w:szCs w:val="32"/>
        </w:rPr>
        <w:t>人；聘用人员（公安系统文职人员、公安系统辅警人员、公安系统交通协管员、法院聘任书记员、聘用制司法警察、其他聘用人员--临时工）</w:t>
      </w:r>
      <w:r w:rsidRPr="00710D69">
        <w:rPr>
          <w:rFonts w:ascii="仿宋_GB2312" w:eastAsia="仿宋_GB2312" w:hint="eastAsia"/>
          <w:sz w:val="28"/>
          <w:szCs w:val="32"/>
        </w:rPr>
        <w:t>18</w:t>
      </w:r>
      <w:r w:rsidR="00D70F66" w:rsidRPr="00710D69">
        <w:rPr>
          <w:rFonts w:ascii="仿宋_GB2312" w:eastAsia="仿宋_GB2312" w:hint="eastAsia"/>
          <w:sz w:val="28"/>
          <w:szCs w:val="32"/>
        </w:rPr>
        <w:t>人。</w:t>
      </w:r>
    </w:p>
    <w:p w:rsidR="00D70F66" w:rsidRPr="00710D69" w:rsidRDefault="00D70F66" w:rsidP="00710D69">
      <w:pPr>
        <w:widowControl/>
        <w:spacing w:line="560" w:lineRule="exact"/>
        <w:ind w:firstLineChars="200" w:firstLine="560"/>
        <w:rPr>
          <w:rFonts w:ascii="楷体_GB2312" w:eastAsia="楷体_GB2312" w:hAnsi="宋体" w:cs="宋体"/>
          <w:kern w:val="0"/>
          <w:sz w:val="28"/>
          <w:szCs w:val="28"/>
        </w:rPr>
      </w:pPr>
      <w:r w:rsidRPr="00710D69">
        <w:rPr>
          <w:rFonts w:ascii="楷体_GB2312" w:eastAsia="楷体_GB2312" w:hAnsi="宋体" w:cs="宋体" w:hint="eastAsia"/>
          <w:kern w:val="0"/>
          <w:sz w:val="28"/>
          <w:szCs w:val="28"/>
        </w:rPr>
        <w:t>（三）本预算年度的主要工作任务</w:t>
      </w:r>
    </w:p>
    <w:p w:rsidR="00B13D10" w:rsidRPr="00710D69" w:rsidRDefault="00B13D10"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推进公共文化服务体系示范区建设，开展戒台寺消防工程等文物修缮</w:t>
      </w:r>
      <w:r w:rsidR="000C33CC" w:rsidRPr="00710D69">
        <w:rPr>
          <w:rFonts w:ascii="仿宋_GB2312" w:eastAsia="仿宋_GB2312" w:hint="eastAsia"/>
          <w:sz w:val="28"/>
          <w:szCs w:val="32"/>
        </w:rPr>
        <w:t>工程</w:t>
      </w:r>
      <w:r w:rsidRPr="00710D69">
        <w:rPr>
          <w:rFonts w:ascii="仿宋_GB2312" w:eastAsia="仿宋_GB2312" w:hint="eastAsia"/>
          <w:sz w:val="28"/>
          <w:szCs w:val="32"/>
        </w:rPr>
        <w:t>，全年文旅资源整体宣传，</w:t>
      </w:r>
      <w:r w:rsidR="000C33CC" w:rsidRPr="00710D69">
        <w:rPr>
          <w:rFonts w:ascii="仿宋_GB2312" w:eastAsia="仿宋_GB2312" w:hint="eastAsia"/>
          <w:sz w:val="28"/>
          <w:szCs w:val="32"/>
        </w:rPr>
        <w:t>推进</w:t>
      </w:r>
      <w:r w:rsidRPr="00710D69">
        <w:rPr>
          <w:rFonts w:ascii="仿宋_GB2312" w:eastAsia="仿宋_GB2312" w:hint="eastAsia"/>
          <w:sz w:val="28"/>
          <w:szCs w:val="32"/>
        </w:rPr>
        <w:t>5A级景区创建提升，非遗保护与传承</w:t>
      </w:r>
      <w:r w:rsidR="000C33CC" w:rsidRPr="00710D69">
        <w:rPr>
          <w:rFonts w:ascii="仿宋_GB2312" w:eastAsia="仿宋_GB2312" w:hint="eastAsia"/>
          <w:sz w:val="28"/>
          <w:szCs w:val="32"/>
        </w:rPr>
        <w:t>，文化市场行政执法</w:t>
      </w:r>
      <w:r w:rsidRPr="00710D69">
        <w:rPr>
          <w:rFonts w:ascii="仿宋_GB2312" w:eastAsia="仿宋_GB2312" w:hint="eastAsia"/>
          <w:sz w:val="28"/>
          <w:szCs w:val="32"/>
        </w:rPr>
        <w:t>等。</w:t>
      </w:r>
    </w:p>
    <w:p w:rsidR="00D70F66" w:rsidRPr="00885387" w:rsidRDefault="00D70F66" w:rsidP="00885387">
      <w:pPr>
        <w:widowControl/>
        <w:spacing w:line="560" w:lineRule="exact"/>
        <w:ind w:firstLineChars="200" w:firstLine="560"/>
        <w:rPr>
          <w:rFonts w:ascii="黑体" w:eastAsia="黑体" w:hAnsi="黑体"/>
          <w:sz w:val="28"/>
          <w:szCs w:val="32"/>
        </w:rPr>
      </w:pPr>
      <w:r w:rsidRPr="00885387">
        <w:rPr>
          <w:rFonts w:ascii="黑体" w:eastAsia="黑体" w:hAnsi="黑体" w:hint="eastAsia"/>
          <w:sz w:val="28"/>
          <w:szCs w:val="32"/>
        </w:rPr>
        <w:t>二、收入预算说明</w:t>
      </w:r>
    </w:p>
    <w:p w:rsidR="00D70F66" w:rsidRPr="00710D69" w:rsidRDefault="00D05FBC"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2023</w:t>
      </w:r>
      <w:r w:rsidR="00D70F66" w:rsidRPr="00710D69">
        <w:rPr>
          <w:rFonts w:ascii="仿宋_GB2312" w:eastAsia="仿宋_GB2312" w:hint="eastAsia"/>
          <w:sz w:val="28"/>
          <w:szCs w:val="32"/>
        </w:rPr>
        <w:t>年收入预算</w:t>
      </w:r>
      <w:r w:rsidR="00B0396E" w:rsidRPr="00710D69">
        <w:rPr>
          <w:rFonts w:ascii="仿宋_GB2312" w:eastAsia="仿宋_GB2312" w:hint="eastAsia"/>
          <w:sz w:val="28"/>
          <w:szCs w:val="32"/>
        </w:rPr>
        <w:t>7,673.50</w:t>
      </w:r>
      <w:r w:rsidR="00D70F66" w:rsidRPr="00710D69">
        <w:rPr>
          <w:rFonts w:ascii="仿宋_GB2312" w:eastAsia="仿宋_GB2312" w:hint="eastAsia"/>
          <w:sz w:val="28"/>
          <w:szCs w:val="32"/>
        </w:rPr>
        <w:t>万元，比</w:t>
      </w:r>
      <w:r w:rsidRPr="00710D69">
        <w:rPr>
          <w:rFonts w:ascii="仿宋_GB2312" w:eastAsia="仿宋_GB2312" w:hint="eastAsia"/>
          <w:sz w:val="28"/>
          <w:szCs w:val="32"/>
        </w:rPr>
        <w:t>2022</w:t>
      </w:r>
      <w:r w:rsidR="00D70F66" w:rsidRPr="00710D69">
        <w:rPr>
          <w:rFonts w:ascii="仿宋_GB2312" w:eastAsia="仿宋_GB2312" w:hint="eastAsia"/>
          <w:sz w:val="28"/>
          <w:szCs w:val="32"/>
        </w:rPr>
        <w:t>年</w:t>
      </w:r>
      <w:r w:rsidR="00B0396E" w:rsidRPr="00710D69">
        <w:rPr>
          <w:rFonts w:ascii="仿宋_GB2312" w:eastAsia="仿宋_GB2312" w:hint="eastAsia"/>
          <w:sz w:val="28"/>
          <w:szCs w:val="32"/>
        </w:rPr>
        <w:t>8,808.95</w:t>
      </w:r>
      <w:r w:rsidR="00D70F66" w:rsidRPr="00710D69">
        <w:rPr>
          <w:rFonts w:ascii="仿宋_GB2312" w:eastAsia="仿宋_GB2312" w:hint="eastAsia"/>
          <w:sz w:val="28"/>
          <w:szCs w:val="32"/>
        </w:rPr>
        <w:t>万元</w:t>
      </w:r>
      <w:r w:rsidR="00E60EE8" w:rsidRPr="00710D69">
        <w:rPr>
          <w:rFonts w:ascii="仿宋_GB2312" w:eastAsia="仿宋_GB2312" w:hint="eastAsia"/>
          <w:sz w:val="28"/>
          <w:szCs w:val="32"/>
        </w:rPr>
        <w:t>减少</w:t>
      </w:r>
      <w:r w:rsidR="00B0396E" w:rsidRPr="00710D69">
        <w:rPr>
          <w:rFonts w:ascii="仿宋_GB2312" w:eastAsia="仿宋_GB2312" w:hint="eastAsia"/>
          <w:sz w:val="28"/>
          <w:szCs w:val="32"/>
        </w:rPr>
        <w:t>1,135.45</w:t>
      </w:r>
      <w:r w:rsidR="00D70F66" w:rsidRPr="00710D69">
        <w:rPr>
          <w:rFonts w:ascii="仿宋_GB2312" w:eastAsia="仿宋_GB2312" w:hint="eastAsia"/>
          <w:sz w:val="28"/>
          <w:szCs w:val="32"/>
        </w:rPr>
        <w:t>万元，</w:t>
      </w:r>
      <w:r w:rsidR="00E60EE8" w:rsidRPr="00710D69">
        <w:rPr>
          <w:rFonts w:ascii="仿宋_GB2312" w:eastAsia="仿宋_GB2312" w:hint="eastAsia"/>
          <w:sz w:val="28"/>
          <w:szCs w:val="32"/>
        </w:rPr>
        <w:t>下降</w:t>
      </w:r>
      <w:r w:rsidR="00B0396E" w:rsidRPr="00710D69">
        <w:rPr>
          <w:rFonts w:ascii="仿宋_GB2312" w:eastAsia="仿宋_GB2312" w:hint="eastAsia"/>
          <w:sz w:val="28"/>
          <w:szCs w:val="32"/>
        </w:rPr>
        <w:t>12.9</w:t>
      </w:r>
      <w:r w:rsidR="00D70F66" w:rsidRPr="00710D69">
        <w:rPr>
          <w:rFonts w:ascii="仿宋_GB2312" w:eastAsia="仿宋_GB2312" w:hint="eastAsia"/>
          <w:sz w:val="28"/>
          <w:szCs w:val="32"/>
        </w:rPr>
        <w:t>%。其中：本年财政拨款收入</w:t>
      </w:r>
      <w:r w:rsidR="00B0396E" w:rsidRPr="00710D69">
        <w:rPr>
          <w:rFonts w:ascii="仿宋_GB2312" w:eastAsia="仿宋_GB2312" w:hint="eastAsia"/>
          <w:sz w:val="28"/>
          <w:szCs w:val="32"/>
        </w:rPr>
        <w:t>7,673.50</w:t>
      </w:r>
      <w:r w:rsidR="00D70F66" w:rsidRPr="00710D69">
        <w:rPr>
          <w:rFonts w:ascii="仿宋_GB2312" w:eastAsia="仿宋_GB2312" w:hint="eastAsia"/>
          <w:sz w:val="28"/>
          <w:szCs w:val="32"/>
        </w:rPr>
        <w:t>万元,比</w:t>
      </w:r>
      <w:r w:rsidRPr="00710D69">
        <w:rPr>
          <w:rFonts w:ascii="仿宋_GB2312" w:eastAsia="仿宋_GB2312" w:hint="eastAsia"/>
          <w:sz w:val="28"/>
          <w:szCs w:val="32"/>
        </w:rPr>
        <w:t>2022</w:t>
      </w:r>
      <w:r w:rsidR="00D70F66" w:rsidRPr="00710D69">
        <w:rPr>
          <w:rFonts w:ascii="仿宋_GB2312" w:eastAsia="仿宋_GB2312" w:hint="eastAsia"/>
          <w:sz w:val="28"/>
          <w:szCs w:val="32"/>
        </w:rPr>
        <w:t>年</w:t>
      </w:r>
      <w:r w:rsidR="00B0396E" w:rsidRPr="00710D69">
        <w:rPr>
          <w:rFonts w:ascii="仿宋_GB2312" w:eastAsia="仿宋_GB2312" w:hint="eastAsia"/>
          <w:sz w:val="28"/>
          <w:szCs w:val="32"/>
        </w:rPr>
        <w:t>8,808.95</w:t>
      </w:r>
      <w:r w:rsidR="00D70F66" w:rsidRPr="00710D69">
        <w:rPr>
          <w:rFonts w:ascii="仿宋_GB2312" w:eastAsia="仿宋_GB2312" w:hint="eastAsia"/>
          <w:sz w:val="28"/>
          <w:szCs w:val="32"/>
        </w:rPr>
        <w:t>万元</w:t>
      </w:r>
      <w:r w:rsidR="00E60EE8" w:rsidRPr="00710D69">
        <w:rPr>
          <w:rFonts w:ascii="仿宋_GB2312" w:eastAsia="仿宋_GB2312" w:hint="eastAsia"/>
          <w:sz w:val="28"/>
          <w:szCs w:val="32"/>
        </w:rPr>
        <w:t>减少</w:t>
      </w:r>
      <w:r w:rsidR="00B0396E" w:rsidRPr="00710D69">
        <w:rPr>
          <w:rFonts w:ascii="仿宋_GB2312" w:eastAsia="仿宋_GB2312" w:hint="eastAsia"/>
          <w:sz w:val="28"/>
          <w:szCs w:val="32"/>
        </w:rPr>
        <w:t>1,135.45</w:t>
      </w:r>
      <w:r w:rsidR="00D70F66" w:rsidRPr="00710D69">
        <w:rPr>
          <w:rFonts w:ascii="仿宋_GB2312" w:eastAsia="仿宋_GB2312" w:hint="eastAsia"/>
          <w:sz w:val="28"/>
          <w:szCs w:val="32"/>
        </w:rPr>
        <w:t>万元；本年其他资金收入</w:t>
      </w:r>
      <w:r w:rsidR="00B0396E" w:rsidRPr="00710D69">
        <w:rPr>
          <w:rFonts w:ascii="仿宋_GB2312" w:eastAsia="仿宋_GB2312" w:hint="eastAsia"/>
          <w:sz w:val="28"/>
          <w:szCs w:val="32"/>
        </w:rPr>
        <w:t>0</w:t>
      </w:r>
      <w:r w:rsidR="00D70F66" w:rsidRPr="00710D69">
        <w:rPr>
          <w:rFonts w:ascii="仿宋_GB2312" w:eastAsia="仿宋_GB2312" w:hint="eastAsia"/>
          <w:sz w:val="28"/>
          <w:szCs w:val="32"/>
        </w:rPr>
        <w:t>万元,比</w:t>
      </w:r>
      <w:r w:rsidRPr="00710D69">
        <w:rPr>
          <w:rFonts w:ascii="仿宋_GB2312" w:eastAsia="仿宋_GB2312" w:hint="eastAsia"/>
          <w:sz w:val="28"/>
          <w:szCs w:val="32"/>
        </w:rPr>
        <w:t>2022</w:t>
      </w:r>
      <w:r w:rsidR="00D70F66" w:rsidRPr="00710D69">
        <w:rPr>
          <w:rFonts w:ascii="仿宋_GB2312" w:eastAsia="仿宋_GB2312" w:hint="eastAsia"/>
          <w:sz w:val="28"/>
          <w:szCs w:val="32"/>
        </w:rPr>
        <w:t>年</w:t>
      </w:r>
      <w:r w:rsidR="00B0396E" w:rsidRPr="00710D69">
        <w:rPr>
          <w:rFonts w:ascii="仿宋_GB2312" w:eastAsia="仿宋_GB2312" w:hint="eastAsia"/>
          <w:sz w:val="28"/>
          <w:szCs w:val="32"/>
        </w:rPr>
        <w:t>0</w:t>
      </w:r>
      <w:r w:rsidR="00D70F66" w:rsidRPr="00710D69">
        <w:rPr>
          <w:rFonts w:ascii="仿宋_GB2312" w:eastAsia="仿宋_GB2312" w:hint="eastAsia"/>
          <w:sz w:val="28"/>
          <w:szCs w:val="32"/>
        </w:rPr>
        <w:t>万元</w:t>
      </w:r>
      <w:r w:rsidR="00E60EE8" w:rsidRPr="00710D69">
        <w:rPr>
          <w:rFonts w:ascii="仿宋_GB2312" w:eastAsia="仿宋_GB2312" w:hint="eastAsia"/>
          <w:sz w:val="28"/>
          <w:szCs w:val="32"/>
        </w:rPr>
        <w:t>增减</w:t>
      </w:r>
      <w:r w:rsidR="00B0396E" w:rsidRPr="00710D69">
        <w:rPr>
          <w:rFonts w:ascii="仿宋_GB2312" w:eastAsia="仿宋_GB2312" w:hint="eastAsia"/>
          <w:sz w:val="28"/>
          <w:szCs w:val="32"/>
        </w:rPr>
        <w:t>0</w:t>
      </w:r>
      <w:r w:rsidR="00D70F66" w:rsidRPr="00710D69">
        <w:rPr>
          <w:rFonts w:ascii="仿宋_GB2312" w:eastAsia="仿宋_GB2312" w:hint="eastAsia"/>
          <w:sz w:val="28"/>
          <w:szCs w:val="32"/>
        </w:rPr>
        <w:t>万元。</w:t>
      </w:r>
    </w:p>
    <w:p w:rsidR="00D70F66" w:rsidRPr="00885387" w:rsidRDefault="00D70F66" w:rsidP="00885387">
      <w:pPr>
        <w:widowControl/>
        <w:spacing w:line="560" w:lineRule="exact"/>
        <w:ind w:firstLineChars="200" w:firstLine="560"/>
        <w:rPr>
          <w:rFonts w:ascii="黑体" w:eastAsia="黑体" w:hAnsi="黑体"/>
          <w:sz w:val="28"/>
          <w:szCs w:val="32"/>
        </w:rPr>
      </w:pPr>
      <w:r w:rsidRPr="00885387">
        <w:rPr>
          <w:rFonts w:ascii="黑体" w:eastAsia="黑体" w:hAnsi="黑体" w:hint="eastAsia"/>
          <w:sz w:val="28"/>
          <w:szCs w:val="32"/>
        </w:rPr>
        <w:t>三、支出预算说明</w:t>
      </w:r>
    </w:p>
    <w:p w:rsidR="00D70F66" w:rsidRPr="00710D69" w:rsidRDefault="00D70F66"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（一）基本支出预算</w:t>
      </w:r>
      <w:r w:rsidR="00B0396E" w:rsidRPr="00710D69">
        <w:rPr>
          <w:rFonts w:ascii="仿宋_GB2312" w:eastAsia="仿宋_GB2312" w:hint="eastAsia"/>
          <w:sz w:val="28"/>
          <w:szCs w:val="32"/>
        </w:rPr>
        <w:t>2,212.96</w:t>
      </w:r>
      <w:r w:rsidRPr="00710D69">
        <w:rPr>
          <w:rFonts w:ascii="仿宋_GB2312" w:eastAsia="仿宋_GB2312" w:hint="eastAsia"/>
          <w:sz w:val="28"/>
          <w:szCs w:val="32"/>
        </w:rPr>
        <w:t>万元，占总支出预算</w:t>
      </w:r>
      <w:r w:rsidR="00B0396E" w:rsidRPr="00710D69">
        <w:rPr>
          <w:rFonts w:ascii="仿宋_GB2312" w:eastAsia="仿宋_GB2312" w:hint="eastAsia"/>
          <w:sz w:val="28"/>
          <w:szCs w:val="32"/>
        </w:rPr>
        <w:t>28.8</w:t>
      </w:r>
      <w:r w:rsidRPr="00710D69">
        <w:rPr>
          <w:rFonts w:ascii="仿宋_GB2312" w:eastAsia="仿宋_GB2312" w:hint="eastAsia"/>
          <w:sz w:val="28"/>
          <w:szCs w:val="32"/>
        </w:rPr>
        <w:t>%，比</w:t>
      </w:r>
      <w:r w:rsidR="00D05FBC" w:rsidRPr="00710D69">
        <w:rPr>
          <w:rFonts w:ascii="仿宋_GB2312" w:eastAsia="仿宋_GB2312" w:hint="eastAsia"/>
          <w:sz w:val="28"/>
          <w:szCs w:val="32"/>
        </w:rPr>
        <w:t>2022</w:t>
      </w:r>
      <w:r w:rsidRPr="00710D69">
        <w:rPr>
          <w:rFonts w:ascii="仿宋_GB2312" w:eastAsia="仿宋_GB2312" w:hint="eastAsia"/>
          <w:sz w:val="28"/>
          <w:szCs w:val="32"/>
        </w:rPr>
        <w:lastRenderedPageBreak/>
        <w:t>年</w:t>
      </w:r>
      <w:r w:rsidR="00B0396E" w:rsidRPr="00710D69">
        <w:rPr>
          <w:rFonts w:ascii="仿宋_GB2312" w:eastAsia="仿宋_GB2312" w:hint="eastAsia"/>
          <w:sz w:val="28"/>
          <w:szCs w:val="32"/>
        </w:rPr>
        <w:t>2,341.91</w:t>
      </w:r>
      <w:r w:rsidRPr="00710D69">
        <w:rPr>
          <w:rFonts w:ascii="仿宋_GB2312" w:eastAsia="仿宋_GB2312" w:hint="eastAsia"/>
          <w:sz w:val="28"/>
          <w:szCs w:val="32"/>
        </w:rPr>
        <w:t>万元</w:t>
      </w:r>
      <w:r w:rsidR="009B307D" w:rsidRPr="00710D69">
        <w:rPr>
          <w:rFonts w:ascii="仿宋_GB2312" w:eastAsia="仿宋_GB2312" w:hint="eastAsia"/>
          <w:sz w:val="28"/>
          <w:szCs w:val="32"/>
        </w:rPr>
        <w:t>减少</w:t>
      </w:r>
      <w:r w:rsidR="00B0396E" w:rsidRPr="00710D69">
        <w:rPr>
          <w:rFonts w:ascii="仿宋_GB2312" w:eastAsia="仿宋_GB2312" w:hint="eastAsia"/>
          <w:sz w:val="28"/>
          <w:szCs w:val="32"/>
        </w:rPr>
        <w:t>128.95</w:t>
      </w:r>
      <w:r w:rsidRPr="00710D69">
        <w:rPr>
          <w:rFonts w:ascii="仿宋_GB2312" w:eastAsia="仿宋_GB2312" w:hint="eastAsia"/>
          <w:sz w:val="28"/>
          <w:szCs w:val="32"/>
        </w:rPr>
        <w:t>万元，</w:t>
      </w:r>
      <w:r w:rsidR="009B307D" w:rsidRPr="00710D69">
        <w:rPr>
          <w:rFonts w:ascii="仿宋_GB2312" w:eastAsia="仿宋_GB2312" w:hint="eastAsia"/>
          <w:sz w:val="28"/>
          <w:szCs w:val="32"/>
        </w:rPr>
        <w:t>下降</w:t>
      </w:r>
      <w:r w:rsidR="00B0396E" w:rsidRPr="00710D69">
        <w:rPr>
          <w:rFonts w:ascii="仿宋_GB2312" w:eastAsia="仿宋_GB2312" w:hint="eastAsia"/>
          <w:sz w:val="28"/>
          <w:szCs w:val="32"/>
        </w:rPr>
        <w:t>5.5%</w:t>
      </w:r>
      <w:r w:rsidRPr="00710D69">
        <w:rPr>
          <w:rFonts w:ascii="仿宋_GB2312" w:eastAsia="仿宋_GB2312" w:hint="eastAsia"/>
          <w:sz w:val="28"/>
          <w:szCs w:val="32"/>
        </w:rPr>
        <w:t>。</w:t>
      </w:r>
    </w:p>
    <w:p w:rsidR="00455FFC" w:rsidRPr="00710D69" w:rsidRDefault="00D70F66"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（二）项目支出预算</w:t>
      </w:r>
      <w:r w:rsidR="00B0396E" w:rsidRPr="00710D69">
        <w:rPr>
          <w:rFonts w:ascii="仿宋_GB2312" w:eastAsia="仿宋_GB2312" w:hint="eastAsia"/>
          <w:sz w:val="28"/>
          <w:szCs w:val="32"/>
        </w:rPr>
        <w:t>5,460.54</w:t>
      </w:r>
      <w:r w:rsidRPr="00710D69">
        <w:rPr>
          <w:rFonts w:ascii="仿宋_GB2312" w:eastAsia="仿宋_GB2312" w:hint="eastAsia"/>
          <w:sz w:val="28"/>
          <w:szCs w:val="32"/>
        </w:rPr>
        <w:t>万元，比</w:t>
      </w:r>
      <w:r w:rsidR="00D05FBC" w:rsidRPr="00710D69">
        <w:rPr>
          <w:rFonts w:ascii="仿宋_GB2312" w:eastAsia="仿宋_GB2312" w:hint="eastAsia"/>
          <w:sz w:val="28"/>
          <w:szCs w:val="32"/>
        </w:rPr>
        <w:t>2022</w:t>
      </w:r>
      <w:r w:rsidRPr="00710D69">
        <w:rPr>
          <w:rFonts w:ascii="仿宋_GB2312" w:eastAsia="仿宋_GB2312" w:hint="eastAsia"/>
          <w:sz w:val="28"/>
          <w:szCs w:val="32"/>
        </w:rPr>
        <w:t>年</w:t>
      </w:r>
      <w:r w:rsidR="00B0396E" w:rsidRPr="00710D69">
        <w:rPr>
          <w:rFonts w:ascii="仿宋_GB2312" w:eastAsia="仿宋_GB2312" w:hint="eastAsia"/>
          <w:sz w:val="28"/>
          <w:szCs w:val="32"/>
        </w:rPr>
        <w:t>6,467.04</w:t>
      </w:r>
      <w:r w:rsidRPr="00710D69">
        <w:rPr>
          <w:rFonts w:ascii="仿宋_GB2312" w:eastAsia="仿宋_GB2312" w:hint="eastAsia"/>
          <w:sz w:val="28"/>
          <w:szCs w:val="32"/>
        </w:rPr>
        <w:t>万元</w:t>
      </w:r>
      <w:r w:rsidR="00C547AD" w:rsidRPr="00710D69">
        <w:rPr>
          <w:rFonts w:ascii="仿宋_GB2312" w:eastAsia="仿宋_GB2312" w:hint="eastAsia"/>
          <w:sz w:val="28"/>
          <w:szCs w:val="32"/>
        </w:rPr>
        <w:t>减少</w:t>
      </w:r>
      <w:r w:rsidR="00B0396E" w:rsidRPr="00710D69">
        <w:rPr>
          <w:rFonts w:ascii="仿宋_GB2312" w:eastAsia="仿宋_GB2312" w:hint="eastAsia"/>
          <w:sz w:val="28"/>
          <w:szCs w:val="32"/>
        </w:rPr>
        <w:t>1,006.50</w:t>
      </w:r>
      <w:r w:rsidRPr="00710D69">
        <w:rPr>
          <w:rFonts w:ascii="仿宋_GB2312" w:eastAsia="仿宋_GB2312" w:hint="eastAsia"/>
          <w:sz w:val="28"/>
          <w:szCs w:val="32"/>
        </w:rPr>
        <w:t>万元，</w:t>
      </w:r>
      <w:r w:rsidR="00C547AD" w:rsidRPr="00710D69">
        <w:rPr>
          <w:rFonts w:ascii="仿宋_GB2312" w:eastAsia="仿宋_GB2312" w:hint="eastAsia"/>
          <w:sz w:val="28"/>
          <w:szCs w:val="32"/>
        </w:rPr>
        <w:t>下降</w:t>
      </w:r>
      <w:r w:rsidR="00B0396E" w:rsidRPr="00710D69">
        <w:rPr>
          <w:rFonts w:ascii="仿宋_GB2312" w:eastAsia="仿宋_GB2312" w:hint="eastAsia"/>
          <w:sz w:val="28"/>
          <w:szCs w:val="32"/>
        </w:rPr>
        <w:t>15.6</w:t>
      </w:r>
      <w:r w:rsidRPr="00710D69">
        <w:rPr>
          <w:rFonts w:ascii="仿宋_GB2312" w:eastAsia="仿宋_GB2312" w:hint="eastAsia"/>
          <w:sz w:val="28"/>
          <w:szCs w:val="32"/>
        </w:rPr>
        <w:t>%，减少原因</w:t>
      </w:r>
      <w:r w:rsidR="00B13D10" w:rsidRPr="00710D69">
        <w:rPr>
          <w:rFonts w:ascii="仿宋_GB2312" w:eastAsia="仿宋_GB2312" w:hint="eastAsia"/>
          <w:sz w:val="28"/>
          <w:szCs w:val="32"/>
        </w:rPr>
        <w:t>项目支出减少</w:t>
      </w:r>
      <w:r w:rsidRPr="00710D69">
        <w:rPr>
          <w:rFonts w:ascii="仿宋_GB2312" w:eastAsia="仿宋_GB2312" w:hint="eastAsia"/>
          <w:sz w:val="28"/>
          <w:szCs w:val="32"/>
        </w:rPr>
        <w:t>。部门预算项目主要为</w:t>
      </w:r>
      <w:r w:rsidR="002F5F14" w:rsidRPr="00710D69">
        <w:rPr>
          <w:rFonts w:ascii="仿宋_GB2312" w:eastAsia="仿宋_GB2312" w:hint="eastAsia"/>
          <w:sz w:val="28"/>
          <w:szCs w:val="32"/>
        </w:rPr>
        <w:t>戒台寺消防工程、旅游厕所改造提升工程、</w:t>
      </w:r>
      <w:r w:rsidR="00B13D10" w:rsidRPr="00710D69">
        <w:rPr>
          <w:rFonts w:ascii="仿宋_GB2312" w:eastAsia="仿宋_GB2312" w:hint="eastAsia"/>
          <w:sz w:val="28"/>
          <w:szCs w:val="32"/>
        </w:rPr>
        <w:t>全年整体宣传、潭柘寺、戒台寺5A级景区创建提升、推进公共文化服务体系示范区建设、</w:t>
      </w:r>
      <w:r w:rsidR="002F5F14" w:rsidRPr="00710D69">
        <w:rPr>
          <w:rFonts w:ascii="仿宋_GB2312" w:eastAsia="仿宋_GB2312" w:hint="eastAsia"/>
          <w:sz w:val="28"/>
          <w:szCs w:val="32"/>
        </w:rPr>
        <w:t>非遗保护与传承</w:t>
      </w:r>
      <w:r w:rsidRPr="00710D69">
        <w:rPr>
          <w:rFonts w:ascii="仿宋_GB2312" w:eastAsia="仿宋_GB2312" w:hint="eastAsia"/>
          <w:sz w:val="28"/>
          <w:szCs w:val="32"/>
        </w:rPr>
        <w:t>经费等。</w:t>
      </w:r>
    </w:p>
    <w:p w:rsidR="00D70F66" w:rsidRPr="00710D69" w:rsidRDefault="00D70F66"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（三）事业单位经营支出</w:t>
      </w:r>
      <w:r w:rsidR="002F5F14" w:rsidRPr="00710D69">
        <w:rPr>
          <w:rFonts w:ascii="仿宋_GB2312" w:eastAsia="仿宋_GB2312" w:hint="eastAsia"/>
          <w:sz w:val="28"/>
          <w:szCs w:val="32"/>
        </w:rPr>
        <w:t>0</w:t>
      </w:r>
      <w:r w:rsidRPr="00710D69">
        <w:rPr>
          <w:rFonts w:ascii="仿宋_GB2312" w:eastAsia="仿宋_GB2312" w:hint="eastAsia"/>
          <w:sz w:val="28"/>
          <w:szCs w:val="32"/>
        </w:rPr>
        <w:t>万元。</w:t>
      </w:r>
    </w:p>
    <w:p w:rsidR="00D70F66" w:rsidRPr="00710D69" w:rsidRDefault="00D70F66"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（四）上缴上级支出万元。</w:t>
      </w:r>
    </w:p>
    <w:p w:rsidR="00D70F66" w:rsidRPr="00710D69" w:rsidRDefault="00D70F66"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（五）对附属单位补助支出</w:t>
      </w:r>
      <w:r w:rsidR="002F5F14" w:rsidRPr="00710D69">
        <w:rPr>
          <w:rFonts w:ascii="仿宋_GB2312" w:eastAsia="仿宋_GB2312" w:hint="eastAsia"/>
          <w:sz w:val="28"/>
          <w:szCs w:val="32"/>
        </w:rPr>
        <w:t>0</w:t>
      </w:r>
      <w:r w:rsidRPr="00710D69">
        <w:rPr>
          <w:rFonts w:ascii="仿宋_GB2312" w:eastAsia="仿宋_GB2312" w:hint="eastAsia"/>
          <w:sz w:val="28"/>
          <w:szCs w:val="32"/>
        </w:rPr>
        <w:t>万元。</w:t>
      </w:r>
    </w:p>
    <w:p w:rsidR="00D70F66" w:rsidRPr="00885387" w:rsidRDefault="00D70F66" w:rsidP="00885387">
      <w:pPr>
        <w:widowControl/>
        <w:spacing w:line="560" w:lineRule="exact"/>
        <w:ind w:firstLineChars="200" w:firstLine="560"/>
        <w:rPr>
          <w:rFonts w:ascii="黑体" w:eastAsia="黑体" w:hAnsi="黑体"/>
          <w:sz w:val="28"/>
          <w:szCs w:val="32"/>
        </w:rPr>
      </w:pPr>
      <w:r w:rsidRPr="00885387">
        <w:rPr>
          <w:rFonts w:ascii="黑体" w:eastAsia="黑体" w:hAnsi="黑体" w:hint="eastAsia"/>
          <w:sz w:val="28"/>
          <w:szCs w:val="32"/>
        </w:rPr>
        <w:t>四、部门"三公"经费财政拨款预算说明</w:t>
      </w:r>
    </w:p>
    <w:p w:rsidR="00D70F66" w:rsidRPr="00B275C5" w:rsidRDefault="00D70F66" w:rsidP="00B275C5">
      <w:pPr>
        <w:spacing w:line="500" w:lineRule="exact"/>
        <w:ind w:firstLineChars="150" w:firstLine="420"/>
        <w:jc w:val="left"/>
        <w:rPr>
          <w:rFonts w:ascii="仿宋_GB2312" w:eastAsia="仿宋_GB2312"/>
          <w:sz w:val="28"/>
          <w:szCs w:val="32"/>
        </w:rPr>
      </w:pPr>
      <w:r w:rsidRPr="00B275C5">
        <w:rPr>
          <w:rFonts w:ascii="仿宋_GB2312" w:eastAsia="仿宋_GB2312" w:hint="eastAsia"/>
          <w:sz w:val="28"/>
          <w:szCs w:val="32"/>
        </w:rPr>
        <w:t>（一）"三公经费"的单位范围</w:t>
      </w:r>
    </w:p>
    <w:p w:rsidR="00D70F66" w:rsidRPr="00710D69" w:rsidRDefault="002F5F14"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门头沟区文化和旅游局</w:t>
      </w:r>
      <w:r w:rsidR="00D70F66" w:rsidRPr="00710D69">
        <w:rPr>
          <w:rFonts w:ascii="仿宋_GB2312" w:eastAsia="仿宋_GB2312" w:hint="eastAsia"/>
          <w:sz w:val="28"/>
          <w:szCs w:val="32"/>
        </w:rPr>
        <w:t>部门因公出国（境）费用、公务接待费、公务用车购置和运行维护费开支单位包括</w:t>
      </w:r>
      <w:r w:rsidRPr="00710D69">
        <w:rPr>
          <w:rFonts w:ascii="仿宋_GB2312" w:eastAsia="仿宋_GB2312" w:hint="eastAsia"/>
          <w:sz w:val="28"/>
          <w:szCs w:val="32"/>
        </w:rPr>
        <w:t>3</w:t>
      </w:r>
      <w:r w:rsidR="00D70F66" w:rsidRPr="00710D69">
        <w:rPr>
          <w:rFonts w:ascii="仿宋_GB2312" w:eastAsia="仿宋_GB2312" w:hint="eastAsia"/>
          <w:sz w:val="28"/>
          <w:szCs w:val="32"/>
        </w:rPr>
        <w:t>个所属单位。</w:t>
      </w:r>
    </w:p>
    <w:p w:rsidR="00D70F66" w:rsidRPr="00B275C5" w:rsidRDefault="00D70F66" w:rsidP="00B275C5">
      <w:pPr>
        <w:spacing w:line="500" w:lineRule="exact"/>
        <w:ind w:firstLineChars="150" w:firstLine="420"/>
        <w:jc w:val="left"/>
        <w:rPr>
          <w:rFonts w:ascii="仿宋_GB2312" w:eastAsia="仿宋_GB2312"/>
          <w:sz w:val="28"/>
          <w:szCs w:val="32"/>
        </w:rPr>
      </w:pPr>
      <w:r w:rsidRPr="00B275C5">
        <w:rPr>
          <w:rFonts w:ascii="仿宋_GB2312" w:eastAsia="仿宋_GB2312" w:hint="eastAsia"/>
          <w:sz w:val="28"/>
          <w:szCs w:val="32"/>
        </w:rPr>
        <w:t>（二）"三公经费"财政拨款情况说明</w:t>
      </w:r>
    </w:p>
    <w:p w:rsidR="00D70F66" w:rsidRPr="00710D69" w:rsidRDefault="00D05FBC"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2023</w:t>
      </w:r>
      <w:r w:rsidR="00D70F66" w:rsidRPr="00710D69">
        <w:rPr>
          <w:rFonts w:ascii="仿宋_GB2312" w:eastAsia="仿宋_GB2312" w:hint="eastAsia"/>
          <w:sz w:val="28"/>
          <w:szCs w:val="32"/>
        </w:rPr>
        <w:t>年"三公经费"财政拨款预算</w:t>
      </w:r>
      <w:r w:rsidR="000D12EC">
        <w:rPr>
          <w:rFonts w:ascii="仿宋_GB2312" w:eastAsia="仿宋_GB2312" w:hint="eastAsia"/>
          <w:sz w:val="28"/>
          <w:szCs w:val="32"/>
        </w:rPr>
        <w:t>8.92</w:t>
      </w:r>
      <w:r w:rsidR="00D70F66" w:rsidRPr="00710D69">
        <w:rPr>
          <w:rFonts w:ascii="仿宋_GB2312" w:eastAsia="仿宋_GB2312" w:hint="eastAsia"/>
          <w:sz w:val="28"/>
          <w:szCs w:val="32"/>
        </w:rPr>
        <w:t>万元，比</w:t>
      </w:r>
      <w:r w:rsidRPr="00710D69">
        <w:rPr>
          <w:rFonts w:ascii="仿宋_GB2312" w:eastAsia="仿宋_GB2312" w:hint="eastAsia"/>
          <w:sz w:val="28"/>
          <w:szCs w:val="32"/>
        </w:rPr>
        <w:t>2022</w:t>
      </w:r>
      <w:r w:rsidR="00D70F66" w:rsidRPr="00710D69">
        <w:rPr>
          <w:rFonts w:ascii="仿宋_GB2312" w:eastAsia="仿宋_GB2312" w:hint="eastAsia"/>
          <w:sz w:val="28"/>
          <w:szCs w:val="32"/>
        </w:rPr>
        <w:t>年"三公经费"财政拨款预算减少</w:t>
      </w:r>
      <w:r w:rsidR="000D12EC">
        <w:rPr>
          <w:rFonts w:ascii="仿宋_GB2312" w:eastAsia="仿宋_GB2312" w:hint="eastAsia"/>
          <w:sz w:val="28"/>
          <w:szCs w:val="32"/>
        </w:rPr>
        <w:t>3.24</w:t>
      </w:r>
      <w:r w:rsidR="00D70F66" w:rsidRPr="00710D69">
        <w:rPr>
          <w:rFonts w:ascii="仿宋_GB2312" w:eastAsia="仿宋_GB2312" w:hint="eastAsia"/>
          <w:sz w:val="28"/>
          <w:szCs w:val="32"/>
        </w:rPr>
        <w:t>万元。其中：</w:t>
      </w:r>
    </w:p>
    <w:p w:rsidR="00D70F66" w:rsidRPr="00710D69" w:rsidRDefault="00D70F66"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1.因公出国（境）费用。</w:t>
      </w:r>
      <w:r w:rsidR="00D05FBC" w:rsidRPr="00710D69">
        <w:rPr>
          <w:rFonts w:ascii="仿宋_GB2312" w:eastAsia="仿宋_GB2312" w:hint="eastAsia"/>
          <w:sz w:val="28"/>
          <w:szCs w:val="32"/>
        </w:rPr>
        <w:t>2023</w:t>
      </w:r>
      <w:r w:rsidRPr="00710D69">
        <w:rPr>
          <w:rFonts w:ascii="仿宋_GB2312" w:eastAsia="仿宋_GB2312" w:hint="eastAsia"/>
          <w:sz w:val="28"/>
          <w:szCs w:val="32"/>
        </w:rPr>
        <w:t>年预算数</w:t>
      </w:r>
      <w:r w:rsidR="002F5F14" w:rsidRPr="00710D69">
        <w:rPr>
          <w:rFonts w:ascii="仿宋_GB2312" w:eastAsia="仿宋_GB2312" w:hint="eastAsia"/>
          <w:sz w:val="28"/>
          <w:szCs w:val="32"/>
        </w:rPr>
        <w:t>0</w:t>
      </w:r>
      <w:r w:rsidRPr="00710D69">
        <w:rPr>
          <w:rFonts w:ascii="仿宋_GB2312" w:eastAsia="仿宋_GB2312" w:hint="eastAsia"/>
          <w:sz w:val="28"/>
          <w:szCs w:val="32"/>
        </w:rPr>
        <w:t>万元，比</w:t>
      </w:r>
      <w:r w:rsidR="00D05FBC" w:rsidRPr="00710D69">
        <w:rPr>
          <w:rFonts w:ascii="仿宋_GB2312" w:eastAsia="仿宋_GB2312" w:hint="eastAsia"/>
          <w:sz w:val="28"/>
          <w:szCs w:val="32"/>
        </w:rPr>
        <w:t>2022</w:t>
      </w:r>
      <w:r w:rsidRPr="00710D69">
        <w:rPr>
          <w:rFonts w:ascii="仿宋_GB2312" w:eastAsia="仿宋_GB2312" w:hint="eastAsia"/>
          <w:sz w:val="28"/>
          <w:szCs w:val="32"/>
        </w:rPr>
        <w:t>年预算数</w:t>
      </w:r>
      <w:r w:rsidR="002F5F14" w:rsidRPr="00710D69">
        <w:rPr>
          <w:rFonts w:ascii="仿宋_GB2312" w:eastAsia="仿宋_GB2312" w:hint="eastAsia"/>
          <w:sz w:val="28"/>
          <w:szCs w:val="32"/>
        </w:rPr>
        <w:t>0</w:t>
      </w:r>
      <w:r w:rsidRPr="00710D69">
        <w:rPr>
          <w:rFonts w:ascii="仿宋_GB2312" w:eastAsia="仿宋_GB2312" w:hint="eastAsia"/>
          <w:sz w:val="28"/>
          <w:szCs w:val="32"/>
        </w:rPr>
        <w:t>万元减少</w:t>
      </w:r>
      <w:r w:rsidR="002F5F14" w:rsidRPr="00710D69">
        <w:rPr>
          <w:rFonts w:ascii="仿宋_GB2312" w:eastAsia="仿宋_GB2312" w:hint="eastAsia"/>
          <w:sz w:val="28"/>
          <w:szCs w:val="32"/>
        </w:rPr>
        <w:t>0</w:t>
      </w:r>
      <w:r w:rsidRPr="00710D69">
        <w:rPr>
          <w:rFonts w:ascii="仿宋_GB2312" w:eastAsia="仿宋_GB2312" w:hint="eastAsia"/>
          <w:sz w:val="28"/>
          <w:szCs w:val="32"/>
        </w:rPr>
        <w:t>万元，主要原因：</w:t>
      </w:r>
      <w:r w:rsidR="002F5F14" w:rsidRPr="00710D69">
        <w:rPr>
          <w:rFonts w:ascii="仿宋_GB2312" w:eastAsia="仿宋_GB2312" w:hint="eastAsia"/>
          <w:sz w:val="28"/>
          <w:szCs w:val="32"/>
        </w:rPr>
        <w:t>此项为区级预留资金,年中根据各单位实际需求另行安排。</w:t>
      </w:r>
    </w:p>
    <w:p w:rsidR="00D70F66" w:rsidRPr="00710D69" w:rsidRDefault="00D70F66"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2.公务接待费。</w:t>
      </w:r>
      <w:r w:rsidR="00D05FBC" w:rsidRPr="00710D69">
        <w:rPr>
          <w:rFonts w:ascii="仿宋_GB2312" w:eastAsia="仿宋_GB2312" w:hint="eastAsia"/>
          <w:sz w:val="28"/>
          <w:szCs w:val="32"/>
        </w:rPr>
        <w:t>2023</w:t>
      </w:r>
      <w:r w:rsidRPr="00710D69">
        <w:rPr>
          <w:rFonts w:ascii="仿宋_GB2312" w:eastAsia="仿宋_GB2312" w:hint="eastAsia"/>
          <w:sz w:val="28"/>
          <w:szCs w:val="32"/>
        </w:rPr>
        <w:t>年预算数</w:t>
      </w:r>
      <w:r w:rsidR="000D12EC">
        <w:rPr>
          <w:rFonts w:ascii="仿宋_GB2312" w:eastAsia="仿宋_GB2312" w:hint="eastAsia"/>
          <w:sz w:val="28"/>
          <w:szCs w:val="32"/>
        </w:rPr>
        <w:t>3.52</w:t>
      </w:r>
      <w:r w:rsidRPr="00710D69">
        <w:rPr>
          <w:rFonts w:ascii="仿宋_GB2312" w:eastAsia="仿宋_GB2312" w:hint="eastAsia"/>
          <w:sz w:val="28"/>
          <w:szCs w:val="32"/>
        </w:rPr>
        <w:t>万元，比</w:t>
      </w:r>
      <w:r w:rsidR="00D05FBC" w:rsidRPr="00710D69">
        <w:rPr>
          <w:rFonts w:ascii="仿宋_GB2312" w:eastAsia="仿宋_GB2312" w:hint="eastAsia"/>
          <w:sz w:val="28"/>
          <w:szCs w:val="32"/>
        </w:rPr>
        <w:t>2022</w:t>
      </w:r>
      <w:r w:rsidRPr="00710D69">
        <w:rPr>
          <w:rFonts w:ascii="仿宋_GB2312" w:eastAsia="仿宋_GB2312" w:hint="eastAsia"/>
          <w:sz w:val="28"/>
          <w:szCs w:val="32"/>
        </w:rPr>
        <w:t>年预算数</w:t>
      </w:r>
      <w:r w:rsidR="003C0BDB" w:rsidRPr="00710D69">
        <w:rPr>
          <w:rFonts w:ascii="仿宋_GB2312" w:eastAsia="仿宋_GB2312" w:hint="eastAsia"/>
          <w:sz w:val="28"/>
          <w:szCs w:val="32"/>
        </w:rPr>
        <w:t>6.76</w:t>
      </w:r>
      <w:r w:rsidRPr="00710D69">
        <w:rPr>
          <w:rFonts w:ascii="仿宋_GB2312" w:eastAsia="仿宋_GB2312" w:hint="eastAsia"/>
          <w:sz w:val="28"/>
          <w:szCs w:val="32"/>
        </w:rPr>
        <w:t>万元减少</w:t>
      </w:r>
      <w:r w:rsidR="000D12EC">
        <w:rPr>
          <w:rFonts w:ascii="仿宋_GB2312" w:eastAsia="仿宋_GB2312" w:hint="eastAsia"/>
          <w:sz w:val="28"/>
          <w:szCs w:val="32"/>
        </w:rPr>
        <w:t>3.24</w:t>
      </w:r>
      <w:r w:rsidRPr="00710D69">
        <w:rPr>
          <w:rFonts w:ascii="仿宋_GB2312" w:eastAsia="仿宋_GB2312" w:hint="eastAsia"/>
          <w:sz w:val="28"/>
          <w:szCs w:val="32"/>
        </w:rPr>
        <w:t>万元，主要原因：</w:t>
      </w:r>
      <w:r w:rsidR="00B13D10" w:rsidRPr="00710D69">
        <w:rPr>
          <w:rFonts w:ascii="仿宋_GB2312" w:eastAsia="仿宋_GB2312" w:hint="eastAsia"/>
          <w:sz w:val="28"/>
          <w:szCs w:val="32"/>
        </w:rPr>
        <w:t>标准降低</w:t>
      </w:r>
      <w:r w:rsidRPr="00710D69">
        <w:rPr>
          <w:rFonts w:ascii="仿宋_GB2312" w:eastAsia="仿宋_GB2312" w:hint="eastAsia"/>
          <w:sz w:val="28"/>
          <w:szCs w:val="32"/>
        </w:rPr>
        <w:t>。</w:t>
      </w:r>
      <w:r w:rsidR="00D05FBC" w:rsidRPr="00710D69">
        <w:rPr>
          <w:rFonts w:ascii="仿宋_GB2312" w:eastAsia="仿宋_GB2312" w:hint="eastAsia"/>
          <w:sz w:val="28"/>
          <w:szCs w:val="32"/>
        </w:rPr>
        <w:t>2023</w:t>
      </w:r>
      <w:r w:rsidRPr="00710D69">
        <w:rPr>
          <w:rFonts w:ascii="仿宋_GB2312" w:eastAsia="仿宋_GB2312" w:hint="eastAsia"/>
          <w:sz w:val="28"/>
          <w:szCs w:val="32"/>
        </w:rPr>
        <w:t>年公务接待费主要用于</w:t>
      </w:r>
      <w:r w:rsidR="00B13D10" w:rsidRPr="00710D69">
        <w:rPr>
          <w:rFonts w:ascii="仿宋_GB2312" w:eastAsia="仿宋_GB2312" w:hint="eastAsia"/>
          <w:sz w:val="28"/>
          <w:szCs w:val="32"/>
        </w:rPr>
        <w:t>公务接待</w:t>
      </w:r>
      <w:r w:rsidRPr="00710D69">
        <w:rPr>
          <w:rFonts w:ascii="仿宋_GB2312" w:eastAsia="仿宋_GB2312" w:hint="eastAsia"/>
          <w:sz w:val="28"/>
          <w:szCs w:val="32"/>
        </w:rPr>
        <w:t>等方面。</w:t>
      </w:r>
    </w:p>
    <w:p w:rsidR="00D70F66" w:rsidRPr="00710D69" w:rsidRDefault="00D70F66"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3.公务用车购置和运行维护费。</w:t>
      </w:r>
      <w:r w:rsidR="00D05FBC" w:rsidRPr="00710D69">
        <w:rPr>
          <w:rFonts w:ascii="仿宋_GB2312" w:eastAsia="仿宋_GB2312" w:hint="eastAsia"/>
          <w:sz w:val="28"/>
          <w:szCs w:val="32"/>
        </w:rPr>
        <w:t>2023</w:t>
      </w:r>
      <w:r w:rsidRPr="00710D69">
        <w:rPr>
          <w:rFonts w:ascii="仿宋_GB2312" w:eastAsia="仿宋_GB2312" w:hint="eastAsia"/>
          <w:sz w:val="28"/>
          <w:szCs w:val="32"/>
        </w:rPr>
        <w:t>年预算数</w:t>
      </w:r>
      <w:r w:rsidR="000C33CC" w:rsidRPr="00710D69">
        <w:rPr>
          <w:rFonts w:ascii="仿宋_GB2312" w:eastAsia="仿宋_GB2312" w:hint="eastAsia"/>
          <w:sz w:val="28"/>
          <w:szCs w:val="32"/>
        </w:rPr>
        <w:t>5.4</w:t>
      </w:r>
      <w:r w:rsidR="00A66315">
        <w:rPr>
          <w:rFonts w:ascii="仿宋_GB2312" w:eastAsia="仿宋_GB2312" w:hint="eastAsia"/>
          <w:sz w:val="28"/>
          <w:szCs w:val="32"/>
        </w:rPr>
        <w:t>0</w:t>
      </w:r>
      <w:r w:rsidRPr="00710D69">
        <w:rPr>
          <w:rFonts w:ascii="仿宋_GB2312" w:eastAsia="仿宋_GB2312" w:hint="eastAsia"/>
          <w:sz w:val="28"/>
          <w:szCs w:val="32"/>
        </w:rPr>
        <w:t>万元，其中，公务用车购置费</w:t>
      </w:r>
      <w:r w:rsidR="00D05FBC" w:rsidRPr="00710D69">
        <w:rPr>
          <w:rFonts w:ascii="仿宋_GB2312" w:eastAsia="仿宋_GB2312" w:hint="eastAsia"/>
          <w:sz w:val="28"/>
          <w:szCs w:val="32"/>
        </w:rPr>
        <w:t>2023</w:t>
      </w:r>
      <w:r w:rsidRPr="00710D69">
        <w:rPr>
          <w:rFonts w:ascii="仿宋_GB2312" w:eastAsia="仿宋_GB2312" w:hint="eastAsia"/>
          <w:sz w:val="28"/>
          <w:szCs w:val="32"/>
        </w:rPr>
        <w:t>年预算数</w:t>
      </w:r>
      <w:r w:rsidR="000C33CC" w:rsidRPr="00710D69">
        <w:rPr>
          <w:rFonts w:ascii="仿宋_GB2312" w:eastAsia="仿宋_GB2312" w:hint="eastAsia"/>
          <w:sz w:val="28"/>
          <w:szCs w:val="32"/>
        </w:rPr>
        <w:t>0</w:t>
      </w:r>
      <w:r w:rsidRPr="00710D69">
        <w:rPr>
          <w:rFonts w:ascii="仿宋_GB2312" w:eastAsia="仿宋_GB2312" w:hint="eastAsia"/>
          <w:sz w:val="28"/>
          <w:szCs w:val="32"/>
        </w:rPr>
        <w:t>万元，比</w:t>
      </w:r>
      <w:r w:rsidR="00D05FBC" w:rsidRPr="00710D69">
        <w:rPr>
          <w:rFonts w:ascii="仿宋_GB2312" w:eastAsia="仿宋_GB2312" w:hint="eastAsia"/>
          <w:sz w:val="28"/>
          <w:szCs w:val="32"/>
        </w:rPr>
        <w:t>2022</w:t>
      </w:r>
      <w:r w:rsidRPr="00710D69">
        <w:rPr>
          <w:rFonts w:ascii="仿宋_GB2312" w:eastAsia="仿宋_GB2312" w:hint="eastAsia"/>
          <w:sz w:val="28"/>
          <w:szCs w:val="32"/>
        </w:rPr>
        <w:t>年预算数</w:t>
      </w:r>
      <w:r w:rsidR="000C33CC" w:rsidRPr="00710D69">
        <w:rPr>
          <w:rFonts w:ascii="仿宋_GB2312" w:eastAsia="仿宋_GB2312" w:hint="eastAsia"/>
          <w:sz w:val="28"/>
          <w:szCs w:val="32"/>
        </w:rPr>
        <w:t>0</w:t>
      </w:r>
      <w:r w:rsidRPr="00710D69">
        <w:rPr>
          <w:rFonts w:ascii="仿宋_GB2312" w:eastAsia="仿宋_GB2312" w:hint="eastAsia"/>
          <w:sz w:val="28"/>
          <w:szCs w:val="32"/>
        </w:rPr>
        <w:t>万元减少</w:t>
      </w:r>
      <w:r w:rsidR="000C33CC" w:rsidRPr="00710D69">
        <w:rPr>
          <w:rFonts w:ascii="仿宋_GB2312" w:eastAsia="仿宋_GB2312" w:hint="eastAsia"/>
          <w:sz w:val="28"/>
          <w:szCs w:val="32"/>
        </w:rPr>
        <w:t>0</w:t>
      </w:r>
      <w:r w:rsidRPr="00710D69">
        <w:rPr>
          <w:rFonts w:ascii="仿宋_GB2312" w:eastAsia="仿宋_GB2312" w:hint="eastAsia"/>
          <w:sz w:val="28"/>
          <w:szCs w:val="32"/>
        </w:rPr>
        <w:t>万元；公务用车运行维护费</w:t>
      </w:r>
      <w:r w:rsidR="00D05FBC" w:rsidRPr="00710D69">
        <w:rPr>
          <w:rFonts w:ascii="仿宋_GB2312" w:eastAsia="仿宋_GB2312" w:hint="eastAsia"/>
          <w:sz w:val="28"/>
          <w:szCs w:val="32"/>
        </w:rPr>
        <w:t>2023</w:t>
      </w:r>
      <w:r w:rsidRPr="00710D69">
        <w:rPr>
          <w:rFonts w:ascii="仿宋_GB2312" w:eastAsia="仿宋_GB2312" w:hint="eastAsia"/>
          <w:sz w:val="28"/>
          <w:szCs w:val="32"/>
        </w:rPr>
        <w:t>年预算数</w:t>
      </w:r>
      <w:r w:rsidR="000C33CC" w:rsidRPr="00710D69">
        <w:rPr>
          <w:rFonts w:ascii="仿宋_GB2312" w:eastAsia="仿宋_GB2312" w:hint="eastAsia"/>
          <w:sz w:val="28"/>
          <w:szCs w:val="32"/>
        </w:rPr>
        <w:t>5.4</w:t>
      </w:r>
      <w:r w:rsidR="00A66315">
        <w:rPr>
          <w:rFonts w:ascii="仿宋_GB2312" w:eastAsia="仿宋_GB2312" w:hint="eastAsia"/>
          <w:sz w:val="28"/>
          <w:szCs w:val="32"/>
        </w:rPr>
        <w:t>0</w:t>
      </w:r>
      <w:r w:rsidRPr="00710D69">
        <w:rPr>
          <w:rFonts w:ascii="仿宋_GB2312" w:eastAsia="仿宋_GB2312" w:hint="eastAsia"/>
          <w:sz w:val="28"/>
          <w:szCs w:val="32"/>
        </w:rPr>
        <w:t>万元，比</w:t>
      </w:r>
      <w:r w:rsidR="00D05FBC" w:rsidRPr="00710D69">
        <w:rPr>
          <w:rFonts w:ascii="仿宋_GB2312" w:eastAsia="仿宋_GB2312" w:hint="eastAsia"/>
          <w:sz w:val="28"/>
          <w:szCs w:val="32"/>
        </w:rPr>
        <w:t>2022</w:t>
      </w:r>
      <w:r w:rsidRPr="00710D69">
        <w:rPr>
          <w:rFonts w:ascii="仿宋_GB2312" w:eastAsia="仿宋_GB2312" w:hint="eastAsia"/>
          <w:sz w:val="28"/>
          <w:szCs w:val="32"/>
        </w:rPr>
        <w:t>年预算数</w:t>
      </w:r>
      <w:r w:rsidR="000C33CC" w:rsidRPr="00710D69">
        <w:rPr>
          <w:rFonts w:ascii="仿宋_GB2312" w:eastAsia="仿宋_GB2312" w:hint="eastAsia"/>
          <w:sz w:val="28"/>
          <w:szCs w:val="32"/>
        </w:rPr>
        <w:t>5.4</w:t>
      </w:r>
      <w:r w:rsidR="00A66315">
        <w:rPr>
          <w:rFonts w:ascii="仿宋_GB2312" w:eastAsia="仿宋_GB2312" w:hint="eastAsia"/>
          <w:sz w:val="28"/>
          <w:szCs w:val="32"/>
        </w:rPr>
        <w:t>0</w:t>
      </w:r>
      <w:r w:rsidRPr="00710D69">
        <w:rPr>
          <w:rFonts w:ascii="仿宋_GB2312" w:eastAsia="仿宋_GB2312" w:hint="eastAsia"/>
          <w:sz w:val="28"/>
          <w:szCs w:val="32"/>
        </w:rPr>
        <w:t>万元减少</w:t>
      </w:r>
      <w:r w:rsidR="000C33CC" w:rsidRPr="00710D69">
        <w:rPr>
          <w:rFonts w:ascii="仿宋_GB2312" w:eastAsia="仿宋_GB2312" w:hint="eastAsia"/>
          <w:sz w:val="28"/>
          <w:szCs w:val="32"/>
        </w:rPr>
        <w:t>0</w:t>
      </w:r>
      <w:r w:rsidRPr="00710D69">
        <w:rPr>
          <w:rFonts w:ascii="仿宋_GB2312" w:eastAsia="仿宋_GB2312" w:hint="eastAsia"/>
          <w:sz w:val="28"/>
          <w:szCs w:val="32"/>
        </w:rPr>
        <w:t>万元。</w:t>
      </w:r>
    </w:p>
    <w:p w:rsidR="00D70F66" w:rsidRPr="00885387" w:rsidRDefault="00D70F66" w:rsidP="00885387">
      <w:pPr>
        <w:widowControl/>
        <w:spacing w:line="560" w:lineRule="exact"/>
        <w:ind w:firstLineChars="200" w:firstLine="560"/>
        <w:rPr>
          <w:rFonts w:ascii="黑体" w:eastAsia="黑体" w:hAnsi="黑体"/>
          <w:sz w:val="28"/>
          <w:szCs w:val="32"/>
        </w:rPr>
      </w:pPr>
      <w:r w:rsidRPr="00885387">
        <w:rPr>
          <w:rFonts w:ascii="黑体" w:eastAsia="黑体" w:hAnsi="黑体" w:hint="eastAsia"/>
          <w:sz w:val="28"/>
          <w:szCs w:val="32"/>
        </w:rPr>
        <w:t>五、其他情况说明</w:t>
      </w:r>
    </w:p>
    <w:p w:rsidR="00D70F66" w:rsidRPr="00B275C5" w:rsidRDefault="00D70F66" w:rsidP="00B275C5">
      <w:pPr>
        <w:spacing w:line="500" w:lineRule="exact"/>
        <w:ind w:firstLineChars="150" w:firstLine="420"/>
        <w:jc w:val="left"/>
        <w:rPr>
          <w:rFonts w:ascii="仿宋_GB2312" w:eastAsia="仿宋_GB2312"/>
          <w:sz w:val="28"/>
          <w:szCs w:val="32"/>
        </w:rPr>
      </w:pPr>
      <w:r w:rsidRPr="00B275C5">
        <w:rPr>
          <w:rFonts w:ascii="仿宋_GB2312" w:eastAsia="仿宋_GB2312" w:hint="eastAsia"/>
          <w:sz w:val="28"/>
          <w:szCs w:val="32"/>
        </w:rPr>
        <w:lastRenderedPageBreak/>
        <w:t>（一）部门政府采购预算说明</w:t>
      </w:r>
    </w:p>
    <w:p w:rsidR="00D70F66" w:rsidRPr="00710D69" w:rsidRDefault="00D05FBC"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2023</w:t>
      </w:r>
      <w:r w:rsidR="00D70F66" w:rsidRPr="00710D69">
        <w:rPr>
          <w:rFonts w:ascii="仿宋_GB2312" w:eastAsia="仿宋_GB2312" w:hint="eastAsia"/>
          <w:sz w:val="28"/>
          <w:szCs w:val="32"/>
        </w:rPr>
        <w:t>年</w:t>
      </w:r>
      <w:r w:rsidR="000C33CC" w:rsidRPr="00710D69">
        <w:rPr>
          <w:rFonts w:ascii="仿宋_GB2312" w:eastAsia="仿宋_GB2312" w:hint="eastAsia"/>
          <w:sz w:val="28"/>
          <w:szCs w:val="32"/>
        </w:rPr>
        <w:t>门头沟区文化和旅游局</w:t>
      </w:r>
      <w:r w:rsidR="00D70F66" w:rsidRPr="00710D69">
        <w:rPr>
          <w:rFonts w:ascii="仿宋_GB2312" w:eastAsia="仿宋_GB2312" w:hint="eastAsia"/>
          <w:sz w:val="28"/>
          <w:szCs w:val="32"/>
        </w:rPr>
        <w:t>部门政府购买采购预算总额</w:t>
      </w:r>
      <w:r w:rsidR="00DB49DF" w:rsidRPr="00710D69">
        <w:rPr>
          <w:rFonts w:ascii="仿宋_GB2312" w:eastAsia="仿宋_GB2312" w:hint="eastAsia"/>
          <w:sz w:val="28"/>
          <w:szCs w:val="32"/>
        </w:rPr>
        <w:t>3,265.46</w:t>
      </w:r>
      <w:r w:rsidR="00D70F66" w:rsidRPr="00710D69">
        <w:rPr>
          <w:rFonts w:ascii="仿宋_GB2312" w:eastAsia="仿宋_GB2312" w:hint="eastAsia"/>
          <w:sz w:val="28"/>
          <w:szCs w:val="32"/>
        </w:rPr>
        <w:t>万元。</w:t>
      </w:r>
    </w:p>
    <w:p w:rsidR="00D70F66" w:rsidRPr="00B275C5" w:rsidRDefault="00D70F66" w:rsidP="00B275C5">
      <w:pPr>
        <w:spacing w:line="500" w:lineRule="exact"/>
        <w:ind w:firstLineChars="150" w:firstLine="420"/>
        <w:jc w:val="left"/>
        <w:rPr>
          <w:rFonts w:ascii="仿宋_GB2312" w:eastAsia="仿宋_GB2312"/>
          <w:sz w:val="28"/>
          <w:szCs w:val="32"/>
        </w:rPr>
      </w:pPr>
      <w:r w:rsidRPr="00B275C5">
        <w:rPr>
          <w:rFonts w:ascii="仿宋_GB2312" w:eastAsia="仿宋_GB2312" w:hint="eastAsia"/>
          <w:sz w:val="28"/>
          <w:szCs w:val="32"/>
        </w:rPr>
        <w:t>（二）政府购买服务预算说明</w:t>
      </w:r>
    </w:p>
    <w:p w:rsidR="00D70F66" w:rsidRPr="00710D69" w:rsidRDefault="00D05FBC"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2023</w:t>
      </w:r>
      <w:r w:rsidR="00D70F66" w:rsidRPr="00710D69">
        <w:rPr>
          <w:rFonts w:ascii="仿宋_GB2312" w:eastAsia="仿宋_GB2312" w:hint="eastAsia"/>
          <w:sz w:val="28"/>
          <w:szCs w:val="32"/>
        </w:rPr>
        <w:t>年</w:t>
      </w:r>
      <w:r w:rsidR="00DB49DF" w:rsidRPr="00710D69">
        <w:rPr>
          <w:rFonts w:ascii="仿宋_GB2312" w:eastAsia="仿宋_GB2312" w:hint="eastAsia"/>
          <w:sz w:val="28"/>
          <w:szCs w:val="32"/>
        </w:rPr>
        <w:t>门头沟区文化和旅游局</w:t>
      </w:r>
      <w:r w:rsidR="00D70F66" w:rsidRPr="00710D69">
        <w:rPr>
          <w:rFonts w:ascii="仿宋_GB2312" w:eastAsia="仿宋_GB2312" w:hint="eastAsia"/>
          <w:sz w:val="28"/>
          <w:szCs w:val="32"/>
        </w:rPr>
        <w:t>部门政府购买服务预算总额</w:t>
      </w:r>
      <w:r w:rsidR="00DB49DF" w:rsidRPr="00710D69">
        <w:rPr>
          <w:rFonts w:ascii="仿宋_GB2312" w:eastAsia="仿宋_GB2312" w:hint="eastAsia"/>
          <w:sz w:val="28"/>
          <w:szCs w:val="32"/>
        </w:rPr>
        <w:t>8.85</w:t>
      </w:r>
      <w:r w:rsidR="00D70F66" w:rsidRPr="00710D69">
        <w:rPr>
          <w:rFonts w:ascii="仿宋_GB2312" w:eastAsia="仿宋_GB2312" w:hint="eastAsia"/>
          <w:sz w:val="28"/>
          <w:szCs w:val="32"/>
        </w:rPr>
        <w:t>万元。</w:t>
      </w:r>
    </w:p>
    <w:p w:rsidR="00D70F66" w:rsidRPr="00B275C5" w:rsidRDefault="00D70F66" w:rsidP="00B275C5">
      <w:pPr>
        <w:spacing w:line="500" w:lineRule="exact"/>
        <w:ind w:firstLineChars="150" w:firstLine="420"/>
        <w:jc w:val="left"/>
        <w:rPr>
          <w:rFonts w:ascii="仿宋_GB2312" w:eastAsia="仿宋_GB2312"/>
          <w:sz w:val="28"/>
          <w:szCs w:val="32"/>
        </w:rPr>
      </w:pPr>
      <w:r w:rsidRPr="00B275C5">
        <w:rPr>
          <w:rFonts w:ascii="仿宋_GB2312" w:eastAsia="仿宋_GB2312" w:hint="eastAsia"/>
          <w:sz w:val="28"/>
          <w:szCs w:val="32"/>
        </w:rPr>
        <w:t>（三）机关运行经费情况说明</w:t>
      </w:r>
    </w:p>
    <w:p w:rsidR="00D70F66" w:rsidRPr="00710D69" w:rsidRDefault="00D05FBC"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2023</w:t>
      </w:r>
      <w:r w:rsidR="00D70F66" w:rsidRPr="00710D69">
        <w:rPr>
          <w:rFonts w:ascii="仿宋_GB2312" w:eastAsia="仿宋_GB2312" w:hint="eastAsia"/>
          <w:sz w:val="28"/>
          <w:szCs w:val="32"/>
        </w:rPr>
        <w:t>年</w:t>
      </w:r>
      <w:r w:rsidR="00DB49DF" w:rsidRPr="00710D69">
        <w:rPr>
          <w:rFonts w:ascii="仿宋_GB2312" w:eastAsia="仿宋_GB2312" w:hint="eastAsia"/>
          <w:sz w:val="28"/>
          <w:szCs w:val="32"/>
        </w:rPr>
        <w:t>门头沟区文化和旅游局1</w:t>
      </w:r>
      <w:r w:rsidR="00D70F66" w:rsidRPr="00710D69">
        <w:rPr>
          <w:rFonts w:ascii="仿宋_GB2312" w:eastAsia="仿宋_GB2312" w:hint="eastAsia"/>
          <w:sz w:val="28"/>
          <w:szCs w:val="32"/>
        </w:rPr>
        <w:t>家行政单位以及</w:t>
      </w:r>
      <w:r w:rsidR="00DB49DF" w:rsidRPr="00710D69">
        <w:rPr>
          <w:rFonts w:ascii="仿宋_GB2312" w:eastAsia="仿宋_GB2312" w:hint="eastAsia"/>
          <w:sz w:val="28"/>
          <w:szCs w:val="32"/>
        </w:rPr>
        <w:t>0</w:t>
      </w:r>
      <w:r w:rsidR="00D70F66" w:rsidRPr="00710D69">
        <w:rPr>
          <w:rFonts w:ascii="仿宋_GB2312" w:eastAsia="仿宋_GB2312" w:hint="eastAsia"/>
          <w:sz w:val="28"/>
          <w:szCs w:val="32"/>
        </w:rPr>
        <w:t>家参公管理事业单位的机关运行经费财政拨款预算</w:t>
      </w:r>
      <w:r w:rsidR="00DB49DF" w:rsidRPr="00710D69">
        <w:rPr>
          <w:rFonts w:ascii="仿宋_GB2312" w:eastAsia="仿宋_GB2312" w:hint="eastAsia"/>
          <w:sz w:val="28"/>
          <w:szCs w:val="32"/>
        </w:rPr>
        <w:t>78.62</w:t>
      </w:r>
      <w:r w:rsidR="00D70F66" w:rsidRPr="00710D69">
        <w:rPr>
          <w:rFonts w:ascii="仿宋_GB2312" w:eastAsia="仿宋_GB2312" w:hint="eastAsia"/>
          <w:sz w:val="28"/>
          <w:szCs w:val="32"/>
        </w:rPr>
        <w:t>万元。</w:t>
      </w:r>
    </w:p>
    <w:p w:rsidR="00D70F66" w:rsidRPr="00710D69" w:rsidRDefault="00D70F66"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机关运行经费：是指行政单位（含参照公务员法管理事业单位）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维护费以及其他费用。</w:t>
      </w:r>
    </w:p>
    <w:p w:rsidR="00D70F66" w:rsidRPr="00B275C5" w:rsidRDefault="000C5CDB" w:rsidP="00B275C5">
      <w:pPr>
        <w:spacing w:line="500" w:lineRule="exact"/>
        <w:ind w:firstLineChars="150" w:firstLine="420"/>
        <w:jc w:val="left"/>
        <w:rPr>
          <w:rFonts w:ascii="仿宋_GB2312" w:eastAsia="仿宋_GB2312"/>
          <w:sz w:val="28"/>
          <w:szCs w:val="32"/>
        </w:rPr>
      </w:pPr>
      <w:r w:rsidRPr="00B275C5">
        <w:rPr>
          <w:rFonts w:ascii="仿宋_GB2312" w:eastAsia="仿宋_GB2312" w:hint="eastAsia"/>
          <w:sz w:val="28"/>
          <w:szCs w:val="32"/>
        </w:rPr>
        <w:t xml:space="preserve">（四）项目支出绩效目标情况说明  </w:t>
      </w:r>
    </w:p>
    <w:p w:rsidR="000C5CDB" w:rsidRPr="00710D69" w:rsidRDefault="00D05FBC"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2023</w:t>
      </w:r>
      <w:r w:rsidR="000C5CDB" w:rsidRPr="00710D69">
        <w:rPr>
          <w:rFonts w:ascii="仿宋_GB2312" w:eastAsia="仿宋_GB2312" w:hint="eastAsia"/>
          <w:sz w:val="28"/>
          <w:szCs w:val="32"/>
        </w:rPr>
        <w:t>年，</w:t>
      </w:r>
      <w:r w:rsidR="00DB49DF" w:rsidRPr="00710D69">
        <w:rPr>
          <w:rFonts w:ascii="仿宋_GB2312" w:eastAsia="仿宋_GB2312" w:hint="eastAsia"/>
          <w:sz w:val="28"/>
          <w:szCs w:val="32"/>
        </w:rPr>
        <w:t>门头沟区文化和旅游局</w:t>
      </w:r>
      <w:r w:rsidR="000C5CDB" w:rsidRPr="00710D69">
        <w:rPr>
          <w:rFonts w:ascii="仿宋_GB2312" w:eastAsia="仿宋_GB2312" w:hint="eastAsia"/>
          <w:sz w:val="28"/>
          <w:szCs w:val="32"/>
        </w:rPr>
        <w:t>填报绩效目标的预算项目</w:t>
      </w:r>
      <w:r w:rsidR="00DB49DF" w:rsidRPr="00710D69">
        <w:rPr>
          <w:rFonts w:ascii="仿宋_GB2312" w:eastAsia="仿宋_GB2312" w:hint="eastAsia"/>
          <w:sz w:val="28"/>
          <w:szCs w:val="32"/>
        </w:rPr>
        <w:t>61</w:t>
      </w:r>
      <w:r w:rsidR="000C5CDB" w:rsidRPr="00710D69">
        <w:rPr>
          <w:rFonts w:ascii="仿宋_GB2312" w:eastAsia="仿宋_GB2312" w:hint="eastAsia"/>
          <w:sz w:val="28"/>
          <w:szCs w:val="32"/>
        </w:rPr>
        <w:t>个，占全部预算项目</w:t>
      </w:r>
      <w:r w:rsidR="00DB49DF" w:rsidRPr="00710D69">
        <w:rPr>
          <w:rFonts w:ascii="仿宋_GB2312" w:eastAsia="仿宋_GB2312" w:hint="eastAsia"/>
          <w:sz w:val="28"/>
          <w:szCs w:val="32"/>
        </w:rPr>
        <w:t>61</w:t>
      </w:r>
      <w:r w:rsidR="000C5CDB" w:rsidRPr="00710D69">
        <w:rPr>
          <w:rFonts w:ascii="仿宋_GB2312" w:eastAsia="仿宋_GB2312" w:hint="eastAsia"/>
          <w:sz w:val="28"/>
          <w:szCs w:val="32"/>
        </w:rPr>
        <w:t>个的</w:t>
      </w:r>
      <w:r w:rsidR="00DB49DF" w:rsidRPr="00710D69">
        <w:rPr>
          <w:rFonts w:ascii="仿宋_GB2312" w:eastAsia="仿宋_GB2312" w:hint="eastAsia"/>
          <w:sz w:val="28"/>
          <w:szCs w:val="32"/>
        </w:rPr>
        <w:t>100</w:t>
      </w:r>
      <w:r w:rsidR="000C5CDB" w:rsidRPr="00710D69">
        <w:rPr>
          <w:rFonts w:ascii="仿宋_GB2312" w:eastAsia="仿宋_GB2312" w:hint="eastAsia"/>
          <w:sz w:val="28"/>
          <w:szCs w:val="32"/>
        </w:rPr>
        <w:t>%。填报绩效目标的项目支出预算</w:t>
      </w:r>
      <w:r w:rsidR="00DB49DF" w:rsidRPr="00710D69">
        <w:rPr>
          <w:rFonts w:ascii="仿宋_GB2312" w:eastAsia="仿宋_GB2312" w:hint="eastAsia"/>
          <w:sz w:val="28"/>
          <w:szCs w:val="32"/>
        </w:rPr>
        <w:t>5,460.54</w:t>
      </w:r>
      <w:r w:rsidR="000C5CDB" w:rsidRPr="00710D69">
        <w:rPr>
          <w:rFonts w:ascii="仿宋_GB2312" w:eastAsia="仿宋_GB2312" w:hint="eastAsia"/>
          <w:sz w:val="28"/>
          <w:szCs w:val="32"/>
        </w:rPr>
        <w:t>万元，占本部门全部项目支出预算的</w:t>
      </w:r>
      <w:r w:rsidR="00DB49DF" w:rsidRPr="00710D69">
        <w:rPr>
          <w:rFonts w:ascii="仿宋_GB2312" w:eastAsia="仿宋_GB2312" w:hint="eastAsia"/>
          <w:sz w:val="28"/>
          <w:szCs w:val="32"/>
        </w:rPr>
        <w:t>100</w:t>
      </w:r>
      <w:r w:rsidR="000C5CDB" w:rsidRPr="00710D69">
        <w:rPr>
          <w:rFonts w:ascii="仿宋_GB2312" w:eastAsia="仿宋_GB2312" w:hint="eastAsia"/>
          <w:sz w:val="28"/>
          <w:szCs w:val="32"/>
        </w:rPr>
        <w:t>%。（注：取数范围是只提取项目支出，不含基本支出）</w:t>
      </w:r>
    </w:p>
    <w:p w:rsidR="000C5CDB" w:rsidRPr="00B275C5" w:rsidRDefault="000C5CDB" w:rsidP="00B275C5">
      <w:pPr>
        <w:spacing w:line="500" w:lineRule="exact"/>
        <w:ind w:firstLineChars="150" w:firstLine="420"/>
        <w:jc w:val="left"/>
        <w:rPr>
          <w:rFonts w:ascii="仿宋_GB2312" w:eastAsia="仿宋_GB2312"/>
          <w:sz w:val="28"/>
          <w:szCs w:val="32"/>
        </w:rPr>
      </w:pPr>
      <w:r w:rsidRPr="00B275C5">
        <w:rPr>
          <w:rFonts w:ascii="仿宋_GB2312" w:eastAsia="仿宋_GB2312" w:hint="eastAsia"/>
          <w:sz w:val="28"/>
          <w:szCs w:val="32"/>
        </w:rPr>
        <w:t>（五）财政拨款重点项目情况</w:t>
      </w:r>
    </w:p>
    <w:p w:rsidR="000C5CDB" w:rsidRPr="00710D69" w:rsidRDefault="000C5CDB"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1.</w:t>
      </w:r>
      <w:r w:rsidR="00DB49DF" w:rsidRPr="00710D69">
        <w:rPr>
          <w:rFonts w:ascii="仿宋_GB2312" w:eastAsia="仿宋_GB2312" w:hint="eastAsia"/>
          <w:sz w:val="28"/>
          <w:szCs w:val="32"/>
        </w:rPr>
        <w:t xml:space="preserve"> 戒台寺消防工程</w:t>
      </w:r>
      <w:r w:rsidRPr="00710D69">
        <w:rPr>
          <w:rFonts w:ascii="仿宋_GB2312" w:eastAsia="仿宋_GB2312" w:hint="eastAsia"/>
          <w:sz w:val="28"/>
          <w:szCs w:val="32"/>
        </w:rPr>
        <w:t>项目</w:t>
      </w:r>
      <w:r w:rsidR="00DB49DF" w:rsidRPr="00710D69">
        <w:rPr>
          <w:rFonts w:ascii="仿宋_GB2312" w:eastAsia="仿宋_GB2312" w:hint="eastAsia"/>
          <w:sz w:val="28"/>
          <w:szCs w:val="32"/>
        </w:rPr>
        <w:t>617.40</w:t>
      </w:r>
      <w:r w:rsidR="00C547AD" w:rsidRPr="00710D69">
        <w:rPr>
          <w:rFonts w:ascii="仿宋_GB2312" w:eastAsia="仿宋_GB2312" w:hint="eastAsia"/>
          <w:sz w:val="28"/>
          <w:szCs w:val="32"/>
        </w:rPr>
        <w:t>万</w:t>
      </w:r>
      <w:r w:rsidRPr="00710D69">
        <w:rPr>
          <w:rFonts w:ascii="仿宋_GB2312" w:eastAsia="仿宋_GB2312" w:hint="eastAsia"/>
          <w:sz w:val="28"/>
          <w:szCs w:val="32"/>
        </w:rPr>
        <w:t>元：用于安排</w:t>
      </w:r>
      <w:r w:rsidR="00DB49DF" w:rsidRPr="00710D69">
        <w:rPr>
          <w:rFonts w:ascii="仿宋_GB2312" w:eastAsia="仿宋_GB2312" w:hint="eastAsia"/>
          <w:sz w:val="28"/>
          <w:szCs w:val="32"/>
        </w:rPr>
        <w:t>戒台寺消防工程</w:t>
      </w:r>
      <w:r w:rsidRPr="00710D69">
        <w:rPr>
          <w:rFonts w:ascii="仿宋_GB2312" w:eastAsia="仿宋_GB2312" w:hint="eastAsia"/>
          <w:sz w:val="28"/>
          <w:szCs w:val="32"/>
        </w:rPr>
        <w:t>支出。</w:t>
      </w:r>
    </w:p>
    <w:p w:rsidR="000C5CDB" w:rsidRPr="00710D69" w:rsidRDefault="000C5CDB"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2.</w:t>
      </w:r>
      <w:r w:rsidR="00DB49DF" w:rsidRPr="00710D69">
        <w:rPr>
          <w:rFonts w:ascii="仿宋_GB2312" w:eastAsia="仿宋_GB2312" w:hint="eastAsia"/>
          <w:sz w:val="28"/>
          <w:szCs w:val="32"/>
        </w:rPr>
        <w:t xml:space="preserve"> 旅游厕所改造提升工程</w:t>
      </w:r>
      <w:r w:rsidRPr="00710D69">
        <w:rPr>
          <w:rFonts w:ascii="仿宋_GB2312" w:eastAsia="仿宋_GB2312" w:hint="eastAsia"/>
          <w:sz w:val="28"/>
          <w:szCs w:val="32"/>
        </w:rPr>
        <w:t>项目</w:t>
      </w:r>
      <w:r w:rsidR="00DB49DF" w:rsidRPr="00710D69">
        <w:rPr>
          <w:rFonts w:ascii="仿宋_GB2312" w:eastAsia="仿宋_GB2312" w:hint="eastAsia"/>
          <w:sz w:val="28"/>
          <w:szCs w:val="32"/>
        </w:rPr>
        <w:t>350.00</w:t>
      </w:r>
      <w:r w:rsidR="00C547AD" w:rsidRPr="00710D69">
        <w:rPr>
          <w:rFonts w:ascii="仿宋_GB2312" w:eastAsia="仿宋_GB2312" w:hint="eastAsia"/>
          <w:sz w:val="28"/>
          <w:szCs w:val="32"/>
        </w:rPr>
        <w:t>万元</w:t>
      </w:r>
      <w:r w:rsidRPr="00710D69">
        <w:rPr>
          <w:rFonts w:ascii="仿宋_GB2312" w:eastAsia="仿宋_GB2312" w:hint="eastAsia"/>
          <w:sz w:val="28"/>
          <w:szCs w:val="32"/>
        </w:rPr>
        <w:t>：用于安排</w:t>
      </w:r>
      <w:r w:rsidR="00DB49DF" w:rsidRPr="00710D69">
        <w:rPr>
          <w:rFonts w:ascii="仿宋_GB2312" w:eastAsia="仿宋_GB2312" w:hint="eastAsia"/>
          <w:sz w:val="28"/>
          <w:szCs w:val="32"/>
        </w:rPr>
        <w:t>旅游厕所改造提升工程</w:t>
      </w:r>
      <w:r w:rsidRPr="00710D69">
        <w:rPr>
          <w:rFonts w:ascii="仿宋_GB2312" w:eastAsia="仿宋_GB2312" w:hint="eastAsia"/>
          <w:sz w:val="28"/>
          <w:szCs w:val="32"/>
        </w:rPr>
        <w:t>支出。</w:t>
      </w:r>
    </w:p>
    <w:p w:rsidR="00EC10A9" w:rsidRPr="00710D69" w:rsidRDefault="00DB49DF"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 xml:space="preserve">3. </w:t>
      </w:r>
      <w:r w:rsidR="00EC10A9" w:rsidRPr="00710D69">
        <w:rPr>
          <w:rFonts w:ascii="仿宋_GB2312" w:eastAsia="仿宋_GB2312" w:hint="eastAsia"/>
          <w:sz w:val="28"/>
          <w:szCs w:val="32"/>
        </w:rPr>
        <w:t>戒台寺部分建筑屋面修缮工程项目332.17万元：用于安排戒台寺部分建筑屋面修缮支出</w:t>
      </w:r>
    </w:p>
    <w:p w:rsidR="00DB49DF" w:rsidRPr="00710D69" w:rsidRDefault="00EC10A9"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4.全年整体宣传项目296.37万元：用于安排全年整体宣传支出</w:t>
      </w:r>
    </w:p>
    <w:p w:rsidR="00DB49DF" w:rsidRPr="00710D69" w:rsidRDefault="00EC10A9"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lastRenderedPageBreak/>
        <w:t>5. 沿河城长城陈列馆项目280.00万元：用于安排沿河城长城陈列馆项目支出</w:t>
      </w:r>
    </w:p>
    <w:p w:rsidR="00DB49DF" w:rsidRPr="00710D69" w:rsidRDefault="00EC10A9"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6. 京西山水嘉年华暨十七届永定河文化节启动仪式项目260.00万元：用于安排京西山水嘉年华暨十七届永定河文化节启动仪式支出</w:t>
      </w:r>
    </w:p>
    <w:p w:rsidR="00DB49DF" w:rsidRPr="00710D69" w:rsidRDefault="00EC10A9"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7. 潭柘寺、戒台寺5A级景区创建提升</w:t>
      </w:r>
      <w:r w:rsidR="00DB49DF" w:rsidRPr="00710D69">
        <w:rPr>
          <w:rFonts w:ascii="仿宋_GB2312" w:eastAsia="仿宋_GB2312" w:hint="eastAsia"/>
          <w:sz w:val="28"/>
          <w:szCs w:val="32"/>
        </w:rPr>
        <w:t>项目</w:t>
      </w:r>
      <w:r w:rsidRPr="00710D69">
        <w:rPr>
          <w:rFonts w:ascii="仿宋_GB2312" w:eastAsia="仿宋_GB2312" w:hint="eastAsia"/>
          <w:sz w:val="28"/>
          <w:szCs w:val="32"/>
        </w:rPr>
        <w:t>400.00</w:t>
      </w:r>
      <w:r w:rsidR="00DB49DF" w:rsidRPr="00710D69">
        <w:rPr>
          <w:rFonts w:ascii="仿宋_GB2312" w:eastAsia="仿宋_GB2312" w:hint="eastAsia"/>
          <w:sz w:val="28"/>
          <w:szCs w:val="32"/>
        </w:rPr>
        <w:t>万元：用于安排</w:t>
      </w:r>
      <w:r w:rsidRPr="00710D69">
        <w:rPr>
          <w:rFonts w:ascii="仿宋_GB2312" w:eastAsia="仿宋_GB2312" w:hint="eastAsia"/>
          <w:sz w:val="28"/>
          <w:szCs w:val="32"/>
        </w:rPr>
        <w:t>潭柘寺、戒台寺5A级景区创建提升</w:t>
      </w:r>
      <w:r w:rsidR="00DB49DF" w:rsidRPr="00710D69">
        <w:rPr>
          <w:rFonts w:ascii="仿宋_GB2312" w:eastAsia="仿宋_GB2312" w:hint="eastAsia"/>
          <w:sz w:val="28"/>
          <w:szCs w:val="32"/>
        </w:rPr>
        <w:t>支出</w:t>
      </w:r>
    </w:p>
    <w:p w:rsidR="00EC10A9" w:rsidRPr="00710D69" w:rsidRDefault="00EC10A9"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8.推进公共文化服务体系示范区建设项目103.23万元：用于安排推进公共文化服务体系示范区建设支出</w:t>
      </w:r>
    </w:p>
    <w:p w:rsidR="00EC10A9" w:rsidRPr="00710D69" w:rsidRDefault="00EC10A9"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9.非遗保护与传承项目83.00万元：用于安排非遗保护与传承支出</w:t>
      </w:r>
    </w:p>
    <w:p w:rsidR="000C5CDB" w:rsidRPr="00B275C5" w:rsidRDefault="000C5CDB" w:rsidP="00B275C5">
      <w:pPr>
        <w:spacing w:line="500" w:lineRule="exact"/>
        <w:ind w:firstLineChars="150" w:firstLine="420"/>
        <w:jc w:val="left"/>
        <w:rPr>
          <w:rFonts w:ascii="仿宋_GB2312" w:eastAsia="仿宋_GB2312"/>
          <w:sz w:val="28"/>
          <w:szCs w:val="32"/>
        </w:rPr>
      </w:pPr>
      <w:r w:rsidRPr="00B275C5">
        <w:rPr>
          <w:rFonts w:ascii="仿宋_GB2312" w:eastAsia="仿宋_GB2312" w:hint="eastAsia"/>
          <w:sz w:val="28"/>
          <w:szCs w:val="32"/>
        </w:rPr>
        <w:t>（六）重点行政事业性收费情况说明</w:t>
      </w:r>
    </w:p>
    <w:p w:rsidR="000C5CDB" w:rsidRPr="00710D69" w:rsidRDefault="000C5CDB"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本部门</w:t>
      </w:r>
      <w:r w:rsidR="00D05FBC" w:rsidRPr="00710D69">
        <w:rPr>
          <w:rFonts w:ascii="仿宋_GB2312" w:eastAsia="仿宋_GB2312" w:hint="eastAsia"/>
          <w:sz w:val="28"/>
          <w:szCs w:val="32"/>
        </w:rPr>
        <w:t>2023</w:t>
      </w:r>
      <w:r w:rsidRPr="00710D69">
        <w:rPr>
          <w:rFonts w:ascii="仿宋_GB2312" w:eastAsia="仿宋_GB2312" w:hint="eastAsia"/>
          <w:sz w:val="28"/>
          <w:szCs w:val="32"/>
        </w:rPr>
        <w:t>年无重点行政事业性收费</w:t>
      </w:r>
    </w:p>
    <w:p w:rsidR="000C5CDB" w:rsidRPr="00B275C5" w:rsidRDefault="000C5CDB" w:rsidP="00B275C5">
      <w:pPr>
        <w:spacing w:line="500" w:lineRule="exact"/>
        <w:ind w:firstLineChars="150" w:firstLine="420"/>
        <w:jc w:val="left"/>
        <w:rPr>
          <w:rFonts w:ascii="仿宋_GB2312" w:eastAsia="仿宋_GB2312"/>
          <w:sz w:val="28"/>
          <w:szCs w:val="32"/>
        </w:rPr>
      </w:pPr>
      <w:r w:rsidRPr="00B275C5">
        <w:rPr>
          <w:rFonts w:ascii="仿宋_GB2312" w:eastAsia="仿宋_GB2312" w:hint="eastAsia"/>
          <w:sz w:val="28"/>
          <w:szCs w:val="32"/>
        </w:rPr>
        <w:t>（七）国有资产占用情况</w:t>
      </w:r>
    </w:p>
    <w:p w:rsidR="000C5CDB" w:rsidRPr="00710D69" w:rsidRDefault="000C5CDB"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截至</w:t>
      </w:r>
      <w:r w:rsidR="00D05FBC" w:rsidRPr="00710D69">
        <w:rPr>
          <w:rFonts w:ascii="仿宋_GB2312" w:eastAsia="仿宋_GB2312" w:hint="eastAsia"/>
          <w:sz w:val="28"/>
          <w:szCs w:val="32"/>
        </w:rPr>
        <w:t>2022</w:t>
      </w:r>
      <w:r w:rsidRPr="00710D69">
        <w:rPr>
          <w:rFonts w:ascii="仿宋_GB2312" w:eastAsia="仿宋_GB2312" w:hint="eastAsia"/>
          <w:sz w:val="28"/>
          <w:szCs w:val="32"/>
        </w:rPr>
        <w:t>年底，固定资产总额</w:t>
      </w:r>
      <w:r w:rsidR="00C84A71" w:rsidRPr="00710D69">
        <w:rPr>
          <w:rFonts w:ascii="仿宋_GB2312" w:eastAsia="仿宋_GB2312" w:hint="eastAsia"/>
          <w:sz w:val="28"/>
          <w:szCs w:val="32"/>
        </w:rPr>
        <w:t>5,271.23</w:t>
      </w:r>
      <w:r w:rsidRPr="00710D69">
        <w:rPr>
          <w:rFonts w:ascii="仿宋_GB2312" w:eastAsia="仿宋_GB2312" w:hint="eastAsia"/>
          <w:sz w:val="28"/>
          <w:szCs w:val="32"/>
        </w:rPr>
        <w:t>万元，其中：房屋面积</w:t>
      </w:r>
      <w:r w:rsidR="00ED5CF0" w:rsidRPr="00710D69">
        <w:rPr>
          <w:rFonts w:ascii="仿宋_GB2312" w:eastAsia="仿宋_GB2312" w:hint="eastAsia"/>
          <w:sz w:val="28"/>
          <w:szCs w:val="32"/>
        </w:rPr>
        <w:t>10120</w:t>
      </w:r>
      <w:r w:rsidRPr="00710D69">
        <w:rPr>
          <w:rFonts w:ascii="仿宋_GB2312" w:eastAsia="仿宋_GB2312" w:hint="eastAsia"/>
          <w:sz w:val="28"/>
          <w:szCs w:val="32"/>
        </w:rPr>
        <w:t>平方米，</w:t>
      </w:r>
      <w:r w:rsidR="00ED5CF0" w:rsidRPr="00710D69">
        <w:rPr>
          <w:rFonts w:ascii="仿宋_GB2312" w:eastAsia="仿宋_GB2312" w:hint="eastAsia"/>
          <w:sz w:val="28"/>
          <w:szCs w:val="32"/>
        </w:rPr>
        <w:t>4,20</w:t>
      </w:r>
      <w:r w:rsidR="00CB75DE" w:rsidRPr="00710D69">
        <w:rPr>
          <w:rFonts w:ascii="仿宋_GB2312" w:eastAsia="仿宋_GB2312" w:hint="eastAsia"/>
          <w:sz w:val="28"/>
          <w:szCs w:val="32"/>
        </w:rPr>
        <w:t>5.42</w:t>
      </w:r>
      <w:r w:rsidRPr="00710D69">
        <w:rPr>
          <w:rFonts w:ascii="仿宋_GB2312" w:eastAsia="仿宋_GB2312" w:hint="eastAsia"/>
          <w:sz w:val="28"/>
          <w:szCs w:val="32"/>
        </w:rPr>
        <w:t>万元；汽车</w:t>
      </w:r>
      <w:r w:rsidR="00CB75DE" w:rsidRPr="00710D69">
        <w:rPr>
          <w:rFonts w:ascii="仿宋_GB2312" w:eastAsia="仿宋_GB2312" w:hint="eastAsia"/>
          <w:sz w:val="28"/>
          <w:szCs w:val="32"/>
        </w:rPr>
        <w:t>3</w:t>
      </w:r>
      <w:r w:rsidRPr="00710D69">
        <w:rPr>
          <w:rFonts w:ascii="仿宋_GB2312" w:eastAsia="仿宋_GB2312" w:hint="eastAsia"/>
          <w:sz w:val="28"/>
          <w:szCs w:val="32"/>
        </w:rPr>
        <w:t>辆，</w:t>
      </w:r>
      <w:r w:rsidR="00CB75DE" w:rsidRPr="00710D69">
        <w:rPr>
          <w:rFonts w:ascii="仿宋_GB2312" w:eastAsia="仿宋_GB2312" w:hint="eastAsia"/>
          <w:sz w:val="28"/>
          <w:szCs w:val="32"/>
        </w:rPr>
        <w:t>44.91</w:t>
      </w:r>
      <w:r w:rsidRPr="00710D69">
        <w:rPr>
          <w:rFonts w:ascii="仿宋_GB2312" w:eastAsia="仿宋_GB2312" w:hint="eastAsia"/>
          <w:sz w:val="28"/>
          <w:szCs w:val="32"/>
        </w:rPr>
        <w:t>万元；单价50万元以上的设备</w:t>
      </w:r>
      <w:r w:rsidR="00CB75DE" w:rsidRPr="00710D69">
        <w:rPr>
          <w:rFonts w:ascii="仿宋_GB2312" w:eastAsia="仿宋_GB2312" w:hint="eastAsia"/>
          <w:sz w:val="28"/>
          <w:szCs w:val="32"/>
        </w:rPr>
        <w:t>0</w:t>
      </w:r>
      <w:r w:rsidRPr="00710D69">
        <w:rPr>
          <w:rFonts w:ascii="仿宋_GB2312" w:eastAsia="仿宋_GB2312" w:hint="eastAsia"/>
          <w:sz w:val="28"/>
          <w:szCs w:val="32"/>
        </w:rPr>
        <w:t>台（套），</w:t>
      </w:r>
      <w:r w:rsidR="00CB75DE" w:rsidRPr="00710D69">
        <w:rPr>
          <w:rFonts w:ascii="仿宋_GB2312" w:eastAsia="仿宋_GB2312" w:hint="eastAsia"/>
          <w:sz w:val="28"/>
          <w:szCs w:val="32"/>
        </w:rPr>
        <w:t>0</w:t>
      </w:r>
      <w:r w:rsidRPr="00710D69">
        <w:rPr>
          <w:rFonts w:ascii="仿宋_GB2312" w:eastAsia="仿宋_GB2312" w:hint="eastAsia"/>
          <w:sz w:val="28"/>
          <w:szCs w:val="32"/>
        </w:rPr>
        <w:t>万元。</w:t>
      </w:r>
    </w:p>
    <w:p w:rsidR="00565422" w:rsidRPr="00B275C5" w:rsidRDefault="00F908D1" w:rsidP="00B275C5">
      <w:pPr>
        <w:spacing w:line="500" w:lineRule="exact"/>
        <w:ind w:firstLineChars="150" w:firstLine="420"/>
        <w:jc w:val="left"/>
        <w:rPr>
          <w:rFonts w:ascii="仿宋_GB2312" w:eastAsia="仿宋_GB2312"/>
          <w:sz w:val="28"/>
          <w:szCs w:val="32"/>
        </w:rPr>
      </w:pPr>
      <w:r w:rsidRPr="00B275C5">
        <w:rPr>
          <w:rFonts w:ascii="仿宋_GB2312" w:eastAsia="仿宋_GB2312" w:hint="eastAsia"/>
          <w:sz w:val="28"/>
          <w:szCs w:val="32"/>
        </w:rPr>
        <w:t>（八）</w:t>
      </w:r>
      <w:r w:rsidR="00565422" w:rsidRPr="00B275C5">
        <w:rPr>
          <w:rFonts w:ascii="仿宋_GB2312" w:eastAsia="仿宋_GB2312" w:hint="eastAsia"/>
          <w:sz w:val="28"/>
          <w:szCs w:val="32"/>
        </w:rPr>
        <w:t>专业名词解释</w:t>
      </w:r>
    </w:p>
    <w:p w:rsidR="00565422" w:rsidRPr="00710D69" w:rsidRDefault="00565422"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1.基本支出：指为保障机构正常运转、完成日常工作任务而发生的人员支出和公用支出。</w:t>
      </w:r>
    </w:p>
    <w:p w:rsidR="00565422" w:rsidRPr="00710D69" w:rsidRDefault="00565422"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2.项目支出：指在基本支出之外为完成特定行政任务或事业发展目标所发生的支出。</w:t>
      </w:r>
    </w:p>
    <w:p w:rsidR="00565422" w:rsidRPr="00710D69" w:rsidRDefault="00565422"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3.“三公”经费：是指单位通过一般公共预算财政拨款资金安排的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单位按规定保留的公务用车租用费、燃料费、维修费、过路过桥费、保险费、安全</w:t>
      </w:r>
      <w:r w:rsidRPr="00710D69">
        <w:rPr>
          <w:rFonts w:ascii="仿宋_GB2312" w:eastAsia="仿宋_GB2312" w:hint="eastAsia"/>
          <w:sz w:val="28"/>
          <w:szCs w:val="32"/>
        </w:rPr>
        <w:lastRenderedPageBreak/>
        <w:t>奖励费等支出；公务接待费指单位按规定开支的各类公务接待（含外宾接待）支出。</w:t>
      </w:r>
    </w:p>
    <w:p w:rsidR="00565422" w:rsidRPr="00710D69" w:rsidRDefault="00565422"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 xml:space="preserve">4.机关运行经费：指为本部门行政单位（含参照公务员法管理事业单位）使用一般公共预算财政拨款安排的基本支出中的日常公用经费。包括：办公及印刷费、邮电费、差旅费、会议费、福利费、日常维修费、专用材料及一般设备购置费、办公用房水电费、办公用房取暖费、办公用房物业管理费、公务用车运行维护费以及其他费用。  </w:t>
      </w:r>
      <w:r w:rsidRPr="00710D69">
        <w:rPr>
          <w:rFonts w:ascii="仿宋_GB2312" w:eastAsia="仿宋_GB2312"/>
          <w:sz w:val="28"/>
          <w:szCs w:val="32"/>
        </w:rPr>
        <w:t xml:space="preserve">  </w:t>
      </w:r>
    </w:p>
    <w:p w:rsidR="00565422" w:rsidRPr="00710D69" w:rsidRDefault="00565422" w:rsidP="00B275C5">
      <w:pPr>
        <w:spacing w:line="500" w:lineRule="exact"/>
        <w:ind w:firstLineChars="150" w:firstLine="420"/>
        <w:jc w:val="left"/>
        <w:rPr>
          <w:rFonts w:ascii="仿宋_GB2312" w:eastAsia="仿宋_GB2312"/>
          <w:sz w:val="28"/>
          <w:szCs w:val="32"/>
        </w:rPr>
      </w:pPr>
      <w:r w:rsidRPr="00710D69">
        <w:rPr>
          <w:rFonts w:ascii="仿宋_GB2312" w:eastAsia="仿宋_GB2312"/>
          <w:sz w:val="28"/>
          <w:szCs w:val="32"/>
        </w:rPr>
        <w:t>5.</w:t>
      </w:r>
      <w:r w:rsidR="00CB75DE" w:rsidRPr="00710D69">
        <w:rPr>
          <w:rFonts w:ascii="仿宋_GB2312" w:eastAsia="仿宋_GB2312" w:hint="eastAsia"/>
          <w:sz w:val="28"/>
          <w:szCs w:val="32"/>
        </w:rPr>
        <w:t>文化旅游体育与传媒支出：反映北京市门头沟区文化和旅游局用于开展文化活动、文物保护和旅游宣传等方面活动的支出。</w:t>
      </w:r>
    </w:p>
    <w:p w:rsidR="00565422" w:rsidRPr="000D51B7" w:rsidRDefault="00565422" w:rsidP="00A71D9E">
      <w:pPr>
        <w:spacing w:line="500" w:lineRule="exact"/>
        <w:ind w:firstLineChars="150" w:firstLine="480"/>
        <w:rPr>
          <w:rFonts w:ascii="仿宋_GB2312" w:eastAsia="仿宋_GB2312" w:hAnsi="宋体" w:cs="宋体"/>
          <w:color w:val="FF0000"/>
          <w:sz w:val="32"/>
          <w:szCs w:val="32"/>
        </w:rPr>
      </w:pPr>
    </w:p>
    <w:p w:rsidR="006239CE" w:rsidRPr="00885387" w:rsidRDefault="00810E5C" w:rsidP="006239CE">
      <w:pPr>
        <w:spacing w:line="500" w:lineRule="exact"/>
        <w:jc w:val="center"/>
        <w:rPr>
          <w:rFonts w:asciiTheme="majorEastAsia" w:eastAsiaTheme="majorEastAsia" w:hAnsiTheme="majorEastAsia"/>
          <w:b/>
          <w:sz w:val="36"/>
          <w:szCs w:val="36"/>
        </w:rPr>
      </w:pPr>
      <w:r w:rsidRPr="000D51B7">
        <w:rPr>
          <w:rFonts w:ascii="华文中宋" w:eastAsia="华文中宋" w:hAnsi="华文中宋" w:hint="eastAsia"/>
          <w:b/>
          <w:sz w:val="36"/>
          <w:szCs w:val="36"/>
        </w:rPr>
        <w:t xml:space="preserve">　</w:t>
      </w:r>
      <w:r w:rsidRPr="00885387">
        <w:rPr>
          <w:rFonts w:asciiTheme="majorEastAsia" w:eastAsiaTheme="majorEastAsia" w:hAnsiTheme="majorEastAsia" w:hint="eastAsia"/>
          <w:b/>
          <w:sz w:val="36"/>
          <w:szCs w:val="36"/>
        </w:rPr>
        <w:t xml:space="preserve">第二部分  </w:t>
      </w:r>
      <w:r w:rsidR="00D05FBC" w:rsidRPr="00885387">
        <w:rPr>
          <w:rFonts w:asciiTheme="majorEastAsia" w:eastAsiaTheme="majorEastAsia" w:hAnsiTheme="majorEastAsia" w:hint="eastAsia"/>
          <w:b/>
          <w:sz w:val="36"/>
          <w:szCs w:val="36"/>
        </w:rPr>
        <w:t>2023</w:t>
      </w:r>
      <w:r w:rsidR="006239CE" w:rsidRPr="00885387">
        <w:rPr>
          <w:rFonts w:asciiTheme="majorEastAsia" w:eastAsiaTheme="majorEastAsia" w:hAnsiTheme="majorEastAsia" w:hint="eastAsia"/>
          <w:b/>
          <w:sz w:val="36"/>
          <w:szCs w:val="36"/>
        </w:rPr>
        <w:t>年度门头沟区</w:t>
      </w:r>
      <w:r w:rsidR="00CB75DE" w:rsidRPr="00885387">
        <w:rPr>
          <w:rFonts w:asciiTheme="majorEastAsia" w:eastAsiaTheme="majorEastAsia" w:hAnsiTheme="majorEastAsia" w:hint="eastAsia"/>
          <w:b/>
          <w:sz w:val="36"/>
          <w:szCs w:val="36"/>
        </w:rPr>
        <w:t>文化和旅游局</w:t>
      </w:r>
      <w:r w:rsidR="006239CE" w:rsidRPr="00885387">
        <w:rPr>
          <w:rFonts w:asciiTheme="majorEastAsia" w:eastAsiaTheme="majorEastAsia" w:hAnsiTheme="majorEastAsia" w:hint="eastAsia"/>
          <w:b/>
          <w:sz w:val="36"/>
          <w:szCs w:val="36"/>
        </w:rPr>
        <w:t>部门预算报表</w:t>
      </w:r>
    </w:p>
    <w:p w:rsidR="00810E5C" w:rsidRPr="000D51B7" w:rsidRDefault="00810E5C" w:rsidP="006239CE">
      <w:pPr>
        <w:spacing w:line="500" w:lineRule="exact"/>
        <w:jc w:val="center"/>
        <w:rPr>
          <w:rFonts w:ascii="仿宋_GB2312" w:eastAsia="仿宋_GB2312"/>
          <w:sz w:val="28"/>
          <w:szCs w:val="32"/>
        </w:rPr>
      </w:pPr>
    </w:p>
    <w:p w:rsidR="0069083E" w:rsidRDefault="00810E5C" w:rsidP="00B275C5">
      <w:pPr>
        <w:spacing w:line="500" w:lineRule="exact"/>
        <w:ind w:firstLineChars="150" w:firstLine="420"/>
        <w:jc w:val="left"/>
        <w:rPr>
          <w:rFonts w:ascii="仿宋_GB2312" w:eastAsia="仿宋_GB2312"/>
          <w:sz w:val="28"/>
          <w:szCs w:val="32"/>
        </w:rPr>
      </w:pPr>
      <w:r w:rsidRPr="000D51B7">
        <w:rPr>
          <w:rFonts w:ascii="仿宋_GB2312" w:eastAsia="仿宋_GB2312" w:hint="eastAsia"/>
          <w:sz w:val="28"/>
          <w:szCs w:val="32"/>
        </w:rPr>
        <w:t>附件：</w:t>
      </w:r>
      <w:r w:rsidR="00D05FBC">
        <w:rPr>
          <w:rFonts w:ascii="仿宋_GB2312" w:eastAsia="仿宋_GB2312" w:hint="eastAsia"/>
          <w:sz w:val="28"/>
          <w:szCs w:val="32"/>
        </w:rPr>
        <w:t>2023</w:t>
      </w:r>
      <w:r w:rsidR="006239CE" w:rsidRPr="000D51B7">
        <w:rPr>
          <w:rFonts w:ascii="仿宋_GB2312" w:eastAsia="仿宋_GB2312" w:hint="eastAsia"/>
          <w:sz w:val="28"/>
          <w:szCs w:val="32"/>
        </w:rPr>
        <w:t>年度</w:t>
      </w:r>
      <w:r w:rsidR="001A5084" w:rsidRPr="000D51B7">
        <w:rPr>
          <w:rFonts w:ascii="仿宋_GB2312" w:eastAsia="仿宋_GB2312" w:hint="eastAsia"/>
          <w:sz w:val="28"/>
          <w:szCs w:val="32"/>
        </w:rPr>
        <w:t>门头沟区</w:t>
      </w:r>
      <w:r w:rsidR="00CB75DE">
        <w:rPr>
          <w:rFonts w:ascii="仿宋_GB2312" w:eastAsia="仿宋_GB2312" w:hint="eastAsia"/>
          <w:sz w:val="28"/>
          <w:szCs w:val="32"/>
        </w:rPr>
        <w:t>文化和旅游局</w:t>
      </w:r>
      <w:r w:rsidR="001A5084" w:rsidRPr="000D51B7">
        <w:rPr>
          <w:rFonts w:ascii="仿宋_GB2312" w:eastAsia="仿宋_GB2312"/>
          <w:sz w:val="28"/>
          <w:szCs w:val="32"/>
        </w:rPr>
        <w:t>部门</w:t>
      </w:r>
      <w:r w:rsidRPr="000D51B7">
        <w:rPr>
          <w:rFonts w:ascii="仿宋_GB2312" w:eastAsia="仿宋_GB2312" w:hint="eastAsia"/>
          <w:sz w:val="28"/>
          <w:szCs w:val="32"/>
        </w:rPr>
        <w:t>预算报表</w:t>
      </w:r>
    </w:p>
    <w:sectPr w:rsidR="0069083E" w:rsidSect="00DC160B">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277" w:rsidRDefault="00007277">
      <w:r>
        <w:separator/>
      </w:r>
    </w:p>
  </w:endnote>
  <w:endnote w:type="continuationSeparator" w:id="1">
    <w:p w:rsidR="00007277" w:rsidRDefault="00007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11" w:rsidRDefault="00CC568E" w:rsidP="00C42F84">
    <w:pPr>
      <w:pStyle w:val="a3"/>
      <w:framePr w:wrap="around" w:vAnchor="text" w:hAnchor="margin" w:xAlign="right" w:y="1"/>
      <w:rPr>
        <w:rStyle w:val="a4"/>
      </w:rPr>
    </w:pPr>
    <w:r>
      <w:rPr>
        <w:rStyle w:val="a4"/>
      </w:rPr>
      <w:fldChar w:fldCharType="begin"/>
    </w:r>
    <w:r w:rsidR="00515D11">
      <w:rPr>
        <w:rStyle w:val="a4"/>
      </w:rPr>
      <w:instrText xml:space="preserve">PAGE  </w:instrText>
    </w:r>
    <w:r>
      <w:rPr>
        <w:rStyle w:val="a4"/>
      </w:rPr>
      <w:fldChar w:fldCharType="separate"/>
    </w:r>
    <w:r w:rsidR="0069083E">
      <w:rPr>
        <w:rStyle w:val="a4"/>
        <w:noProof/>
      </w:rPr>
      <w:t>1</w:t>
    </w:r>
    <w:r>
      <w:rPr>
        <w:rStyle w:val="a4"/>
      </w:rPr>
      <w:fldChar w:fldCharType="end"/>
    </w:r>
  </w:p>
  <w:p w:rsidR="00515D11" w:rsidRDefault="00515D11" w:rsidP="00835CA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11" w:rsidRDefault="00CC568E" w:rsidP="00C42F84">
    <w:pPr>
      <w:pStyle w:val="a3"/>
      <w:framePr w:wrap="around" w:vAnchor="text" w:hAnchor="margin" w:xAlign="right" w:y="1"/>
      <w:rPr>
        <w:rStyle w:val="a4"/>
      </w:rPr>
    </w:pPr>
    <w:r>
      <w:rPr>
        <w:rStyle w:val="a4"/>
      </w:rPr>
      <w:fldChar w:fldCharType="begin"/>
    </w:r>
    <w:r w:rsidR="00515D11">
      <w:rPr>
        <w:rStyle w:val="a4"/>
      </w:rPr>
      <w:instrText xml:space="preserve">PAGE  </w:instrText>
    </w:r>
    <w:r>
      <w:rPr>
        <w:rStyle w:val="a4"/>
      </w:rPr>
      <w:fldChar w:fldCharType="separate"/>
    </w:r>
    <w:r w:rsidR="00A66315">
      <w:rPr>
        <w:rStyle w:val="a4"/>
        <w:noProof/>
      </w:rPr>
      <w:t>7</w:t>
    </w:r>
    <w:r>
      <w:rPr>
        <w:rStyle w:val="a4"/>
      </w:rPr>
      <w:fldChar w:fldCharType="end"/>
    </w:r>
  </w:p>
  <w:p w:rsidR="00515D11" w:rsidRDefault="00515D11" w:rsidP="00835CA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277" w:rsidRDefault="00007277">
      <w:r>
        <w:separator/>
      </w:r>
    </w:p>
  </w:footnote>
  <w:footnote w:type="continuationSeparator" w:id="1">
    <w:p w:rsidR="00007277" w:rsidRDefault="00007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6BEA3"/>
    <w:multiLevelType w:val="multilevel"/>
    <w:tmpl w:val="5D36BEA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599D"/>
    <w:rsid w:val="00007277"/>
    <w:rsid w:val="00010198"/>
    <w:rsid w:val="0001209E"/>
    <w:rsid w:val="00014A90"/>
    <w:rsid w:val="00022010"/>
    <w:rsid w:val="000226F4"/>
    <w:rsid w:val="0002435B"/>
    <w:rsid w:val="00050E6E"/>
    <w:rsid w:val="000549D5"/>
    <w:rsid w:val="0005765D"/>
    <w:rsid w:val="00063B0E"/>
    <w:rsid w:val="00082B23"/>
    <w:rsid w:val="00091256"/>
    <w:rsid w:val="00096CD7"/>
    <w:rsid w:val="000B04F2"/>
    <w:rsid w:val="000B12C4"/>
    <w:rsid w:val="000B193C"/>
    <w:rsid w:val="000B689A"/>
    <w:rsid w:val="000C33CC"/>
    <w:rsid w:val="000C4A61"/>
    <w:rsid w:val="000C4C3F"/>
    <w:rsid w:val="000C5CDB"/>
    <w:rsid w:val="000C6D0D"/>
    <w:rsid w:val="000D12EC"/>
    <w:rsid w:val="000D1ACF"/>
    <w:rsid w:val="000D2B42"/>
    <w:rsid w:val="000D46EA"/>
    <w:rsid w:val="000D51B7"/>
    <w:rsid w:val="000D69F4"/>
    <w:rsid w:val="000E6C41"/>
    <w:rsid w:val="000F751D"/>
    <w:rsid w:val="0010592C"/>
    <w:rsid w:val="00111571"/>
    <w:rsid w:val="00114903"/>
    <w:rsid w:val="00120AD8"/>
    <w:rsid w:val="001345A9"/>
    <w:rsid w:val="00134E89"/>
    <w:rsid w:val="0014042F"/>
    <w:rsid w:val="00153961"/>
    <w:rsid w:val="00165F6C"/>
    <w:rsid w:val="00171A1E"/>
    <w:rsid w:val="00180810"/>
    <w:rsid w:val="00186665"/>
    <w:rsid w:val="001869BC"/>
    <w:rsid w:val="00187942"/>
    <w:rsid w:val="001A5084"/>
    <w:rsid w:val="001B5D60"/>
    <w:rsid w:val="001B6BCA"/>
    <w:rsid w:val="001D270B"/>
    <w:rsid w:val="001D5AA8"/>
    <w:rsid w:val="001F6B07"/>
    <w:rsid w:val="00202B82"/>
    <w:rsid w:val="00205F44"/>
    <w:rsid w:val="0021570C"/>
    <w:rsid w:val="00216449"/>
    <w:rsid w:val="002200CB"/>
    <w:rsid w:val="002309DA"/>
    <w:rsid w:val="00240BEB"/>
    <w:rsid w:val="00242984"/>
    <w:rsid w:val="00244F6A"/>
    <w:rsid w:val="0025290E"/>
    <w:rsid w:val="00270E0F"/>
    <w:rsid w:val="0027525E"/>
    <w:rsid w:val="002B5951"/>
    <w:rsid w:val="002F5F14"/>
    <w:rsid w:val="002F7DF4"/>
    <w:rsid w:val="00303B39"/>
    <w:rsid w:val="003067DB"/>
    <w:rsid w:val="00311990"/>
    <w:rsid w:val="00326CA9"/>
    <w:rsid w:val="0033728C"/>
    <w:rsid w:val="00354CDE"/>
    <w:rsid w:val="00360946"/>
    <w:rsid w:val="00372D10"/>
    <w:rsid w:val="00373E99"/>
    <w:rsid w:val="00381798"/>
    <w:rsid w:val="00386DDD"/>
    <w:rsid w:val="003907DD"/>
    <w:rsid w:val="00395536"/>
    <w:rsid w:val="0039788E"/>
    <w:rsid w:val="003A51BE"/>
    <w:rsid w:val="003B2107"/>
    <w:rsid w:val="003C0BDB"/>
    <w:rsid w:val="003D16CD"/>
    <w:rsid w:val="003D43CC"/>
    <w:rsid w:val="003E4135"/>
    <w:rsid w:val="003E6219"/>
    <w:rsid w:val="003F1E43"/>
    <w:rsid w:val="003F30C6"/>
    <w:rsid w:val="004018BE"/>
    <w:rsid w:val="00402B00"/>
    <w:rsid w:val="004035F0"/>
    <w:rsid w:val="00404103"/>
    <w:rsid w:val="00412A3B"/>
    <w:rsid w:val="004213E7"/>
    <w:rsid w:val="00421AE2"/>
    <w:rsid w:val="00424E85"/>
    <w:rsid w:val="0042599D"/>
    <w:rsid w:val="0044276B"/>
    <w:rsid w:val="0044548D"/>
    <w:rsid w:val="00451B2C"/>
    <w:rsid w:val="00455FFC"/>
    <w:rsid w:val="004615B8"/>
    <w:rsid w:val="00465EC0"/>
    <w:rsid w:val="00466271"/>
    <w:rsid w:val="00467168"/>
    <w:rsid w:val="0047359C"/>
    <w:rsid w:val="00477190"/>
    <w:rsid w:val="0048015A"/>
    <w:rsid w:val="004829A7"/>
    <w:rsid w:val="00484739"/>
    <w:rsid w:val="00487CE0"/>
    <w:rsid w:val="00491E0C"/>
    <w:rsid w:val="00494106"/>
    <w:rsid w:val="00495576"/>
    <w:rsid w:val="004A40F0"/>
    <w:rsid w:val="004A68D5"/>
    <w:rsid w:val="004B0DE2"/>
    <w:rsid w:val="004B2AD2"/>
    <w:rsid w:val="004E5C29"/>
    <w:rsid w:val="004F20AF"/>
    <w:rsid w:val="005001E3"/>
    <w:rsid w:val="00502EF4"/>
    <w:rsid w:val="00503188"/>
    <w:rsid w:val="00504BE7"/>
    <w:rsid w:val="00515D11"/>
    <w:rsid w:val="00520724"/>
    <w:rsid w:val="00530700"/>
    <w:rsid w:val="00533C9C"/>
    <w:rsid w:val="00540278"/>
    <w:rsid w:val="0055485D"/>
    <w:rsid w:val="00555610"/>
    <w:rsid w:val="00555AC1"/>
    <w:rsid w:val="0056308D"/>
    <w:rsid w:val="00565422"/>
    <w:rsid w:val="00566322"/>
    <w:rsid w:val="00570EA6"/>
    <w:rsid w:val="00572AC5"/>
    <w:rsid w:val="00581627"/>
    <w:rsid w:val="00583717"/>
    <w:rsid w:val="0058441F"/>
    <w:rsid w:val="0058535D"/>
    <w:rsid w:val="005A2B0F"/>
    <w:rsid w:val="005A2FA7"/>
    <w:rsid w:val="005B7249"/>
    <w:rsid w:val="005D4ABC"/>
    <w:rsid w:val="005E25A7"/>
    <w:rsid w:val="005E388C"/>
    <w:rsid w:val="005E3DE9"/>
    <w:rsid w:val="005E6F67"/>
    <w:rsid w:val="005E77EA"/>
    <w:rsid w:val="005F0DE6"/>
    <w:rsid w:val="00611FAB"/>
    <w:rsid w:val="006122FF"/>
    <w:rsid w:val="006146EE"/>
    <w:rsid w:val="006239CE"/>
    <w:rsid w:val="00623A0C"/>
    <w:rsid w:val="00627867"/>
    <w:rsid w:val="00631399"/>
    <w:rsid w:val="00634372"/>
    <w:rsid w:val="006468D7"/>
    <w:rsid w:val="00652CDE"/>
    <w:rsid w:val="0065420B"/>
    <w:rsid w:val="00654F14"/>
    <w:rsid w:val="00674EB5"/>
    <w:rsid w:val="006823D7"/>
    <w:rsid w:val="0069083E"/>
    <w:rsid w:val="0069590C"/>
    <w:rsid w:val="006A02FF"/>
    <w:rsid w:val="006A7BEA"/>
    <w:rsid w:val="006B4F78"/>
    <w:rsid w:val="006B7E19"/>
    <w:rsid w:val="006C1D0A"/>
    <w:rsid w:val="006D109D"/>
    <w:rsid w:val="006D1FCB"/>
    <w:rsid w:val="006D3E08"/>
    <w:rsid w:val="006E359E"/>
    <w:rsid w:val="006E48F6"/>
    <w:rsid w:val="006F6FCC"/>
    <w:rsid w:val="007024EB"/>
    <w:rsid w:val="00704603"/>
    <w:rsid w:val="0070717A"/>
    <w:rsid w:val="00710D69"/>
    <w:rsid w:val="007112F4"/>
    <w:rsid w:val="007212BE"/>
    <w:rsid w:val="00722993"/>
    <w:rsid w:val="007233E2"/>
    <w:rsid w:val="00731988"/>
    <w:rsid w:val="0073670C"/>
    <w:rsid w:val="00744C06"/>
    <w:rsid w:val="00745DD9"/>
    <w:rsid w:val="00747CDB"/>
    <w:rsid w:val="007554DC"/>
    <w:rsid w:val="00777AEF"/>
    <w:rsid w:val="00783B23"/>
    <w:rsid w:val="00784B57"/>
    <w:rsid w:val="007964CB"/>
    <w:rsid w:val="00797C9F"/>
    <w:rsid w:val="007A0BE9"/>
    <w:rsid w:val="007A21BC"/>
    <w:rsid w:val="007A39B1"/>
    <w:rsid w:val="007B306B"/>
    <w:rsid w:val="007B4DD1"/>
    <w:rsid w:val="007C3E71"/>
    <w:rsid w:val="007C7017"/>
    <w:rsid w:val="007D3A8A"/>
    <w:rsid w:val="007E58FE"/>
    <w:rsid w:val="007F331F"/>
    <w:rsid w:val="00810E5C"/>
    <w:rsid w:val="008113FF"/>
    <w:rsid w:val="00813BBC"/>
    <w:rsid w:val="008227B1"/>
    <w:rsid w:val="00830DB2"/>
    <w:rsid w:val="00835CA7"/>
    <w:rsid w:val="00836D84"/>
    <w:rsid w:val="00851DCD"/>
    <w:rsid w:val="008720A5"/>
    <w:rsid w:val="008721A8"/>
    <w:rsid w:val="00885387"/>
    <w:rsid w:val="0089181D"/>
    <w:rsid w:val="00894B51"/>
    <w:rsid w:val="008A6867"/>
    <w:rsid w:val="008A73B2"/>
    <w:rsid w:val="008A7D0C"/>
    <w:rsid w:val="008B1C9E"/>
    <w:rsid w:val="008B5539"/>
    <w:rsid w:val="008C009D"/>
    <w:rsid w:val="008C63B9"/>
    <w:rsid w:val="008C7FBD"/>
    <w:rsid w:val="008C7FE4"/>
    <w:rsid w:val="008D62F3"/>
    <w:rsid w:val="008E1E72"/>
    <w:rsid w:val="008E3376"/>
    <w:rsid w:val="008E3AF6"/>
    <w:rsid w:val="00901201"/>
    <w:rsid w:val="0090553E"/>
    <w:rsid w:val="00905B40"/>
    <w:rsid w:val="00906BF2"/>
    <w:rsid w:val="00906D51"/>
    <w:rsid w:val="009075FC"/>
    <w:rsid w:val="00925D3F"/>
    <w:rsid w:val="00934F5B"/>
    <w:rsid w:val="009500F7"/>
    <w:rsid w:val="0095111B"/>
    <w:rsid w:val="00953377"/>
    <w:rsid w:val="00954E2B"/>
    <w:rsid w:val="009603F8"/>
    <w:rsid w:val="009612FE"/>
    <w:rsid w:val="009642B1"/>
    <w:rsid w:val="00966C21"/>
    <w:rsid w:val="009677FD"/>
    <w:rsid w:val="009766C2"/>
    <w:rsid w:val="009866D4"/>
    <w:rsid w:val="00987C2D"/>
    <w:rsid w:val="009941D6"/>
    <w:rsid w:val="00996383"/>
    <w:rsid w:val="009A10C9"/>
    <w:rsid w:val="009A29D0"/>
    <w:rsid w:val="009B2717"/>
    <w:rsid w:val="009B307D"/>
    <w:rsid w:val="009B40B2"/>
    <w:rsid w:val="009C2AE1"/>
    <w:rsid w:val="009C5C7F"/>
    <w:rsid w:val="009D2D56"/>
    <w:rsid w:val="009D5FD5"/>
    <w:rsid w:val="009E406F"/>
    <w:rsid w:val="00A22380"/>
    <w:rsid w:val="00A25FFD"/>
    <w:rsid w:val="00A33B78"/>
    <w:rsid w:val="00A63B62"/>
    <w:rsid w:val="00A640D2"/>
    <w:rsid w:val="00A66315"/>
    <w:rsid w:val="00A67872"/>
    <w:rsid w:val="00A71D9E"/>
    <w:rsid w:val="00A7725D"/>
    <w:rsid w:val="00A82B7D"/>
    <w:rsid w:val="00A92CD7"/>
    <w:rsid w:val="00AA3EC4"/>
    <w:rsid w:val="00AB54A9"/>
    <w:rsid w:val="00AB54E9"/>
    <w:rsid w:val="00AB5EBD"/>
    <w:rsid w:val="00AB6CE9"/>
    <w:rsid w:val="00AC7ADF"/>
    <w:rsid w:val="00AD03A5"/>
    <w:rsid w:val="00AD5A1B"/>
    <w:rsid w:val="00AF60C1"/>
    <w:rsid w:val="00B0396E"/>
    <w:rsid w:val="00B062D8"/>
    <w:rsid w:val="00B13D10"/>
    <w:rsid w:val="00B1496A"/>
    <w:rsid w:val="00B275C5"/>
    <w:rsid w:val="00B33752"/>
    <w:rsid w:val="00B5643A"/>
    <w:rsid w:val="00B570D6"/>
    <w:rsid w:val="00B62B47"/>
    <w:rsid w:val="00B66A6D"/>
    <w:rsid w:val="00B67800"/>
    <w:rsid w:val="00B71F10"/>
    <w:rsid w:val="00B73C25"/>
    <w:rsid w:val="00B77AC4"/>
    <w:rsid w:val="00B81E19"/>
    <w:rsid w:val="00B85EC9"/>
    <w:rsid w:val="00B90ADA"/>
    <w:rsid w:val="00B91E2D"/>
    <w:rsid w:val="00B94564"/>
    <w:rsid w:val="00B94F84"/>
    <w:rsid w:val="00BA0695"/>
    <w:rsid w:val="00BA4B11"/>
    <w:rsid w:val="00BA4C0C"/>
    <w:rsid w:val="00BA7057"/>
    <w:rsid w:val="00BA754C"/>
    <w:rsid w:val="00BB247D"/>
    <w:rsid w:val="00BD0512"/>
    <w:rsid w:val="00BD5CE1"/>
    <w:rsid w:val="00BE3304"/>
    <w:rsid w:val="00C03453"/>
    <w:rsid w:val="00C13E3E"/>
    <w:rsid w:val="00C31C79"/>
    <w:rsid w:val="00C42F84"/>
    <w:rsid w:val="00C547AD"/>
    <w:rsid w:val="00C61571"/>
    <w:rsid w:val="00C7209F"/>
    <w:rsid w:val="00C75BF6"/>
    <w:rsid w:val="00C7639C"/>
    <w:rsid w:val="00C84415"/>
    <w:rsid w:val="00C84A71"/>
    <w:rsid w:val="00C84DFC"/>
    <w:rsid w:val="00C90DF3"/>
    <w:rsid w:val="00C95B57"/>
    <w:rsid w:val="00C974BA"/>
    <w:rsid w:val="00CA2719"/>
    <w:rsid w:val="00CB4D9F"/>
    <w:rsid w:val="00CB75DE"/>
    <w:rsid w:val="00CC288B"/>
    <w:rsid w:val="00CC568E"/>
    <w:rsid w:val="00CC72EC"/>
    <w:rsid w:val="00CC7584"/>
    <w:rsid w:val="00CD31E4"/>
    <w:rsid w:val="00CD71AA"/>
    <w:rsid w:val="00CF1618"/>
    <w:rsid w:val="00CF290D"/>
    <w:rsid w:val="00CF41E1"/>
    <w:rsid w:val="00CF60A3"/>
    <w:rsid w:val="00D05FBC"/>
    <w:rsid w:val="00D17B3B"/>
    <w:rsid w:val="00D2257F"/>
    <w:rsid w:val="00D25D07"/>
    <w:rsid w:val="00D26D27"/>
    <w:rsid w:val="00D31BB2"/>
    <w:rsid w:val="00D36563"/>
    <w:rsid w:val="00D45FCD"/>
    <w:rsid w:val="00D469A5"/>
    <w:rsid w:val="00D53652"/>
    <w:rsid w:val="00D53A29"/>
    <w:rsid w:val="00D67552"/>
    <w:rsid w:val="00D70F66"/>
    <w:rsid w:val="00D76C49"/>
    <w:rsid w:val="00D81899"/>
    <w:rsid w:val="00D83217"/>
    <w:rsid w:val="00D8702A"/>
    <w:rsid w:val="00D911EE"/>
    <w:rsid w:val="00D97BF4"/>
    <w:rsid w:val="00DB49DF"/>
    <w:rsid w:val="00DC160B"/>
    <w:rsid w:val="00DC318E"/>
    <w:rsid w:val="00DC41B3"/>
    <w:rsid w:val="00DD1A27"/>
    <w:rsid w:val="00DD7E3D"/>
    <w:rsid w:val="00DE3D2D"/>
    <w:rsid w:val="00DE4342"/>
    <w:rsid w:val="00DF0BF6"/>
    <w:rsid w:val="00DF6E9C"/>
    <w:rsid w:val="00E01AC8"/>
    <w:rsid w:val="00E34AA1"/>
    <w:rsid w:val="00E40E4B"/>
    <w:rsid w:val="00E4129D"/>
    <w:rsid w:val="00E507D9"/>
    <w:rsid w:val="00E606DB"/>
    <w:rsid w:val="00E60EE8"/>
    <w:rsid w:val="00E61875"/>
    <w:rsid w:val="00E64422"/>
    <w:rsid w:val="00E728DC"/>
    <w:rsid w:val="00E8183A"/>
    <w:rsid w:val="00E83729"/>
    <w:rsid w:val="00E84745"/>
    <w:rsid w:val="00E84E26"/>
    <w:rsid w:val="00E95DC4"/>
    <w:rsid w:val="00EC10A9"/>
    <w:rsid w:val="00ED5CF0"/>
    <w:rsid w:val="00F00355"/>
    <w:rsid w:val="00F029AF"/>
    <w:rsid w:val="00F03665"/>
    <w:rsid w:val="00F064DF"/>
    <w:rsid w:val="00F12FB6"/>
    <w:rsid w:val="00F248CB"/>
    <w:rsid w:val="00F31028"/>
    <w:rsid w:val="00F4027B"/>
    <w:rsid w:val="00F41058"/>
    <w:rsid w:val="00F44327"/>
    <w:rsid w:val="00F4792A"/>
    <w:rsid w:val="00F57E5E"/>
    <w:rsid w:val="00F6585A"/>
    <w:rsid w:val="00F871CF"/>
    <w:rsid w:val="00F908D1"/>
    <w:rsid w:val="00FB3DBF"/>
    <w:rsid w:val="00FB416D"/>
    <w:rsid w:val="00FB6419"/>
    <w:rsid w:val="00FC5B38"/>
    <w:rsid w:val="00FD067E"/>
    <w:rsid w:val="00FD22DB"/>
    <w:rsid w:val="00FD7EDD"/>
    <w:rsid w:val="00FE3A71"/>
    <w:rsid w:val="00FE43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6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35CA7"/>
    <w:pPr>
      <w:tabs>
        <w:tab w:val="center" w:pos="4153"/>
        <w:tab w:val="right" w:pos="8306"/>
      </w:tabs>
      <w:snapToGrid w:val="0"/>
      <w:jc w:val="left"/>
    </w:pPr>
    <w:rPr>
      <w:sz w:val="18"/>
      <w:szCs w:val="18"/>
    </w:rPr>
  </w:style>
  <w:style w:type="character" w:styleId="a4">
    <w:name w:val="page number"/>
    <w:basedOn w:val="a0"/>
    <w:rsid w:val="00835CA7"/>
  </w:style>
  <w:style w:type="paragraph" w:styleId="a5">
    <w:name w:val="Balloon Text"/>
    <w:basedOn w:val="a"/>
    <w:semiHidden/>
    <w:rsid w:val="00835CA7"/>
    <w:rPr>
      <w:sz w:val="18"/>
      <w:szCs w:val="18"/>
    </w:rPr>
  </w:style>
  <w:style w:type="paragraph" w:styleId="a6">
    <w:name w:val="header"/>
    <w:basedOn w:val="a"/>
    <w:link w:val="Char"/>
    <w:rsid w:val="00FB3DBF"/>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6"/>
    <w:rsid w:val="00FB3DBF"/>
    <w:rPr>
      <w:kern w:val="2"/>
      <w:sz w:val="18"/>
      <w:szCs w:val="18"/>
    </w:rPr>
  </w:style>
  <w:style w:type="paragraph" w:styleId="a7">
    <w:name w:val="Normal (Web)"/>
    <w:basedOn w:val="a"/>
    <w:rsid w:val="00CC7584"/>
    <w:pPr>
      <w:jc w:val="left"/>
    </w:pPr>
    <w:rPr>
      <w:rFonts w:ascii="Calibri" w:hAnsi="Calibri"/>
      <w:kern w:val="0"/>
      <w:sz w:val="24"/>
    </w:rPr>
  </w:style>
  <w:style w:type="character" w:styleId="a8">
    <w:name w:val="Hyperlink"/>
    <w:rsid w:val="00810E5C"/>
    <w:rPr>
      <w:color w:val="000000"/>
      <w:u w:val="none"/>
      <w:bdr w:val="none" w:sz="0" w:space="0" w:color="auto"/>
    </w:rPr>
  </w:style>
</w:styles>
</file>

<file path=word/webSettings.xml><?xml version="1.0" encoding="utf-8"?>
<w:webSettings xmlns:r="http://schemas.openxmlformats.org/officeDocument/2006/relationships" xmlns:w="http://schemas.openxmlformats.org/wordprocessingml/2006/main">
  <w:divs>
    <w:div w:id="225531955">
      <w:bodyDiv w:val="1"/>
      <w:marLeft w:val="0"/>
      <w:marRight w:val="0"/>
      <w:marTop w:val="0"/>
      <w:marBottom w:val="0"/>
      <w:divBdr>
        <w:top w:val="none" w:sz="0" w:space="0" w:color="auto"/>
        <w:left w:val="none" w:sz="0" w:space="0" w:color="auto"/>
        <w:bottom w:val="none" w:sz="0" w:space="0" w:color="auto"/>
        <w:right w:val="none" w:sz="0" w:space="0" w:color="auto"/>
      </w:divBdr>
    </w:div>
    <w:div w:id="775903336">
      <w:bodyDiv w:val="1"/>
      <w:marLeft w:val="0"/>
      <w:marRight w:val="0"/>
      <w:marTop w:val="0"/>
      <w:marBottom w:val="0"/>
      <w:divBdr>
        <w:top w:val="none" w:sz="0" w:space="0" w:color="auto"/>
        <w:left w:val="none" w:sz="0" w:space="0" w:color="auto"/>
        <w:bottom w:val="none" w:sz="0" w:space="0" w:color="auto"/>
        <w:right w:val="none" w:sz="0" w:space="0" w:color="auto"/>
      </w:divBdr>
    </w:div>
    <w:div w:id="867063306">
      <w:bodyDiv w:val="1"/>
      <w:marLeft w:val="0"/>
      <w:marRight w:val="0"/>
      <w:marTop w:val="0"/>
      <w:marBottom w:val="0"/>
      <w:divBdr>
        <w:top w:val="none" w:sz="0" w:space="0" w:color="auto"/>
        <w:left w:val="none" w:sz="0" w:space="0" w:color="auto"/>
        <w:bottom w:val="none" w:sz="0" w:space="0" w:color="auto"/>
        <w:right w:val="none" w:sz="0" w:space="0" w:color="auto"/>
      </w:divBdr>
    </w:div>
    <w:div w:id="1244753613">
      <w:bodyDiv w:val="1"/>
      <w:marLeft w:val="0"/>
      <w:marRight w:val="0"/>
      <w:marTop w:val="0"/>
      <w:marBottom w:val="0"/>
      <w:divBdr>
        <w:top w:val="none" w:sz="0" w:space="0" w:color="auto"/>
        <w:left w:val="none" w:sz="0" w:space="0" w:color="auto"/>
        <w:bottom w:val="none" w:sz="0" w:space="0" w:color="auto"/>
        <w:right w:val="none" w:sz="0" w:space="0" w:color="auto"/>
      </w:divBdr>
    </w:div>
    <w:div w:id="1246572088">
      <w:bodyDiv w:val="1"/>
      <w:marLeft w:val="0"/>
      <w:marRight w:val="0"/>
      <w:marTop w:val="0"/>
      <w:marBottom w:val="0"/>
      <w:divBdr>
        <w:top w:val="none" w:sz="0" w:space="0" w:color="auto"/>
        <w:left w:val="none" w:sz="0" w:space="0" w:color="auto"/>
        <w:bottom w:val="none" w:sz="0" w:space="0" w:color="auto"/>
        <w:right w:val="none" w:sz="0" w:space="0" w:color="auto"/>
      </w:divBdr>
    </w:div>
    <w:div w:id="1564485459">
      <w:bodyDiv w:val="1"/>
      <w:marLeft w:val="0"/>
      <w:marRight w:val="0"/>
      <w:marTop w:val="0"/>
      <w:marBottom w:val="0"/>
      <w:divBdr>
        <w:top w:val="none" w:sz="0" w:space="0" w:color="auto"/>
        <w:left w:val="none" w:sz="0" w:space="0" w:color="auto"/>
        <w:bottom w:val="none" w:sz="0" w:space="0" w:color="auto"/>
        <w:right w:val="none" w:sz="0" w:space="0" w:color="auto"/>
      </w:divBdr>
    </w:div>
    <w:div w:id="1756630665">
      <w:bodyDiv w:val="1"/>
      <w:marLeft w:val="0"/>
      <w:marRight w:val="0"/>
      <w:marTop w:val="0"/>
      <w:marBottom w:val="0"/>
      <w:divBdr>
        <w:top w:val="none" w:sz="0" w:space="0" w:color="auto"/>
        <w:left w:val="none" w:sz="0" w:space="0" w:color="auto"/>
        <w:bottom w:val="none" w:sz="0" w:space="0" w:color="auto"/>
        <w:right w:val="none" w:sz="0" w:space="0" w:color="auto"/>
      </w:divBdr>
    </w:div>
    <w:div w:id="19790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7</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门头沟区民防局2012年预算情况说明</dc:title>
  <dc:subject/>
  <dc:creator>高山</dc:creator>
  <cp:keywords/>
  <dc:description/>
  <cp:lastModifiedBy>北京市门头沟区文化和旅游局</cp:lastModifiedBy>
  <cp:revision>9</cp:revision>
  <cp:lastPrinted>2015-03-16T01:56:00Z</cp:lastPrinted>
  <dcterms:created xsi:type="dcterms:W3CDTF">2017-11-23T08:10:00Z</dcterms:created>
  <dcterms:modified xsi:type="dcterms:W3CDTF">2023-02-09T01:33:00Z</dcterms:modified>
</cp:coreProperties>
</file>