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567" w:rsidRDefault="00735567">
      <w:pPr>
        <w:jc w:val="center"/>
        <w:rPr>
          <w:rFonts w:ascii="仿宋_GB2312" w:eastAsia="仿宋_GB2312"/>
          <w:b/>
          <w:sz w:val="32"/>
          <w:szCs w:val="32"/>
        </w:rPr>
      </w:pPr>
    </w:p>
    <w:p w:rsidR="00735567" w:rsidRDefault="00735567">
      <w:pPr>
        <w:jc w:val="center"/>
        <w:rPr>
          <w:rFonts w:ascii="黑体" w:eastAsia="黑体"/>
          <w:sz w:val="72"/>
          <w:szCs w:val="72"/>
        </w:rPr>
      </w:pPr>
    </w:p>
    <w:p w:rsidR="00735567" w:rsidRDefault="00735567">
      <w:pPr>
        <w:jc w:val="center"/>
        <w:rPr>
          <w:rFonts w:ascii="黑体" w:eastAsia="黑体"/>
          <w:sz w:val="72"/>
          <w:szCs w:val="72"/>
        </w:rPr>
      </w:pPr>
    </w:p>
    <w:p w:rsidR="00735567" w:rsidRDefault="00735567">
      <w:pPr>
        <w:jc w:val="center"/>
        <w:rPr>
          <w:rFonts w:ascii="黑体" w:eastAsia="黑体"/>
          <w:sz w:val="72"/>
          <w:szCs w:val="72"/>
        </w:rPr>
      </w:pPr>
    </w:p>
    <w:p w:rsidR="00735567" w:rsidRDefault="00735567">
      <w:pPr>
        <w:jc w:val="center"/>
        <w:rPr>
          <w:rFonts w:ascii="黑体" w:eastAsia="黑体"/>
          <w:sz w:val="72"/>
          <w:szCs w:val="72"/>
        </w:rPr>
      </w:pPr>
    </w:p>
    <w:p w:rsidR="00735567" w:rsidRDefault="008C128C">
      <w:pPr>
        <w:jc w:val="center"/>
        <w:rPr>
          <w:rFonts w:ascii="黑体" w:eastAsia="黑体"/>
          <w:sz w:val="72"/>
          <w:szCs w:val="72"/>
        </w:rPr>
      </w:pPr>
      <w:r>
        <w:rPr>
          <w:rFonts w:ascii="黑体" w:eastAsia="黑体" w:hint="eastAsia"/>
          <w:sz w:val="72"/>
          <w:szCs w:val="72"/>
        </w:rPr>
        <w:t>2025年度部门决算（公开</w:t>
      </w:r>
      <w:r>
        <w:rPr>
          <w:rFonts w:ascii="黑体" w:eastAsia="黑体"/>
          <w:sz w:val="72"/>
          <w:szCs w:val="72"/>
        </w:rPr>
        <w:t>）</w:t>
      </w:r>
    </w:p>
    <w:p w:rsidR="00735567" w:rsidRDefault="00735567">
      <w:pPr>
        <w:jc w:val="center"/>
        <w:rPr>
          <w:rFonts w:ascii="黑体" w:eastAsia="黑体"/>
          <w:sz w:val="52"/>
          <w:szCs w:val="52"/>
        </w:rPr>
      </w:pPr>
    </w:p>
    <w:p w:rsidR="00735567" w:rsidRDefault="00735567">
      <w:pPr>
        <w:jc w:val="center"/>
        <w:rPr>
          <w:rFonts w:ascii="黑体" w:eastAsia="黑体"/>
          <w:sz w:val="52"/>
          <w:szCs w:val="52"/>
        </w:rPr>
      </w:pPr>
    </w:p>
    <w:p w:rsidR="00735567" w:rsidRDefault="00735567">
      <w:pPr>
        <w:jc w:val="center"/>
        <w:rPr>
          <w:rFonts w:ascii="黑体" w:eastAsia="黑体"/>
          <w:sz w:val="52"/>
          <w:szCs w:val="52"/>
        </w:rPr>
      </w:pPr>
    </w:p>
    <w:p w:rsidR="00735567" w:rsidRDefault="00735567">
      <w:pPr>
        <w:jc w:val="center"/>
        <w:rPr>
          <w:rFonts w:ascii="黑体" w:eastAsia="黑体"/>
          <w:sz w:val="52"/>
          <w:szCs w:val="52"/>
        </w:rPr>
      </w:pPr>
    </w:p>
    <w:p w:rsidR="00735567" w:rsidRDefault="00735567">
      <w:pPr>
        <w:jc w:val="center"/>
        <w:rPr>
          <w:rFonts w:ascii="黑体" w:eastAsia="黑体"/>
          <w:sz w:val="32"/>
          <w:szCs w:val="32"/>
        </w:rPr>
      </w:pPr>
    </w:p>
    <w:p w:rsidR="00735567" w:rsidRDefault="008C128C">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lastRenderedPageBreak/>
        <w:t>目    录</w:t>
      </w:r>
    </w:p>
    <w:p w:rsidR="00735567" w:rsidRDefault="00735567">
      <w:pPr>
        <w:spacing w:line="500" w:lineRule="exact"/>
        <w:ind w:firstLine="645"/>
        <w:jc w:val="center"/>
        <w:rPr>
          <w:rFonts w:ascii="宋体" w:hAnsi="宋体" w:cs="宋体"/>
          <w:b/>
          <w:bCs/>
          <w:kern w:val="0"/>
          <w:sz w:val="36"/>
          <w:szCs w:val="36"/>
        </w:rPr>
      </w:pPr>
    </w:p>
    <w:p w:rsidR="00735567" w:rsidRDefault="008C128C">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735567" w:rsidRDefault="008C128C">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735567" w:rsidRDefault="008C128C">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735567" w:rsidRDefault="008C128C">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 xml:space="preserve">第二部分 </w:t>
      </w:r>
      <w:r>
        <w:rPr>
          <w:rFonts w:ascii="宋体" w:hAnsi="宋体" w:hint="eastAsia"/>
          <w:spacing w:val="40"/>
          <w:sz w:val="32"/>
          <w:szCs w:val="32"/>
        </w:rPr>
        <w:t>2025年度部门决算说明</w:t>
      </w:r>
    </w:p>
    <w:p w:rsidR="00735567" w:rsidRDefault="008C128C">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735567" w:rsidRDefault="008C128C">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735567" w:rsidRDefault="00735567">
      <w:pPr>
        <w:tabs>
          <w:tab w:val="center" w:pos="6979"/>
        </w:tabs>
        <w:spacing w:beforeLines="50" w:before="156" w:afterLines="50" w:after="156"/>
        <w:jc w:val="center"/>
        <w:rPr>
          <w:rFonts w:ascii="宋体" w:hAnsi="宋体" w:cs="宋体"/>
          <w:b/>
          <w:bCs/>
          <w:spacing w:val="40"/>
          <w:kern w:val="0"/>
          <w:sz w:val="32"/>
          <w:szCs w:val="32"/>
        </w:rPr>
      </w:pPr>
    </w:p>
    <w:p w:rsidR="00735567" w:rsidRDefault="00735567">
      <w:pPr>
        <w:tabs>
          <w:tab w:val="center" w:pos="6979"/>
        </w:tabs>
        <w:spacing w:beforeLines="50" w:before="156" w:afterLines="50" w:after="156"/>
        <w:jc w:val="center"/>
        <w:rPr>
          <w:rFonts w:ascii="宋体" w:hAnsi="宋体" w:cs="宋体"/>
          <w:b/>
          <w:bCs/>
          <w:spacing w:val="40"/>
          <w:kern w:val="0"/>
          <w:sz w:val="32"/>
          <w:szCs w:val="32"/>
        </w:rPr>
      </w:pPr>
    </w:p>
    <w:p w:rsidR="00735567" w:rsidRDefault="00735567">
      <w:pPr>
        <w:tabs>
          <w:tab w:val="center" w:pos="6979"/>
        </w:tabs>
        <w:spacing w:beforeLines="50" w:before="156" w:afterLines="50" w:after="156"/>
        <w:jc w:val="center"/>
        <w:rPr>
          <w:rFonts w:ascii="宋体" w:hAnsi="宋体" w:cs="宋体"/>
          <w:b/>
          <w:bCs/>
          <w:spacing w:val="40"/>
          <w:kern w:val="0"/>
          <w:sz w:val="32"/>
          <w:szCs w:val="32"/>
        </w:rPr>
      </w:pPr>
    </w:p>
    <w:p w:rsidR="00735567" w:rsidRDefault="00735567">
      <w:pPr>
        <w:tabs>
          <w:tab w:val="center" w:pos="6979"/>
        </w:tabs>
        <w:spacing w:beforeLines="50" w:before="156" w:afterLines="50" w:after="156"/>
        <w:jc w:val="center"/>
        <w:rPr>
          <w:rFonts w:ascii="宋体" w:hAnsi="宋体" w:cs="宋体"/>
          <w:b/>
          <w:bCs/>
          <w:spacing w:val="40"/>
          <w:kern w:val="0"/>
          <w:sz w:val="32"/>
          <w:szCs w:val="32"/>
        </w:rPr>
      </w:pPr>
    </w:p>
    <w:p w:rsidR="00735567" w:rsidRDefault="00735567">
      <w:pPr>
        <w:tabs>
          <w:tab w:val="center" w:pos="6979"/>
        </w:tabs>
        <w:spacing w:beforeLines="50" w:before="156" w:afterLines="50" w:after="156"/>
        <w:jc w:val="center"/>
        <w:rPr>
          <w:rFonts w:ascii="宋体" w:hAnsi="宋体" w:cs="宋体"/>
          <w:b/>
          <w:bCs/>
          <w:spacing w:val="40"/>
          <w:kern w:val="0"/>
          <w:sz w:val="32"/>
          <w:szCs w:val="32"/>
        </w:rPr>
      </w:pPr>
    </w:p>
    <w:p w:rsidR="00735567" w:rsidRDefault="008C128C">
      <w:pPr>
        <w:tabs>
          <w:tab w:val="center" w:pos="6979"/>
        </w:tabs>
        <w:spacing w:beforeLines="50" w:before="156" w:afterLines="50" w:after="156"/>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 2025年度部门决算报表</w:t>
      </w:r>
    </w:p>
    <w:p w:rsidR="00735567" w:rsidRDefault="008C128C">
      <w:pPr>
        <w:pStyle w:val="2"/>
        <w:rPr>
          <w:b w:val="0"/>
          <w:bCs w:val="0"/>
        </w:rPr>
        <w:sectPr w:rsidR="00735567">
          <w:footerReference w:type="default" r:id="rId8"/>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735567" w:rsidRDefault="008C128C">
      <w:pPr>
        <w:tabs>
          <w:tab w:val="center" w:pos="6979"/>
        </w:tabs>
        <w:spacing w:beforeLines="50" w:before="156" w:afterLines="50" w:after="156"/>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735567" w:rsidRDefault="008C128C" w:rsidP="00F6302C">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一、部门/单位基本情况</w:t>
      </w:r>
      <w:r>
        <w:rPr>
          <w:rFonts w:ascii="仿宋_GB2312" w:eastAsia="仿宋_GB2312" w:hint="eastAsia"/>
          <w:sz w:val="28"/>
          <w:szCs w:val="28"/>
        </w:rPr>
        <w:t>（比照</w:t>
      </w:r>
      <w:r>
        <w:rPr>
          <w:rFonts w:ascii="仿宋_GB2312" w:eastAsia="仿宋_GB2312"/>
          <w:sz w:val="28"/>
          <w:szCs w:val="28"/>
        </w:rPr>
        <w:t>预算公开</w:t>
      </w:r>
      <w:r>
        <w:rPr>
          <w:rFonts w:ascii="仿宋_GB2312" w:eastAsia="仿宋_GB2312" w:hint="eastAsia"/>
          <w:sz w:val="28"/>
          <w:szCs w:val="28"/>
        </w:rPr>
        <w:t>的内容</w:t>
      </w:r>
      <w:r>
        <w:rPr>
          <w:rFonts w:ascii="仿宋_GB2312" w:eastAsia="仿宋_GB2312"/>
          <w:sz w:val="28"/>
          <w:szCs w:val="28"/>
        </w:rPr>
        <w:t>格式）</w:t>
      </w:r>
    </w:p>
    <w:p w:rsidR="00F6302C" w:rsidRDefault="008C128C" w:rsidP="00F6302C">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F6302C" w:rsidRPr="00F6302C" w:rsidRDefault="00F6302C" w:rsidP="00F6302C">
      <w:pPr>
        <w:tabs>
          <w:tab w:val="center" w:pos="6979"/>
        </w:tabs>
        <w:spacing w:line="580" w:lineRule="exact"/>
        <w:ind w:firstLineChars="250" w:firstLine="700"/>
        <w:rPr>
          <w:rFonts w:ascii="仿宋_GB2312" w:eastAsia="仿宋_GB2312"/>
          <w:sz w:val="28"/>
          <w:szCs w:val="28"/>
        </w:rPr>
      </w:pPr>
      <w:r w:rsidRPr="00F6302C">
        <w:rPr>
          <w:rFonts w:ascii="仿宋_GB2312" w:eastAsia="仿宋_GB2312" w:hint="eastAsia"/>
          <w:sz w:val="28"/>
          <w:szCs w:val="28"/>
        </w:rPr>
        <w:t>斋堂镇人民政府隶属于门头沟区人民政府，属于政府职能部门，其职责是加强对斋堂镇经济和社会发展的统筹规划和组织协调服务；加强社会主义民主政治和法制建设，依法行政，规范管理；完善农村社会化服务体系，为农业和农村经济发展创造条件。制定和组织实施经济、科技和社会发展计划，制定资源开发技术改造和产业结构调整方案，组织指导好各业生产，搞好商品流通，协调好本镇与外地区的经济交流与合作，抓好招商引资，人才引进项目开发，不断培育市场体系，组织经济运行，促进经济发展；制定并组织实施村镇建设规划，部署重点工程建设，地方道路建设及公共设施，水利设施的管理，负责土地、林木、水等自然资源和生态环境的保护，做好护林防火工；负责本行政区域内的民政、计划生育、文化教育、卫生、体育等社会公益事业的综合性工作，维护一切经济单位和个人的正当经济权益，取缔非法经济活动，调解和处理民事纠纷，打击刑事犯罪维护社会稳定；按计划组织本级财政收入和地方税的征收，完成国家财政计划，不断培植税源，管好财政资金，增强财政实力；抓好精神文明建设，丰富群众文化生活，提倡移风易俗，反对封建迷信，破除陈规陋习，树立社会主义新风尚；完成上级政府交办的其它事项。</w:t>
      </w:r>
    </w:p>
    <w:p w:rsidR="00735567" w:rsidRDefault="008C128C">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（二）机构</w:t>
      </w:r>
      <w:r>
        <w:rPr>
          <w:rFonts w:ascii="仿宋_GB2312" w:eastAsia="仿宋_GB2312"/>
          <w:sz w:val="28"/>
          <w:szCs w:val="28"/>
        </w:rPr>
        <w:t>设置</w:t>
      </w:r>
      <w:r>
        <w:rPr>
          <w:rFonts w:ascii="仿宋_GB2312" w:eastAsia="仿宋_GB2312" w:hint="eastAsia"/>
          <w:sz w:val="28"/>
          <w:szCs w:val="28"/>
        </w:rPr>
        <w:t>情况</w:t>
      </w:r>
    </w:p>
    <w:p w:rsidR="00F6302C" w:rsidRPr="00876B6A" w:rsidRDefault="00F6302C" w:rsidP="00876B6A">
      <w:pPr>
        <w:tabs>
          <w:tab w:val="center" w:pos="6979"/>
        </w:tabs>
        <w:spacing w:line="580" w:lineRule="exact"/>
        <w:ind w:firstLineChars="250" w:firstLine="700"/>
        <w:rPr>
          <w:rFonts w:ascii="仿宋_GB2312" w:eastAsia="仿宋_GB2312"/>
          <w:sz w:val="28"/>
          <w:szCs w:val="28"/>
        </w:rPr>
      </w:pPr>
      <w:r w:rsidRPr="00876B6A">
        <w:rPr>
          <w:rFonts w:ascii="仿宋_GB2312" w:eastAsia="仿宋_GB2312" w:hint="eastAsia"/>
          <w:sz w:val="28"/>
          <w:szCs w:val="28"/>
        </w:rPr>
        <w:t>本部门共设6个内设机构，下设5个事业单位。行政编制69名，实际 63人；事业编制73名，实际73人。离退休人员99人，其中：行政退休63人，事业退休36人。</w:t>
      </w:r>
    </w:p>
    <w:p w:rsidR="00735567" w:rsidRDefault="008C128C">
      <w:pPr>
        <w:tabs>
          <w:tab w:val="center" w:pos="6979"/>
        </w:tabs>
        <w:spacing w:line="580" w:lineRule="exact"/>
        <w:rPr>
          <w:rFonts w:ascii="黑体" w:eastAsia="黑体"/>
          <w:b/>
          <w:sz w:val="28"/>
          <w:szCs w:val="28"/>
        </w:rPr>
      </w:pPr>
      <w:r>
        <w:rPr>
          <w:rFonts w:ascii="仿宋_GB2312" w:eastAsia="仿宋_GB2312" w:hint="eastAsia"/>
          <w:b/>
          <w:sz w:val="32"/>
          <w:szCs w:val="32"/>
        </w:rPr>
        <w:lastRenderedPageBreak/>
        <w:t xml:space="preserve">   </w:t>
      </w:r>
      <w:r>
        <w:rPr>
          <w:rFonts w:ascii="黑体" w:eastAsia="黑体" w:hint="eastAsia"/>
          <w:b/>
          <w:sz w:val="28"/>
          <w:szCs w:val="28"/>
        </w:rPr>
        <w:t>二、收入支出决算总体情况说明</w:t>
      </w:r>
    </w:p>
    <w:p w:rsidR="00735567" w:rsidRDefault="008C128C">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328</w:t>
      </w:r>
      <w:r w:rsidR="00684727">
        <w:rPr>
          <w:rFonts w:ascii="仿宋_GB2312" w:eastAsia="仿宋_GB2312" w:hint="eastAsia"/>
          <w:sz w:val="28"/>
          <w:szCs w:val="28"/>
        </w:rPr>
        <w:t>,</w:t>
      </w:r>
      <w:r>
        <w:rPr>
          <w:rFonts w:ascii="仿宋_GB2312" w:eastAsia="仿宋_GB2312"/>
          <w:sz w:val="28"/>
          <w:szCs w:val="28"/>
        </w:rPr>
        <w:t>883</w:t>
      </w:r>
      <w:r w:rsidR="00684727">
        <w:rPr>
          <w:rFonts w:ascii="仿宋_GB2312" w:eastAsia="仿宋_GB2312" w:hint="eastAsia"/>
          <w:sz w:val="28"/>
          <w:szCs w:val="28"/>
        </w:rPr>
        <w:t>,</w:t>
      </w:r>
      <w:r>
        <w:rPr>
          <w:rFonts w:ascii="仿宋_GB2312" w:eastAsia="仿宋_GB2312"/>
          <w:sz w:val="28"/>
          <w:szCs w:val="28"/>
        </w:rPr>
        <w:t>736.18</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w:t>
      </w:r>
      <w:r w:rsidR="00876B6A" w:rsidRPr="00876B6A">
        <w:rPr>
          <w:rFonts w:ascii="仿宋_GB2312" w:eastAsia="仿宋_GB2312"/>
          <w:sz w:val="28"/>
          <w:szCs w:val="28"/>
        </w:rPr>
        <w:t>98</w:t>
      </w:r>
      <w:r w:rsidR="00684727">
        <w:rPr>
          <w:rFonts w:ascii="仿宋_GB2312" w:eastAsia="仿宋_GB2312" w:hint="eastAsia"/>
          <w:sz w:val="28"/>
          <w:szCs w:val="28"/>
        </w:rPr>
        <w:t>,</w:t>
      </w:r>
      <w:r w:rsidR="00876B6A" w:rsidRPr="00876B6A">
        <w:rPr>
          <w:rFonts w:ascii="仿宋_GB2312" w:eastAsia="仿宋_GB2312"/>
          <w:sz w:val="28"/>
          <w:szCs w:val="28"/>
        </w:rPr>
        <w:t>326</w:t>
      </w:r>
      <w:r w:rsidR="00684727">
        <w:rPr>
          <w:rFonts w:ascii="仿宋_GB2312" w:eastAsia="仿宋_GB2312" w:hint="eastAsia"/>
          <w:sz w:val="28"/>
          <w:szCs w:val="28"/>
        </w:rPr>
        <w:t>,</w:t>
      </w:r>
      <w:r w:rsidR="00876B6A" w:rsidRPr="00876B6A">
        <w:rPr>
          <w:rFonts w:ascii="仿宋_GB2312" w:eastAsia="仿宋_GB2312"/>
          <w:sz w:val="28"/>
          <w:szCs w:val="28"/>
        </w:rPr>
        <w:t>285.82</w:t>
      </w:r>
      <w:r>
        <w:rPr>
          <w:rFonts w:ascii="仿宋_GB2312" w:eastAsia="仿宋_GB2312" w:hint="eastAsia"/>
          <w:sz w:val="28"/>
          <w:szCs w:val="28"/>
        </w:rPr>
        <w:t>元，下降</w:t>
      </w:r>
      <w:r w:rsidR="00876B6A">
        <w:rPr>
          <w:rFonts w:ascii="仿宋_GB2312" w:eastAsia="仿宋_GB2312" w:hint="eastAsia"/>
          <w:kern w:val="0"/>
          <w:sz w:val="28"/>
          <w:szCs w:val="28"/>
        </w:rPr>
        <w:t>23</w:t>
      </w:r>
      <w:r>
        <w:rPr>
          <w:rFonts w:ascii="仿宋_GB2312" w:eastAsia="仿宋_GB2312" w:hint="eastAsia"/>
          <w:sz w:val="28"/>
          <w:szCs w:val="28"/>
        </w:rPr>
        <w:t>%。</w:t>
      </w:r>
    </w:p>
    <w:p w:rsidR="00735567" w:rsidRDefault="008C128C">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735567" w:rsidRDefault="008C128C">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2025年度本年收入合计</w:t>
      </w:r>
      <w:r>
        <w:rPr>
          <w:rFonts w:ascii="仿宋_GB2312" w:eastAsia="仿宋_GB2312"/>
          <w:sz w:val="28"/>
          <w:szCs w:val="28"/>
        </w:rPr>
        <w:t>328</w:t>
      </w:r>
      <w:r w:rsidR="00684727">
        <w:rPr>
          <w:rFonts w:ascii="仿宋_GB2312" w:eastAsia="仿宋_GB2312" w:hint="eastAsia"/>
          <w:sz w:val="28"/>
          <w:szCs w:val="28"/>
        </w:rPr>
        <w:t>,</w:t>
      </w:r>
      <w:r>
        <w:rPr>
          <w:rFonts w:ascii="仿宋_GB2312" w:eastAsia="仿宋_GB2312"/>
          <w:sz w:val="28"/>
          <w:szCs w:val="28"/>
        </w:rPr>
        <w:t>883</w:t>
      </w:r>
      <w:r w:rsidR="00684727">
        <w:rPr>
          <w:rFonts w:ascii="仿宋_GB2312" w:eastAsia="仿宋_GB2312" w:hint="eastAsia"/>
          <w:sz w:val="28"/>
          <w:szCs w:val="28"/>
        </w:rPr>
        <w:t>,</w:t>
      </w:r>
      <w:r>
        <w:rPr>
          <w:rFonts w:ascii="仿宋_GB2312" w:eastAsia="仿宋_GB2312"/>
          <w:sz w:val="28"/>
          <w:szCs w:val="28"/>
        </w:rPr>
        <w:t>736.18</w:t>
      </w:r>
      <w:r>
        <w:rPr>
          <w:rFonts w:ascii="仿宋_GB2312" w:eastAsia="仿宋_GB2312" w:hint="eastAsia"/>
          <w:sz w:val="28"/>
          <w:szCs w:val="28"/>
        </w:rPr>
        <w:t>元，</w:t>
      </w:r>
      <w:r w:rsidR="00747A33">
        <w:rPr>
          <w:rFonts w:ascii="仿宋_GB2312" w:eastAsia="仿宋_GB2312"/>
          <w:sz w:val="28"/>
          <w:szCs w:val="28"/>
        </w:rPr>
        <w:t>比上年</w:t>
      </w:r>
      <w:r w:rsidR="00747A33">
        <w:rPr>
          <w:rFonts w:ascii="仿宋_GB2312" w:eastAsia="仿宋_GB2312" w:hint="eastAsia"/>
          <w:sz w:val="28"/>
          <w:szCs w:val="28"/>
        </w:rPr>
        <w:t>减少</w:t>
      </w:r>
      <w:r w:rsidR="00747A33" w:rsidRPr="00876B6A">
        <w:rPr>
          <w:rFonts w:ascii="仿宋_GB2312" w:eastAsia="仿宋_GB2312"/>
          <w:sz w:val="28"/>
          <w:szCs w:val="28"/>
        </w:rPr>
        <w:t>98</w:t>
      </w:r>
      <w:r w:rsidR="00684727">
        <w:rPr>
          <w:rFonts w:ascii="仿宋_GB2312" w:eastAsia="仿宋_GB2312" w:hint="eastAsia"/>
          <w:sz w:val="28"/>
          <w:szCs w:val="28"/>
        </w:rPr>
        <w:t>,</w:t>
      </w:r>
      <w:r w:rsidR="00747A33" w:rsidRPr="00876B6A">
        <w:rPr>
          <w:rFonts w:ascii="仿宋_GB2312" w:eastAsia="仿宋_GB2312"/>
          <w:sz w:val="28"/>
          <w:szCs w:val="28"/>
        </w:rPr>
        <w:t>326</w:t>
      </w:r>
      <w:r w:rsidR="00684727">
        <w:rPr>
          <w:rFonts w:ascii="仿宋_GB2312" w:eastAsia="仿宋_GB2312" w:hint="eastAsia"/>
          <w:sz w:val="28"/>
          <w:szCs w:val="28"/>
        </w:rPr>
        <w:t>,</w:t>
      </w:r>
      <w:r w:rsidR="00747A33" w:rsidRPr="00876B6A">
        <w:rPr>
          <w:rFonts w:ascii="仿宋_GB2312" w:eastAsia="仿宋_GB2312"/>
          <w:sz w:val="28"/>
          <w:szCs w:val="28"/>
        </w:rPr>
        <w:t>285.82</w:t>
      </w:r>
      <w:r w:rsidR="00747A33">
        <w:rPr>
          <w:rFonts w:ascii="仿宋_GB2312" w:eastAsia="仿宋_GB2312" w:hint="eastAsia"/>
          <w:sz w:val="28"/>
          <w:szCs w:val="28"/>
        </w:rPr>
        <w:t>元，下降</w:t>
      </w:r>
      <w:r w:rsidR="00747A33">
        <w:rPr>
          <w:rFonts w:ascii="仿宋_GB2312" w:eastAsia="仿宋_GB2312" w:hint="eastAsia"/>
          <w:kern w:val="0"/>
          <w:sz w:val="28"/>
          <w:szCs w:val="28"/>
        </w:rPr>
        <w:t>23</w:t>
      </w:r>
      <w:r w:rsidR="00747A33">
        <w:rPr>
          <w:rFonts w:ascii="仿宋_GB2312" w:eastAsia="仿宋_GB2312" w:hint="eastAsia"/>
          <w:sz w:val="28"/>
          <w:szCs w:val="28"/>
        </w:rPr>
        <w:t>%。</w:t>
      </w:r>
    </w:p>
    <w:p w:rsidR="00735567" w:rsidRDefault="008C128C">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1.财政拨款收入</w:t>
      </w:r>
      <w:r>
        <w:rPr>
          <w:rFonts w:ascii="仿宋_GB2312" w:eastAsia="仿宋_GB2312"/>
          <w:sz w:val="28"/>
          <w:szCs w:val="28"/>
        </w:rPr>
        <w:t>328</w:t>
      </w:r>
      <w:r w:rsidR="00684727">
        <w:rPr>
          <w:rFonts w:ascii="仿宋_GB2312" w:eastAsia="仿宋_GB2312" w:hint="eastAsia"/>
          <w:sz w:val="28"/>
          <w:szCs w:val="28"/>
        </w:rPr>
        <w:t>,</w:t>
      </w:r>
      <w:r>
        <w:rPr>
          <w:rFonts w:ascii="仿宋_GB2312" w:eastAsia="仿宋_GB2312"/>
          <w:sz w:val="28"/>
          <w:szCs w:val="28"/>
        </w:rPr>
        <w:t>883</w:t>
      </w:r>
      <w:r w:rsidR="00684727">
        <w:rPr>
          <w:rFonts w:ascii="仿宋_GB2312" w:eastAsia="仿宋_GB2312" w:hint="eastAsia"/>
          <w:sz w:val="28"/>
          <w:szCs w:val="28"/>
        </w:rPr>
        <w:t>,</w:t>
      </w:r>
      <w:r>
        <w:rPr>
          <w:rFonts w:ascii="仿宋_GB2312" w:eastAsia="仿宋_GB2312"/>
          <w:sz w:val="28"/>
          <w:szCs w:val="28"/>
        </w:rPr>
        <w:t>736.18</w:t>
      </w:r>
      <w:r>
        <w:rPr>
          <w:rFonts w:ascii="仿宋_GB2312" w:eastAsia="仿宋_GB2312" w:hint="eastAsia"/>
          <w:sz w:val="28"/>
          <w:szCs w:val="28"/>
        </w:rPr>
        <w:t>元，占收入合计的100%。其中：一般公共预算财政拨款收入</w:t>
      </w:r>
      <w:r>
        <w:rPr>
          <w:rFonts w:ascii="仿宋_GB2312" w:eastAsia="仿宋_GB2312"/>
          <w:sz w:val="28"/>
          <w:szCs w:val="28"/>
        </w:rPr>
        <w:t>288</w:t>
      </w:r>
      <w:r w:rsidR="00684727">
        <w:rPr>
          <w:rFonts w:ascii="仿宋_GB2312" w:eastAsia="仿宋_GB2312" w:hint="eastAsia"/>
          <w:sz w:val="28"/>
          <w:szCs w:val="28"/>
        </w:rPr>
        <w:t>,</w:t>
      </w:r>
      <w:r>
        <w:rPr>
          <w:rFonts w:ascii="仿宋_GB2312" w:eastAsia="仿宋_GB2312"/>
          <w:sz w:val="28"/>
          <w:szCs w:val="28"/>
        </w:rPr>
        <w:t>227</w:t>
      </w:r>
      <w:r w:rsidR="00684727">
        <w:rPr>
          <w:rFonts w:ascii="仿宋_GB2312" w:eastAsia="仿宋_GB2312" w:hint="eastAsia"/>
          <w:sz w:val="28"/>
          <w:szCs w:val="28"/>
        </w:rPr>
        <w:t>,</w:t>
      </w:r>
      <w:r>
        <w:rPr>
          <w:rFonts w:ascii="仿宋_GB2312" w:eastAsia="仿宋_GB2312"/>
          <w:sz w:val="28"/>
          <w:szCs w:val="28"/>
        </w:rPr>
        <w:t>690.42</w:t>
      </w:r>
      <w:r>
        <w:rPr>
          <w:rFonts w:ascii="仿宋_GB2312" w:eastAsia="仿宋_GB2312" w:hint="eastAsia"/>
          <w:sz w:val="28"/>
          <w:szCs w:val="28"/>
        </w:rPr>
        <w:t>元，占收入合计的87.6%；政府性基金预算财政拨款收入</w:t>
      </w:r>
      <w:r>
        <w:rPr>
          <w:rFonts w:ascii="仿宋_GB2312" w:eastAsia="仿宋_GB2312"/>
          <w:sz w:val="28"/>
          <w:szCs w:val="28"/>
        </w:rPr>
        <w:t>40</w:t>
      </w:r>
      <w:r w:rsidR="00684727">
        <w:rPr>
          <w:rFonts w:ascii="仿宋_GB2312" w:eastAsia="仿宋_GB2312" w:hint="eastAsia"/>
          <w:sz w:val="28"/>
          <w:szCs w:val="28"/>
        </w:rPr>
        <w:t>,</w:t>
      </w:r>
      <w:r>
        <w:rPr>
          <w:rFonts w:ascii="仿宋_GB2312" w:eastAsia="仿宋_GB2312"/>
          <w:sz w:val="28"/>
          <w:szCs w:val="28"/>
        </w:rPr>
        <w:t>549</w:t>
      </w:r>
      <w:r w:rsidR="00684727">
        <w:rPr>
          <w:rFonts w:ascii="仿宋_GB2312" w:eastAsia="仿宋_GB2312" w:hint="eastAsia"/>
          <w:sz w:val="28"/>
          <w:szCs w:val="28"/>
        </w:rPr>
        <w:t>,</w:t>
      </w:r>
      <w:r>
        <w:rPr>
          <w:rFonts w:ascii="仿宋_GB2312" w:eastAsia="仿宋_GB2312"/>
          <w:sz w:val="28"/>
          <w:szCs w:val="28"/>
        </w:rPr>
        <w:t>495.89</w:t>
      </w:r>
      <w:r>
        <w:rPr>
          <w:rFonts w:ascii="仿宋_GB2312" w:eastAsia="仿宋_GB2312" w:hint="eastAsia"/>
          <w:sz w:val="28"/>
          <w:szCs w:val="28"/>
        </w:rPr>
        <w:t>元，占收入合计的12.3%；国有资本经营预算财政拨款收入</w:t>
      </w:r>
      <w:r>
        <w:rPr>
          <w:rFonts w:ascii="仿宋_GB2312" w:eastAsia="仿宋_GB2312"/>
          <w:sz w:val="28"/>
          <w:szCs w:val="28"/>
        </w:rPr>
        <w:t>106</w:t>
      </w:r>
      <w:r w:rsidR="00684727">
        <w:rPr>
          <w:rFonts w:ascii="仿宋_GB2312" w:eastAsia="仿宋_GB2312" w:hint="eastAsia"/>
          <w:sz w:val="28"/>
          <w:szCs w:val="28"/>
        </w:rPr>
        <w:t>,</w:t>
      </w:r>
      <w:r>
        <w:rPr>
          <w:rFonts w:ascii="仿宋_GB2312" w:eastAsia="仿宋_GB2312"/>
          <w:sz w:val="28"/>
          <w:szCs w:val="28"/>
        </w:rPr>
        <w:t>549.87</w:t>
      </w:r>
      <w:r>
        <w:rPr>
          <w:rFonts w:ascii="仿宋_GB2312" w:eastAsia="仿宋_GB2312" w:hint="eastAsia"/>
          <w:sz w:val="28"/>
          <w:szCs w:val="28"/>
        </w:rPr>
        <w:t>元，占收入合计的0.</w:t>
      </w:r>
      <w:r w:rsidR="00684727">
        <w:rPr>
          <w:rFonts w:ascii="仿宋_GB2312" w:eastAsia="仿宋_GB2312" w:hint="eastAsia"/>
          <w:sz w:val="28"/>
          <w:szCs w:val="28"/>
        </w:rPr>
        <w:t>1</w:t>
      </w:r>
      <w:r>
        <w:rPr>
          <w:rFonts w:ascii="仿宋_GB2312" w:eastAsia="仿宋_GB2312" w:hint="eastAsia"/>
          <w:sz w:val="28"/>
          <w:szCs w:val="28"/>
        </w:rPr>
        <w:t>%；</w:t>
      </w:r>
    </w:p>
    <w:p w:rsidR="00735567" w:rsidRDefault="008C128C">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2.上级补助收入</w:t>
      </w:r>
      <w:r>
        <w:rPr>
          <w:rFonts w:ascii="仿宋_GB2312" w:eastAsia="仿宋_GB2312"/>
          <w:sz w:val="28"/>
          <w:szCs w:val="28"/>
        </w:rPr>
        <w:t>0</w:t>
      </w:r>
      <w:r>
        <w:rPr>
          <w:rFonts w:ascii="仿宋_GB2312" w:eastAsia="仿宋_GB2312" w:hint="eastAsia"/>
          <w:sz w:val="28"/>
          <w:szCs w:val="28"/>
        </w:rPr>
        <w:t>元，占收入合计的0%；</w:t>
      </w:r>
    </w:p>
    <w:p w:rsidR="00735567" w:rsidRDefault="008C128C">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3.事业收入</w:t>
      </w:r>
      <w:r>
        <w:rPr>
          <w:rFonts w:ascii="仿宋_GB2312" w:eastAsia="仿宋_GB2312"/>
          <w:sz w:val="28"/>
          <w:szCs w:val="28"/>
        </w:rPr>
        <w:t>0</w:t>
      </w:r>
      <w:r>
        <w:rPr>
          <w:rFonts w:ascii="仿宋_GB2312" w:eastAsia="仿宋_GB2312" w:hint="eastAsia"/>
          <w:sz w:val="28"/>
          <w:szCs w:val="28"/>
        </w:rPr>
        <w:t>元，占收入合计的0%；</w:t>
      </w:r>
    </w:p>
    <w:p w:rsidR="00735567" w:rsidRDefault="008C128C">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4.经营收入</w:t>
      </w:r>
      <w:r>
        <w:rPr>
          <w:rFonts w:ascii="仿宋_GB2312" w:eastAsia="仿宋_GB2312"/>
          <w:sz w:val="28"/>
          <w:szCs w:val="28"/>
        </w:rPr>
        <w:t>0</w:t>
      </w:r>
      <w:r>
        <w:rPr>
          <w:rFonts w:ascii="仿宋_GB2312" w:eastAsia="仿宋_GB2312" w:hint="eastAsia"/>
          <w:sz w:val="28"/>
          <w:szCs w:val="28"/>
        </w:rPr>
        <w:t>元，占收入合计的0%；</w:t>
      </w:r>
    </w:p>
    <w:p w:rsidR="00735567" w:rsidRDefault="008C128C">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5.附属单位上缴收入</w:t>
      </w:r>
      <w:r>
        <w:rPr>
          <w:rFonts w:ascii="仿宋_GB2312" w:eastAsia="仿宋_GB2312"/>
          <w:sz w:val="28"/>
          <w:szCs w:val="28"/>
        </w:rPr>
        <w:t>0</w:t>
      </w:r>
      <w:r>
        <w:rPr>
          <w:rFonts w:ascii="仿宋_GB2312" w:eastAsia="仿宋_GB2312" w:hint="eastAsia"/>
          <w:sz w:val="28"/>
          <w:szCs w:val="28"/>
        </w:rPr>
        <w:t>元，占收入合计的0%；</w:t>
      </w:r>
    </w:p>
    <w:p w:rsidR="00735567" w:rsidRDefault="008C128C">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6.其他收入</w:t>
      </w:r>
      <w:r>
        <w:rPr>
          <w:rFonts w:ascii="仿宋_GB2312" w:eastAsia="仿宋_GB2312"/>
          <w:sz w:val="28"/>
          <w:szCs w:val="28"/>
        </w:rPr>
        <w:t>0</w:t>
      </w:r>
      <w:r>
        <w:rPr>
          <w:rFonts w:ascii="仿宋_GB2312" w:eastAsia="仿宋_GB2312" w:hint="eastAsia"/>
          <w:sz w:val="28"/>
          <w:szCs w:val="28"/>
        </w:rPr>
        <w:t>元，占收入合计的0%。</w:t>
      </w:r>
    </w:p>
    <w:p w:rsidR="00735567" w:rsidRDefault="008C128C">
      <w:pPr>
        <w:spacing w:line="560" w:lineRule="exact"/>
        <w:ind w:firstLine="640"/>
        <w:rPr>
          <w:rFonts w:ascii="仿宋_GB2312" w:eastAsia="仿宋_GB2312" w:cs="Droid Sans"/>
          <w:color w:val="000000"/>
          <w:sz w:val="32"/>
          <w:szCs w:val="32"/>
        </w:rPr>
      </w:pPr>
      <w:r>
        <w:rPr>
          <w:rFonts w:ascii="仿宋_GB2312" w:eastAsia="仿宋_GB2312" w:cs="Droid Sans" w:hint="eastAsia"/>
          <w:color w:val="000000"/>
          <w:sz w:val="32"/>
          <w:szCs w:val="32"/>
        </w:rPr>
        <w:t>（此处插入图表，用上述收入金额制作饼状图，示例如下，无金额类型不必制图）</w:t>
      </w:r>
    </w:p>
    <w:p w:rsidR="00735567" w:rsidRDefault="008C128C">
      <w:pPr>
        <w:pStyle w:val="2"/>
        <w:jc w:val="center"/>
      </w:pPr>
      <w:r>
        <w:rPr>
          <w:rFonts w:ascii="仿宋_GB2312" w:eastAsia="仿宋_GB2312" w:hint="eastAsia"/>
          <w:color w:val="000000"/>
          <w:sz w:val="32"/>
        </w:rPr>
        <w:lastRenderedPageBreak/>
        <w:t>图1：收入决算</w:t>
      </w:r>
    </w:p>
    <w:p w:rsidR="00735567" w:rsidRDefault="008C128C">
      <w:pPr>
        <w:pStyle w:val="a3"/>
        <w:ind w:firstLine="420"/>
        <w:jc w:val="center"/>
      </w:pPr>
      <w:r>
        <w:rPr>
          <w:noProof/>
        </w:rP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35567" w:rsidRDefault="008C128C">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735567" w:rsidRDefault="008C128C">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2025年度本年支出合计</w:t>
      </w:r>
      <w:r>
        <w:rPr>
          <w:rFonts w:ascii="仿宋_GB2312" w:eastAsia="仿宋_GB2312"/>
          <w:sz w:val="28"/>
          <w:szCs w:val="28"/>
        </w:rPr>
        <w:t>328</w:t>
      </w:r>
      <w:r w:rsidR="00684727">
        <w:rPr>
          <w:rFonts w:ascii="仿宋_GB2312" w:eastAsia="仿宋_GB2312" w:hint="eastAsia"/>
          <w:sz w:val="28"/>
          <w:szCs w:val="28"/>
        </w:rPr>
        <w:t>,</w:t>
      </w:r>
      <w:r>
        <w:rPr>
          <w:rFonts w:ascii="仿宋_GB2312" w:eastAsia="仿宋_GB2312"/>
          <w:sz w:val="28"/>
          <w:szCs w:val="28"/>
        </w:rPr>
        <w:t>883</w:t>
      </w:r>
      <w:r w:rsidR="00684727">
        <w:rPr>
          <w:rFonts w:ascii="仿宋_GB2312" w:eastAsia="仿宋_GB2312" w:hint="eastAsia"/>
          <w:sz w:val="28"/>
          <w:szCs w:val="28"/>
        </w:rPr>
        <w:t>,</w:t>
      </w:r>
      <w:r>
        <w:rPr>
          <w:rFonts w:ascii="仿宋_GB2312" w:eastAsia="仿宋_GB2312"/>
          <w:sz w:val="28"/>
          <w:szCs w:val="28"/>
        </w:rPr>
        <w:t>736.18</w:t>
      </w:r>
      <w:r>
        <w:rPr>
          <w:rFonts w:ascii="仿宋_GB2312" w:eastAsia="仿宋_GB2312" w:hint="eastAsia"/>
          <w:sz w:val="28"/>
          <w:szCs w:val="28"/>
        </w:rPr>
        <w:t>元，</w:t>
      </w:r>
      <w:r w:rsidR="00747A33">
        <w:rPr>
          <w:rFonts w:ascii="仿宋_GB2312" w:eastAsia="仿宋_GB2312"/>
          <w:sz w:val="28"/>
          <w:szCs w:val="28"/>
        </w:rPr>
        <w:t>比上年</w:t>
      </w:r>
      <w:r w:rsidR="00747A33">
        <w:rPr>
          <w:rFonts w:ascii="仿宋_GB2312" w:eastAsia="仿宋_GB2312" w:hint="eastAsia"/>
          <w:sz w:val="28"/>
          <w:szCs w:val="28"/>
        </w:rPr>
        <w:t>减少</w:t>
      </w:r>
      <w:r w:rsidR="00747A33" w:rsidRPr="00876B6A">
        <w:rPr>
          <w:rFonts w:ascii="仿宋_GB2312" w:eastAsia="仿宋_GB2312"/>
          <w:sz w:val="28"/>
          <w:szCs w:val="28"/>
        </w:rPr>
        <w:t>98326285.82</w:t>
      </w:r>
      <w:r w:rsidR="00747A33">
        <w:rPr>
          <w:rFonts w:ascii="仿宋_GB2312" w:eastAsia="仿宋_GB2312" w:hint="eastAsia"/>
          <w:sz w:val="28"/>
          <w:szCs w:val="28"/>
        </w:rPr>
        <w:t>元，下降</w:t>
      </w:r>
      <w:r w:rsidR="00747A33">
        <w:rPr>
          <w:rFonts w:ascii="仿宋_GB2312" w:eastAsia="仿宋_GB2312" w:hint="eastAsia"/>
          <w:kern w:val="0"/>
          <w:sz w:val="28"/>
          <w:szCs w:val="28"/>
        </w:rPr>
        <w:t>23</w:t>
      </w:r>
      <w:r w:rsidR="00747A33">
        <w:rPr>
          <w:rFonts w:ascii="仿宋_GB2312" w:eastAsia="仿宋_GB2312" w:hint="eastAsia"/>
          <w:sz w:val="28"/>
          <w:szCs w:val="28"/>
        </w:rPr>
        <w:t>%</w:t>
      </w:r>
      <w:r>
        <w:rPr>
          <w:rFonts w:ascii="仿宋_GB2312" w:eastAsia="仿宋_GB2312" w:hint="eastAsia"/>
          <w:sz w:val="28"/>
          <w:szCs w:val="28"/>
        </w:rPr>
        <w:t>，其中：基本支出</w:t>
      </w:r>
      <w:r>
        <w:rPr>
          <w:rFonts w:ascii="仿宋_GB2312" w:eastAsia="仿宋_GB2312"/>
          <w:sz w:val="28"/>
          <w:szCs w:val="28"/>
        </w:rPr>
        <w:t>47</w:t>
      </w:r>
      <w:r w:rsidR="00684727">
        <w:rPr>
          <w:rFonts w:ascii="仿宋_GB2312" w:eastAsia="仿宋_GB2312" w:hint="eastAsia"/>
          <w:sz w:val="28"/>
          <w:szCs w:val="28"/>
        </w:rPr>
        <w:t>,</w:t>
      </w:r>
      <w:r>
        <w:rPr>
          <w:rFonts w:ascii="仿宋_GB2312" w:eastAsia="仿宋_GB2312"/>
          <w:sz w:val="28"/>
          <w:szCs w:val="28"/>
        </w:rPr>
        <w:t>704</w:t>
      </w:r>
      <w:r w:rsidR="00684727">
        <w:rPr>
          <w:rFonts w:ascii="仿宋_GB2312" w:eastAsia="仿宋_GB2312" w:hint="eastAsia"/>
          <w:sz w:val="28"/>
          <w:szCs w:val="28"/>
        </w:rPr>
        <w:t>,</w:t>
      </w:r>
      <w:r>
        <w:rPr>
          <w:rFonts w:ascii="仿宋_GB2312" w:eastAsia="仿宋_GB2312"/>
          <w:sz w:val="28"/>
          <w:szCs w:val="28"/>
        </w:rPr>
        <w:t>849.76</w:t>
      </w:r>
      <w:r>
        <w:rPr>
          <w:rFonts w:ascii="仿宋_GB2312" w:eastAsia="仿宋_GB2312" w:hint="eastAsia"/>
          <w:sz w:val="28"/>
          <w:szCs w:val="28"/>
        </w:rPr>
        <w:t>元，占支出合计的14.5%；项目支出</w:t>
      </w:r>
      <w:r>
        <w:rPr>
          <w:rFonts w:ascii="仿宋_GB2312" w:eastAsia="仿宋_GB2312"/>
          <w:sz w:val="28"/>
          <w:szCs w:val="28"/>
        </w:rPr>
        <w:t>281</w:t>
      </w:r>
      <w:r w:rsidR="00684727">
        <w:rPr>
          <w:rFonts w:ascii="仿宋_GB2312" w:eastAsia="仿宋_GB2312" w:hint="eastAsia"/>
          <w:sz w:val="28"/>
          <w:szCs w:val="28"/>
        </w:rPr>
        <w:t>,</w:t>
      </w:r>
      <w:r>
        <w:rPr>
          <w:rFonts w:ascii="仿宋_GB2312" w:eastAsia="仿宋_GB2312"/>
          <w:sz w:val="28"/>
          <w:szCs w:val="28"/>
        </w:rPr>
        <w:t>178</w:t>
      </w:r>
      <w:r w:rsidR="00684727">
        <w:rPr>
          <w:rFonts w:ascii="仿宋_GB2312" w:eastAsia="仿宋_GB2312" w:hint="eastAsia"/>
          <w:sz w:val="28"/>
          <w:szCs w:val="28"/>
        </w:rPr>
        <w:t>,</w:t>
      </w:r>
      <w:r>
        <w:rPr>
          <w:rFonts w:ascii="仿宋_GB2312" w:eastAsia="仿宋_GB2312"/>
          <w:sz w:val="28"/>
          <w:szCs w:val="28"/>
        </w:rPr>
        <w:t>886.42</w:t>
      </w:r>
      <w:r>
        <w:rPr>
          <w:rFonts w:ascii="仿宋_GB2312" w:eastAsia="仿宋_GB2312" w:hint="eastAsia"/>
          <w:sz w:val="28"/>
          <w:szCs w:val="28"/>
        </w:rPr>
        <w:t>元，占支出合计的85.</w:t>
      </w:r>
      <w:r w:rsidR="00684727">
        <w:rPr>
          <w:rFonts w:ascii="仿宋_GB2312" w:eastAsia="仿宋_GB2312" w:hint="eastAsia"/>
          <w:sz w:val="28"/>
          <w:szCs w:val="28"/>
        </w:rPr>
        <w:t>5</w:t>
      </w:r>
      <w:r>
        <w:rPr>
          <w:rFonts w:ascii="仿宋_GB2312" w:eastAsia="仿宋_GB2312" w:hint="eastAsia"/>
          <w:sz w:val="28"/>
          <w:szCs w:val="28"/>
        </w:rPr>
        <w:t>%;上缴上级支出</w:t>
      </w:r>
      <w:r>
        <w:rPr>
          <w:rFonts w:ascii="仿宋_GB2312" w:eastAsia="仿宋_GB2312"/>
          <w:sz w:val="28"/>
          <w:szCs w:val="28"/>
        </w:rPr>
        <w:t>0</w:t>
      </w:r>
      <w:r>
        <w:rPr>
          <w:rFonts w:ascii="仿宋_GB2312" w:eastAsia="仿宋_GB2312" w:hint="eastAsia"/>
          <w:sz w:val="28"/>
          <w:szCs w:val="28"/>
        </w:rPr>
        <w:t>元，占支出合计的0%；经营支出</w:t>
      </w:r>
      <w:r>
        <w:rPr>
          <w:rFonts w:ascii="仿宋_GB2312" w:eastAsia="仿宋_GB2312"/>
          <w:sz w:val="28"/>
          <w:szCs w:val="28"/>
        </w:rPr>
        <w:t>0</w:t>
      </w:r>
      <w:r>
        <w:rPr>
          <w:rFonts w:ascii="仿宋_GB2312" w:eastAsia="仿宋_GB2312" w:hint="eastAsia"/>
          <w:sz w:val="28"/>
          <w:szCs w:val="28"/>
        </w:rPr>
        <w:t>元，占支出合计的0%；对附属单位补助支出</w:t>
      </w:r>
      <w:r>
        <w:rPr>
          <w:rFonts w:ascii="仿宋_GB2312" w:eastAsia="仿宋_GB2312"/>
          <w:sz w:val="28"/>
          <w:szCs w:val="28"/>
        </w:rPr>
        <w:t>0</w:t>
      </w:r>
      <w:r>
        <w:rPr>
          <w:rFonts w:ascii="仿宋_GB2312" w:eastAsia="仿宋_GB2312" w:hint="eastAsia"/>
          <w:sz w:val="28"/>
          <w:szCs w:val="28"/>
        </w:rPr>
        <w:t>元，占支出合计的0%。</w:t>
      </w:r>
    </w:p>
    <w:p w:rsidR="00735567" w:rsidRDefault="008C128C" w:rsidP="00F6302C">
      <w:pPr>
        <w:pStyle w:val="2"/>
        <w:ind w:firstLineChars="1804" w:firstLine="5795"/>
        <w:rPr>
          <w:rFonts w:ascii="仿宋_GB2312" w:eastAsia="仿宋_GB2312"/>
          <w:color w:val="000000"/>
          <w:sz w:val="32"/>
        </w:rPr>
      </w:pPr>
      <w:r>
        <w:rPr>
          <w:rFonts w:ascii="仿宋_GB2312" w:eastAsia="仿宋_GB2312" w:hint="eastAsia"/>
          <w:color w:val="000000"/>
          <w:sz w:val="32"/>
        </w:rPr>
        <w:lastRenderedPageBreak/>
        <w:t>图2：支出决算</w:t>
      </w:r>
    </w:p>
    <w:p w:rsidR="00735567" w:rsidRDefault="008C128C">
      <w:pPr>
        <w:jc w:val="center"/>
        <w:rPr>
          <w:rFonts w:ascii="黑体" w:eastAsia="黑体"/>
          <w:b/>
          <w:sz w:val="28"/>
          <w:szCs w:val="28"/>
        </w:rPr>
      </w:pPr>
      <w:r>
        <w:rPr>
          <w:noProof/>
        </w:rP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35567" w:rsidRDefault="008C128C" w:rsidP="00F6302C">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735567" w:rsidRDefault="008C128C" w:rsidP="00747A33">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328</w:t>
      </w:r>
      <w:r w:rsidR="00684727">
        <w:rPr>
          <w:rFonts w:ascii="仿宋_GB2312" w:eastAsia="仿宋_GB2312" w:hint="eastAsia"/>
          <w:sz w:val="28"/>
          <w:szCs w:val="28"/>
        </w:rPr>
        <w:t>,</w:t>
      </w:r>
      <w:r>
        <w:rPr>
          <w:rFonts w:ascii="仿宋_GB2312" w:eastAsia="仿宋_GB2312"/>
          <w:sz w:val="28"/>
          <w:szCs w:val="28"/>
        </w:rPr>
        <w:t>883</w:t>
      </w:r>
      <w:r w:rsidR="00684727">
        <w:rPr>
          <w:rFonts w:ascii="仿宋_GB2312" w:eastAsia="仿宋_GB2312" w:hint="eastAsia"/>
          <w:sz w:val="28"/>
          <w:szCs w:val="28"/>
        </w:rPr>
        <w:t>,</w:t>
      </w:r>
      <w:r>
        <w:rPr>
          <w:rFonts w:ascii="仿宋_GB2312" w:eastAsia="仿宋_GB2312"/>
          <w:sz w:val="28"/>
          <w:szCs w:val="28"/>
        </w:rPr>
        <w:t>736.18</w:t>
      </w:r>
      <w:r>
        <w:rPr>
          <w:rFonts w:ascii="仿宋_GB2312" w:eastAsia="仿宋_GB2312" w:hint="eastAsia"/>
          <w:sz w:val="28"/>
          <w:szCs w:val="28"/>
        </w:rPr>
        <w:t>元，</w:t>
      </w:r>
      <w:r w:rsidR="00747A33">
        <w:rPr>
          <w:rFonts w:ascii="仿宋_GB2312" w:eastAsia="仿宋_GB2312"/>
          <w:sz w:val="28"/>
          <w:szCs w:val="28"/>
        </w:rPr>
        <w:t>比上年</w:t>
      </w:r>
      <w:r w:rsidR="00747A33">
        <w:rPr>
          <w:rFonts w:ascii="仿宋_GB2312" w:eastAsia="仿宋_GB2312" w:hint="eastAsia"/>
          <w:sz w:val="28"/>
          <w:szCs w:val="28"/>
        </w:rPr>
        <w:t>减少</w:t>
      </w:r>
      <w:r w:rsidR="00747A33" w:rsidRPr="00876B6A">
        <w:rPr>
          <w:rFonts w:ascii="仿宋_GB2312" w:eastAsia="仿宋_GB2312"/>
          <w:sz w:val="28"/>
          <w:szCs w:val="28"/>
        </w:rPr>
        <w:t>98</w:t>
      </w:r>
      <w:r w:rsidR="00684727">
        <w:rPr>
          <w:rFonts w:ascii="仿宋_GB2312" w:eastAsia="仿宋_GB2312" w:hint="eastAsia"/>
          <w:sz w:val="28"/>
          <w:szCs w:val="28"/>
        </w:rPr>
        <w:t>,</w:t>
      </w:r>
      <w:r w:rsidR="00747A33" w:rsidRPr="00876B6A">
        <w:rPr>
          <w:rFonts w:ascii="仿宋_GB2312" w:eastAsia="仿宋_GB2312"/>
          <w:sz w:val="28"/>
          <w:szCs w:val="28"/>
        </w:rPr>
        <w:t>326</w:t>
      </w:r>
      <w:r w:rsidR="00684727">
        <w:rPr>
          <w:rFonts w:ascii="仿宋_GB2312" w:eastAsia="仿宋_GB2312" w:hint="eastAsia"/>
          <w:sz w:val="28"/>
          <w:szCs w:val="28"/>
        </w:rPr>
        <w:t>,</w:t>
      </w:r>
      <w:r w:rsidR="00747A33" w:rsidRPr="00876B6A">
        <w:rPr>
          <w:rFonts w:ascii="仿宋_GB2312" w:eastAsia="仿宋_GB2312"/>
          <w:sz w:val="28"/>
          <w:szCs w:val="28"/>
        </w:rPr>
        <w:t>285.82</w:t>
      </w:r>
      <w:r w:rsidR="00747A33">
        <w:rPr>
          <w:rFonts w:ascii="仿宋_GB2312" w:eastAsia="仿宋_GB2312" w:hint="eastAsia"/>
          <w:sz w:val="28"/>
          <w:szCs w:val="28"/>
        </w:rPr>
        <w:t>元，下降</w:t>
      </w:r>
      <w:r w:rsidR="00747A33" w:rsidRPr="00747A33">
        <w:rPr>
          <w:rFonts w:ascii="仿宋_GB2312" w:eastAsia="仿宋_GB2312" w:hint="eastAsia"/>
          <w:sz w:val="28"/>
          <w:szCs w:val="28"/>
        </w:rPr>
        <w:t>23</w:t>
      </w:r>
      <w:r w:rsidR="00747A33">
        <w:rPr>
          <w:rFonts w:ascii="仿宋_GB2312" w:eastAsia="仿宋_GB2312" w:hint="eastAsia"/>
          <w:sz w:val="28"/>
          <w:szCs w:val="28"/>
        </w:rPr>
        <w:t>%</w:t>
      </w:r>
      <w:r>
        <w:rPr>
          <w:rFonts w:ascii="仿宋_GB2312" w:eastAsia="仿宋_GB2312" w:hint="eastAsia"/>
          <w:sz w:val="28"/>
          <w:szCs w:val="28"/>
        </w:rPr>
        <w:t>。主要原因：</w:t>
      </w:r>
      <w:r w:rsidR="00747A33" w:rsidRPr="00747A33">
        <w:rPr>
          <w:rFonts w:ascii="仿宋_GB2312" w:eastAsia="仿宋_GB2312" w:hint="eastAsia"/>
          <w:sz w:val="28"/>
          <w:szCs w:val="28"/>
        </w:rPr>
        <w:t>2025年受23.7海河流域水灾灾后重建资金减少</w:t>
      </w:r>
      <w:r w:rsidR="00747A33">
        <w:rPr>
          <w:rFonts w:ascii="仿宋_GB2312" w:eastAsia="仿宋_GB2312" w:hint="eastAsia"/>
          <w:sz w:val="28"/>
          <w:szCs w:val="28"/>
        </w:rPr>
        <w:t>。</w:t>
      </w:r>
    </w:p>
    <w:p w:rsidR="00735567" w:rsidRDefault="008C128C" w:rsidP="00F6302C">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735567" w:rsidRDefault="008C128C">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747A33" w:rsidRDefault="008C128C" w:rsidP="00747A3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2025年度一般公共预算财政拨款支出</w:t>
      </w:r>
      <w:r>
        <w:rPr>
          <w:rFonts w:ascii="仿宋_GB2312" w:eastAsia="仿宋_GB2312"/>
          <w:sz w:val="28"/>
          <w:szCs w:val="28"/>
        </w:rPr>
        <w:t>288</w:t>
      </w:r>
      <w:r w:rsidR="00684727">
        <w:rPr>
          <w:rFonts w:ascii="仿宋_GB2312" w:eastAsia="仿宋_GB2312" w:hint="eastAsia"/>
          <w:sz w:val="28"/>
          <w:szCs w:val="28"/>
        </w:rPr>
        <w:t>,</w:t>
      </w:r>
      <w:r>
        <w:rPr>
          <w:rFonts w:ascii="仿宋_GB2312" w:eastAsia="仿宋_GB2312"/>
          <w:sz w:val="28"/>
          <w:szCs w:val="28"/>
        </w:rPr>
        <w:t>227</w:t>
      </w:r>
      <w:r w:rsidR="00684727">
        <w:rPr>
          <w:rFonts w:ascii="仿宋_GB2312" w:eastAsia="仿宋_GB2312" w:hint="eastAsia"/>
          <w:sz w:val="28"/>
          <w:szCs w:val="28"/>
        </w:rPr>
        <w:t>,</w:t>
      </w:r>
      <w:r>
        <w:rPr>
          <w:rFonts w:ascii="仿宋_GB2312" w:eastAsia="仿宋_GB2312"/>
          <w:sz w:val="28"/>
          <w:szCs w:val="28"/>
        </w:rPr>
        <w:t>690.42</w:t>
      </w:r>
      <w:r>
        <w:rPr>
          <w:rFonts w:ascii="仿宋_GB2312" w:eastAsia="仿宋_GB2312" w:hint="eastAsia"/>
          <w:sz w:val="28"/>
          <w:szCs w:val="28"/>
        </w:rPr>
        <w:t>元，主要用于以下方面（按大类）：</w:t>
      </w:r>
      <w:r w:rsidR="00747A33">
        <w:rPr>
          <w:rFonts w:ascii="仿宋_GB2312" w:eastAsia="仿宋_GB2312" w:hint="eastAsia"/>
          <w:sz w:val="28"/>
          <w:szCs w:val="28"/>
        </w:rPr>
        <w:t>一般公共服务支出</w:t>
      </w:r>
      <w:r w:rsidR="00747A33" w:rsidRPr="00747A33">
        <w:rPr>
          <w:rFonts w:ascii="仿宋_GB2312" w:eastAsia="仿宋_GB2312"/>
          <w:sz w:val="28"/>
          <w:szCs w:val="28"/>
        </w:rPr>
        <w:t>75,011,949.22</w:t>
      </w:r>
      <w:r w:rsidR="00747A33">
        <w:rPr>
          <w:rFonts w:ascii="仿宋_GB2312" w:eastAsia="仿宋_GB2312" w:hint="eastAsia"/>
          <w:sz w:val="28"/>
          <w:szCs w:val="28"/>
        </w:rPr>
        <w:t>元，占本年财政拨款支出26%；城乡社区支出</w:t>
      </w:r>
      <w:r w:rsidR="00747A33" w:rsidRPr="00747A33">
        <w:rPr>
          <w:rFonts w:ascii="仿宋_GB2312" w:eastAsia="仿宋_GB2312"/>
          <w:sz w:val="28"/>
          <w:szCs w:val="28"/>
        </w:rPr>
        <w:t>33,083,395.94</w:t>
      </w:r>
      <w:r w:rsidR="00747A33">
        <w:rPr>
          <w:rFonts w:ascii="仿宋_GB2312" w:eastAsia="仿宋_GB2312" w:hint="eastAsia"/>
          <w:sz w:val="28"/>
          <w:szCs w:val="28"/>
        </w:rPr>
        <w:t>元，占本年财政拨款支出11.</w:t>
      </w:r>
      <w:r w:rsidR="00684727">
        <w:rPr>
          <w:rFonts w:ascii="仿宋_GB2312" w:eastAsia="仿宋_GB2312" w:hint="eastAsia"/>
          <w:sz w:val="28"/>
          <w:szCs w:val="28"/>
        </w:rPr>
        <w:t>5</w:t>
      </w:r>
      <w:r w:rsidR="00747A33">
        <w:rPr>
          <w:rFonts w:ascii="仿宋_GB2312" w:eastAsia="仿宋_GB2312" w:hint="eastAsia"/>
          <w:sz w:val="28"/>
          <w:szCs w:val="28"/>
        </w:rPr>
        <w:t>%；农林水支</w:t>
      </w:r>
      <w:r w:rsidR="00747A33">
        <w:rPr>
          <w:rFonts w:ascii="仿宋_GB2312" w:eastAsia="仿宋_GB2312" w:hint="eastAsia"/>
          <w:sz w:val="28"/>
          <w:szCs w:val="28"/>
        </w:rPr>
        <w:lastRenderedPageBreak/>
        <w:t>出</w:t>
      </w:r>
      <w:r w:rsidR="00747A33" w:rsidRPr="00747A33">
        <w:rPr>
          <w:rFonts w:ascii="仿宋_GB2312" w:eastAsia="仿宋_GB2312"/>
          <w:sz w:val="28"/>
          <w:szCs w:val="28"/>
        </w:rPr>
        <w:t>105,157,780.11</w:t>
      </w:r>
      <w:r w:rsidR="00747A33">
        <w:rPr>
          <w:rFonts w:ascii="仿宋_GB2312" w:eastAsia="仿宋_GB2312" w:hint="eastAsia"/>
          <w:sz w:val="28"/>
          <w:szCs w:val="28"/>
        </w:rPr>
        <w:t>元，占本年财政拨款支出36.</w:t>
      </w:r>
      <w:r w:rsidR="00684727">
        <w:rPr>
          <w:rFonts w:ascii="仿宋_GB2312" w:eastAsia="仿宋_GB2312" w:hint="eastAsia"/>
          <w:sz w:val="28"/>
          <w:szCs w:val="28"/>
        </w:rPr>
        <w:t>5</w:t>
      </w:r>
      <w:r w:rsidR="00747A33">
        <w:rPr>
          <w:rFonts w:ascii="仿宋_GB2312" w:eastAsia="仿宋_GB2312" w:hint="eastAsia"/>
          <w:sz w:val="28"/>
          <w:szCs w:val="28"/>
        </w:rPr>
        <w:t>%；自然资源海洋气象等支出</w:t>
      </w:r>
      <w:r w:rsidR="00747A33" w:rsidRPr="00747A33">
        <w:rPr>
          <w:rFonts w:ascii="仿宋_GB2312" w:eastAsia="仿宋_GB2312"/>
          <w:sz w:val="28"/>
          <w:szCs w:val="28"/>
        </w:rPr>
        <w:t>20,751,439.72</w:t>
      </w:r>
      <w:r w:rsidR="00747A33">
        <w:rPr>
          <w:rFonts w:ascii="仿宋_GB2312" w:eastAsia="仿宋_GB2312" w:hint="eastAsia"/>
          <w:sz w:val="28"/>
          <w:szCs w:val="28"/>
        </w:rPr>
        <w:t>元，占本年财政拨款支出7.2%；灾害防治及应急管理支出</w:t>
      </w:r>
      <w:r w:rsidR="00747A33" w:rsidRPr="00747A33">
        <w:rPr>
          <w:rFonts w:ascii="仿宋_GB2312" w:eastAsia="仿宋_GB2312"/>
          <w:sz w:val="28"/>
          <w:szCs w:val="28"/>
        </w:rPr>
        <w:t>25,060,180.97</w:t>
      </w:r>
      <w:r w:rsidR="00747A33">
        <w:rPr>
          <w:rFonts w:ascii="仿宋_GB2312" w:eastAsia="仿宋_GB2312" w:hint="eastAsia"/>
          <w:sz w:val="28"/>
          <w:szCs w:val="28"/>
        </w:rPr>
        <w:t>元，占本年财政拨款支出8.</w:t>
      </w:r>
      <w:r w:rsidR="00684727">
        <w:rPr>
          <w:rFonts w:ascii="仿宋_GB2312" w:eastAsia="仿宋_GB2312" w:hint="eastAsia"/>
          <w:sz w:val="28"/>
          <w:szCs w:val="28"/>
        </w:rPr>
        <w:t>7</w:t>
      </w:r>
      <w:r w:rsidR="00747A33">
        <w:rPr>
          <w:rFonts w:ascii="仿宋_GB2312" w:eastAsia="仿宋_GB2312" w:hint="eastAsia"/>
          <w:sz w:val="28"/>
          <w:szCs w:val="28"/>
        </w:rPr>
        <w:t>%。</w:t>
      </w:r>
    </w:p>
    <w:p w:rsidR="00735567" w:rsidRDefault="008C128C" w:rsidP="00747A33">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（二）一般公共预算财政拨款支出决算具体情况</w:t>
      </w:r>
    </w:p>
    <w:p w:rsidR="00ED2BF0" w:rsidRDefault="00ED2BF0" w:rsidP="00ED2BF0">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1、“一般公共服务支出”（类）2025年度年初预算</w:t>
      </w:r>
      <w:r w:rsidR="00FF13B2">
        <w:rPr>
          <w:rFonts w:ascii="仿宋_GB2312" w:eastAsia="仿宋_GB2312" w:hint="eastAsia"/>
          <w:sz w:val="28"/>
          <w:szCs w:val="28"/>
        </w:rPr>
        <w:t>80</w:t>
      </w:r>
      <w:r w:rsidR="00684727">
        <w:rPr>
          <w:rFonts w:ascii="仿宋_GB2312" w:eastAsia="仿宋_GB2312" w:hint="eastAsia"/>
          <w:sz w:val="28"/>
          <w:szCs w:val="28"/>
        </w:rPr>
        <w:t>,</w:t>
      </w:r>
      <w:r w:rsidR="00FF13B2">
        <w:rPr>
          <w:rFonts w:ascii="仿宋_GB2312" w:eastAsia="仿宋_GB2312" w:hint="eastAsia"/>
          <w:sz w:val="28"/>
          <w:szCs w:val="28"/>
        </w:rPr>
        <w:t>090</w:t>
      </w:r>
      <w:r w:rsidR="00684727">
        <w:rPr>
          <w:rFonts w:ascii="仿宋_GB2312" w:eastAsia="仿宋_GB2312" w:hint="eastAsia"/>
          <w:sz w:val="28"/>
          <w:szCs w:val="28"/>
        </w:rPr>
        <w:t>,</w:t>
      </w:r>
      <w:r w:rsidR="00FF13B2">
        <w:rPr>
          <w:rFonts w:ascii="仿宋_GB2312" w:eastAsia="仿宋_GB2312" w:hint="eastAsia"/>
          <w:sz w:val="28"/>
          <w:szCs w:val="28"/>
        </w:rPr>
        <w:t>575.62</w:t>
      </w:r>
      <w:r>
        <w:rPr>
          <w:rFonts w:ascii="仿宋_GB2312" w:eastAsia="仿宋_GB2312" w:hint="eastAsia"/>
          <w:sz w:val="28"/>
          <w:szCs w:val="28"/>
        </w:rPr>
        <w:t>元，2025年度决算</w:t>
      </w:r>
      <w:r w:rsidR="00FF13B2" w:rsidRPr="00FF13B2">
        <w:rPr>
          <w:rFonts w:ascii="仿宋_GB2312" w:eastAsia="仿宋_GB2312"/>
          <w:sz w:val="28"/>
          <w:szCs w:val="28"/>
        </w:rPr>
        <w:t>75</w:t>
      </w:r>
      <w:r w:rsidR="00684727">
        <w:rPr>
          <w:rFonts w:ascii="仿宋_GB2312" w:eastAsia="仿宋_GB2312" w:hint="eastAsia"/>
          <w:sz w:val="28"/>
          <w:szCs w:val="28"/>
        </w:rPr>
        <w:t>,</w:t>
      </w:r>
      <w:r w:rsidR="00FF13B2" w:rsidRPr="00FF13B2">
        <w:rPr>
          <w:rFonts w:ascii="仿宋_GB2312" w:eastAsia="仿宋_GB2312"/>
          <w:sz w:val="28"/>
          <w:szCs w:val="28"/>
        </w:rPr>
        <w:t>011</w:t>
      </w:r>
      <w:r w:rsidR="00684727">
        <w:rPr>
          <w:rFonts w:ascii="仿宋_GB2312" w:eastAsia="仿宋_GB2312" w:hint="eastAsia"/>
          <w:sz w:val="28"/>
          <w:szCs w:val="28"/>
        </w:rPr>
        <w:t>,</w:t>
      </w:r>
      <w:r w:rsidR="00FF13B2" w:rsidRPr="00FF13B2">
        <w:rPr>
          <w:rFonts w:ascii="仿宋_GB2312" w:eastAsia="仿宋_GB2312"/>
          <w:sz w:val="28"/>
          <w:szCs w:val="28"/>
        </w:rPr>
        <w:t>949.22</w:t>
      </w:r>
      <w:r>
        <w:rPr>
          <w:rFonts w:ascii="仿宋_GB2312" w:eastAsia="仿宋_GB2312" w:hint="eastAsia"/>
          <w:sz w:val="28"/>
          <w:szCs w:val="28"/>
        </w:rPr>
        <w:t>元，完成年初预算的93.</w:t>
      </w:r>
      <w:r w:rsidR="00684727">
        <w:rPr>
          <w:rFonts w:ascii="仿宋_GB2312" w:eastAsia="仿宋_GB2312" w:hint="eastAsia"/>
          <w:sz w:val="28"/>
          <w:szCs w:val="28"/>
        </w:rPr>
        <w:t>7</w:t>
      </w:r>
      <w:r>
        <w:rPr>
          <w:rFonts w:ascii="仿宋_GB2312" w:eastAsia="仿宋_GB2312" w:hint="eastAsia"/>
          <w:sz w:val="28"/>
          <w:szCs w:val="28"/>
        </w:rPr>
        <w:t>%。</w:t>
      </w:r>
    </w:p>
    <w:p w:rsidR="00ED2BF0" w:rsidRDefault="00ED2BF0" w:rsidP="00ED2BF0">
      <w:pPr>
        <w:autoSpaceDE w:val="0"/>
        <w:autoSpaceDN w:val="0"/>
        <w:adjustRightInd w:val="0"/>
        <w:spacing w:line="580" w:lineRule="exact"/>
        <w:jc w:val="left"/>
        <w:rPr>
          <w:rFonts w:ascii="仿宋_GB2312" w:eastAsia="仿宋_GB2312"/>
          <w:sz w:val="28"/>
          <w:szCs w:val="28"/>
        </w:rPr>
      </w:pPr>
      <w:r>
        <w:rPr>
          <w:rFonts w:ascii="仿宋_GB2312" w:eastAsia="仿宋_GB2312" w:hint="eastAsia"/>
          <w:sz w:val="28"/>
          <w:szCs w:val="28"/>
        </w:rPr>
        <w:t>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“政府办公厅（室）及相关机构事务”（款，下同）2025年度年初预算</w:t>
      </w:r>
      <w:r w:rsidR="00FF13B2" w:rsidRPr="00FF13B2">
        <w:rPr>
          <w:rFonts w:ascii="仿宋_GB2312" w:eastAsia="仿宋_GB2312"/>
          <w:sz w:val="28"/>
          <w:szCs w:val="28"/>
        </w:rPr>
        <w:t>59</w:t>
      </w:r>
      <w:r w:rsidR="00684727">
        <w:rPr>
          <w:rFonts w:ascii="仿宋_GB2312" w:eastAsia="仿宋_GB2312" w:hint="eastAsia"/>
          <w:sz w:val="28"/>
          <w:szCs w:val="28"/>
        </w:rPr>
        <w:t>,</w:t>
      </w:r>
      <w:r w:rsidR="00FF13B2" w:rsidRPr="00FF13B2">
        <w:rPr>
          <w:rFonts w:ascii="仿宋_GB2312" w:eastAsia="仿宋_GB2312"/>
          <w:sz w:val="28"/>
          <w:szCs w:val="28"/>
        </w:rPr>
        <w:t>331</w:t>
      </w:r>
      <w:r w:rsidR="00684727">
        <w:rPr>
          <w:rFonts w:ascii="仿宋_GB2312" w:eastAsia="仿宋_GB2312" w:hint="eastAsia"/>
          <w:sz w:val="28"/>
          <w:szCs w:val="28"/>
        </w:rPr>
        <w:t>,</w:t>
      </w:r>
      <w:r w:rsidR="00FF13B2" w:rsidRPr="00FF13B2">
        <w:rPr>
          <w:rFonts w:ascii="仿宋_GB2312" w:eastAsia="仿宋_GB2312"/>
          <w:sz w:val="28"/>
          <w:szCs w:val="28"/>
        </w:rPr>
        <w:t>075.27</w:t>
      </w:r>
      <w:r>
        <w:rPr>
          <w:rFonts w:ascii="仿宋_GB2312" w:eastAsia="仿宋_GB2312" w:hint="eastAsia"/>
          <w:sz w:val="28"/>
          <w:szCs w:val="28"/>
        </w:rPr>
        <w:t>元，2025年度决算</w:t>
      </w:r>
      <w:r w:rsidR="00FF13B2" w:rsidRPr="00FF13B2">
        <w:rPr>
          <w:rFonts w:ascii="仿宋_GB2312" w:eastAsia="仿宋_GB2312"/>
          <w:sz w:val="28"/>
          <w:szCs w:val="28"/>
        </w:rPr>
        <w:t>60,255,880.26</w:t>
      </w:r>
      <w:r>
        <w:rPr>
          <w:rFonts w:ascii="仿宋_GB2312" w:eastAsia="仿宋_GB2312" w:hint="eastAsia"/>
          <w:sz w:val="28"/>
          <w:szCs w:val="28"/>
        </w:rPr>
        <w:t>元，完成年初预算的101.</w:t>
      </w:r>
      <w:r w:rsidR="00684727">
        <w:rPr>
          <w:rFonts w:ascii="仿宋_GB2312" w:eastAsia="仿宋_GB2312" w:hint="eastAsia"/>
          <w:sz w:val="28"/>
          <w:szCs w:val="28"/>
        </w:rPr>
        <w:t>6</w:t>
      </w:r>
      <w:r>
        <w:rPr>
          <w:rFonts w:ascii="仿宋_GB2312" w:eastAsia="仿宋_GB2312" w:hint="eastAsia"/>
          <w:sz w:val="28"/>
          <w:szCs w:val="28"/>
        </w:rPr>
        <w:t>%。主要原因：新增第一书记工作经费项目及党组织服务群众经费年初未全部下达。</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“组织事务”（款）2025年度年初预算</w:t>
      </w:r>
      <w:r w:rsidR="00FF13B2" w:rsidRPr="00FF13B2">
        <w:rPr>
          <w:rFonts w:ascii="仿宋_GB2312" w:eastAsia="仿宋_GB2312"/>
          <w:sz w:val="28"/>
          <w:szCs w:val="28"/>
        </w:rPr>
        <w:t>19</w:t>
      </w:r>
      <w:r w:rsidR="00684727">
        <w:rPr>
          <w:rFonts w:ascii="仿宋_GB2312" w:eastAsia="仿宋_GB2312" w:hint="eastAsia"/>
          <w:sz w:val="28"/>
          <w:szCs w:val="28"/>
        </w:rPr>
        <w:t>,</w:t>
      </w:r>
      <w:r w:rsidR="00FF13B2" w:rsidRPr="00FF13B2">
        <w:rPr>
          <w:rFonts w:ascii="仿宋_GB2312" w:eastAsia="仿宋_GB2312"/>
          <w:sz w:val="28"/>
          <w:szCs w:val="28"/>
        </w:rPr>
        <w:t>193</w:t>
      </w:r>
      <w:r w:rsidR="00684727">
        <w:rPr>
          <w:rFonts w:ascii="仿宋_GB2312" w:eastAsia="仿宋_GB2312" w:hint="eastAsia"/>
          <w:sz w:val="28"/>
          <w:szCs w:val="28"/>
        </w:rPr>
        <w:t>,</w:t>
      </w:r>
      <w:r w:rsidR="00FF13B2" w:rsidRPr="00FF13B2">
        <w:rPr>
          <w:rFonts w:ascii="仿宋_GB2312" w:eastAsia="仿宋_GB2312"/>
          <w:sz w:val="28"/>
          <w:szCs w:val="28"/>
        </w:rPr>
        <w:t>454.35</w:t>
      </w:r>
      <w:r>
        <w:rPr>
          <w:rFonts w:ascii="仿宋_GB2312" w:eastAsia="仿宋_GB2312" w:hint="eastAsia"/>
          <w:sz w:val="28"/>
          <w:szCs w:val="28"/>
        </w:rPr>
        <w:t>元，2025年度决算</w:t>
      </w:r>
      <w:r w:rsidR="00FF13B2" w:rsidRPr="00FF13B2">
        <w:rPr>
          <w:rFonts w:ascii="仿宋_GB2312" w:eastAsia="仿宋_GB2312"/>
          <w:sz w:val="28"/>
          <w:szCs w:val="28"/>
        </w:rPr>
        <w:t>12,849,950.31</w:t>
      </w:r>
      <w:r>
        <w:rPr>
          <w:rFonts w:ascii="仿宋_GB2312" w:eastAsia="仿宋_GB2312" w:hint="eastAsia"/>
          <w:sz w:val="28"/>
          <w:szCs w:val="28"/>
        </w:rPr>
        <w:t>元，完成年初预算的6</w:t>
      </w:r>
      <w:r w:rsidR="00684727">
        <w:rPr>
          <w:rFonts w:ascii="仿宋_GB2312" w:eastAsia="仿宋_GB2312" w:hint="eastAsia"/>
          <w:sz w:val="28"/>
          <w:szCs w:val="28"/>
        </w:rPr>
        <w:t>7</w:t>
      </w:r>
      <w:r>
        <w:rPr>
          <w:rFonts w:ascii="仿宋_GB2312" w:eastAsia="仿宋_GB2312" w:hint="eastAsia"/>
          <w:sz w:val="28"/>
          <w:szCs w:val="28"/>
        </w:rPr>
        <w:t>%。主要原因：人员类经费结余。</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“社会工作事务”（款）2025年度年初预算</w:t>
      </w:r>
      <w:r w:rsidR="00FF13B2" w:rsidRPr="00FF13B2">
        <w:rPr>
          <w:rFonts w:ascii="仿宋_GB2312" w:eastAsia="仿宋_GB2312"/>
          <w:sz w:val="28"/>
          <w:szCs w:val="28"/>
        </w:rPr>
        <w:t>1</w:t>
      </w:r>
      <w:r w:rsidR="00684727">
        <w:rPr>
          <w:rFonts w:ascii="仿宋_GB2312" w:eastAsia="仿宋_GB2312" w:hint="eastAsia"/>
          <w:sz w:val="28"/>
          <w:szCs w:val="28"/>
        </w:rPr>
        <w:t>,</w:t>
      </w:r>
      <w:r w:rsidR="00FF13B2" w:rsidRPr="00FF13B2">
        <w:rPr>
          <w:rFonts w:ascii="仿宋_GB2312" w:eastAsia="仿宋_GB2312"/>
          <w:sz w:val="28"/>
          <w:szCs w:val="28"/>
        </w:rPr>
        <w:t>561</w:t>
      </w:r>
      <w:r w:rsidR="00684727">
        <w:rPr>
          <w:rFonts w:ascii="仿宋_GB2312" w:eastAsia="仿宋_GB2312" w:hint="eastAsia"/>
          <w:sz w:val="28"/>
          <w:szCs w:val="28"/>
        </w:rPr>
        <w:t>,</w:t>
      </w:r>
      <w:r w:rsidR="00FF13B2" w:rsidRPr="00FF13B2">
        <w:rPr>
          <w:rFonts w:ascii="仿宋_GB2312" w:eastAsia="仿宋_GB2312"/>
          <w:sz w:val="28"/>
          <w:szCs w:val="28"/>
        </w:rPr>
        <w:t>046</w:t>
      </w:r>
      <w:r>
        <w:rPr>
          <w:rFonts w:ascii="仿宋_GB2312" w:eastAsia="仿宋_GB2312" w:hint="eastAsia"/>
          <w:sz w:val="28"/>
          <w:szCs w:val="28"/>
        </w:rPr>
        <w:t>元，2025年度决算</w:t>
      </w:r>
      <w:r w:rsidR="00FF13B2" w:rsidRPr="00FF13B2">
        <w:rPr>
          <w:rFonts w:ascii="仿宋_GB2312" w:eastAsia="仿宋_GB2312"/>
          <w:sz w:val="28"/>
          <w:szCs w:val="28"/>
        </w:rPr>
        <w:t>1,881,358.65</w:t>
      </w:r>
      <w:r>
        <w:rPr>
          <w:rFonts w:ascii="仿宋_GB2312" w:eastAsia="仿宋_GB2312" w:hint="eastAsia"/>
          <w:sz w:val="28"/>
          <w:szCs w:val="28"/>
        </w:rPr>
        <w:t>元，完成年初预算的1,120.</w:t>
      </w:r>
      <w:r w:rsidR="00684727">
        <w:rPr>
          <w:rFonts w:ascii="仿宋_GB2312" w:eastAsia="仿宋_GB2312" w:hint="eastAsia"/>
          <w:sz w:val="28"/>
          <w:szCs w:val="28"/>
        </w:rPr>
        <w:t>5</w:t>
      </w:r>
      <w:r>
        <w:rPr>
          <w:rFonts w:ascii="仿宋_GB2312" w:eastAsia="仿宋_GB2312" w:hint="eastAsia"/>
          <w:sz w:val="28"/>
          <w:szCs w:val="28"/>
        </w:rPr>
        <w:t>%。主要原因：新增社工部下</w:t>
      </w:r>
      <w:proofErr w:type="gramStart"/>
      <w:r>
        <w:rPr>
          <w:rFonts w:ascii="仿宋_GB2312" w:eastAsia="仿宋_GB2312" w:hint="eastAsia"/>
          <w:sz w:val="28"/>
          <w:szCs w:val="28"/>
        </w:rPr>
        <w:t>达项目</w:t>
      </w:r>
      <w:proofErr w:type="gramEnd"/>
      <w:r>
        <w:rPr>
          <w:rFonts w:ascii="仿宋_GB2312" w:eastAsia="仿宋_GB2312" w:hint="eastAsia"/>
          <w:sz w:val="28"/>
          <w:szCs w:val="28"/>
        </w:rPr>
        <w:t>资金。</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“纪检监察事务”（款）2025年度年初预算</w:t>
      </w:r>
      <w:r w:rsidR="00FF13B2">
        <w:rPr>
          <w:rFonts w:ascii="仿宋_GB2312" w:eastAsia="仿宋_GB2312" w:hint="eastAsia"/>
          <w:sz w:val="28"/>
          <w:szCs w:val="28"/>
        </w:rPr>
        <w:t>5</w:t>
      </w:r>
      <w:r w:rsidR="00684727">
        <w:rPr>
          <w:rFonts w:ascii="仿宋_GB2312" w:eastAsia="仿宋_GB2312" w:hint="eastAsia"/>
          <w:sz w:val="28"/>
          <w:szCs w:val="28"/>
        </w:rPr>
        <w:t>,</w:t>
      </w:r>
      <w:r w:rsidR="00FF13B2">
        <w:rPr>
          <w:rFonts w:ascii="仿宋_GB2312" w:eastAsia="仿宋_GB2312" w:hint="eastAsia"/>
          <w:sz w:val="28"/>
          <w:szCs w:val="28"/>
        </w:rPr>
        <w:t>000</w:t>
      </w:r>
      <w:r>
        <w:rPr>
          <w:rFonts w:ascii="仿宋_GB2312" w:eastAsia="仿宋_GB2312" w:hint="eastAsia"/>
          <w:sz w:val="28"/>
          <w:szCs w:val="28"/>
        </w:rPr>
        <w:t>元，2025年度决算</w:t>
      </w:r>
      <w:r w:rsidR="00FF13B2">
        <w:rPr>
          <w:rFonts w:ascii="仿宋_GB2312" w:eastAsia="仿宋_GB2312" w:hint="eastAsia"/>
          <w:sz w:val="28"/>
          <w:szCs w:val="28"/>
        </w:rPr>
        <w:t>5</w:t>
      </w:r>
      <w:r w:rsidR="00684727">
        <w:rPr>
          <w:rFonts w:ascii="仿宋_GB2312" w:eastAsia="仿宋_GB2312" w:hint="eastAsia"/>
          <w:sz w:val="28"/>
          <w:szCs w:val="28"/>
        </w:rPr>
        <w:t>,</w:t>
      </w:r>
      <w:r w:rsidR="00FF13B2">
        <w:rPr>
          <w:rFonts w:ascii="仿宋_GB2312" w:eastAsia="仿宋_GB2312" w:hint="eastAsia"/>
          <w:sz w:val="28"/>
          <w:szCs w:val="28"/>
        </w:rPr>
        <w:t>000</w:t>
      </w:r>
      <w:r>
        <w:rPr>
          <w:rFonts w:ascii="仿宋_GB2312" w:eastAsia="仿宋_GB2312" w:hint="eastAsia"/>
          <w:sz w:val="28"/>
          <w:szCs w:val="28"/>
        </w:rPr>
        <w:t>元，完成年初预算的100%。</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“财政事务”（款）2025年度年初预算0万元，2025年度决算</w:t>
      </w:r>
      <w:r w:rsidR="00FF13B2" w:rsidRPr="00FF13B2">
        <w:rPr>
          <w:rFonts w:ascii="仿宋_GB2312" w:eastAsia="仿宋_GB2312"/>
          <w:sz w:val="28"/>
          <w:szCs w:val="28"/>
        </w:rPr>
        <w:t>19,760.00</w:t>
      </w:r>
      <w:r>
        <w:rPr>
          <w:rFonts w:ascii="仿宋_GB2312" w:eastAsia="仿宋_GB2312" w:hint="eastAsia"/>
          <w:sz w:val="28"/>
          <w:szCs w:val="28"/>
        </w:rPr>
        <w:t>元。主要原因：新增成本预算绩效分析服务项目。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2、“国防支出”(类)2025年度年初预算</w:t>
      </w:r>
      <w:r w:rsidR="00FF13B2" w:rsidRPr="00FF13B2">
        <w:rPr>
          <w:rFonts w:ascii="仿宋_GB2312" w:eastAsia="仿宋_GB2312"/>
          <w:sz w:val="28"/>
          <w:szCs w:val="28"/>
        </w:rPr>
        <w:t>248</w:t>
      </w:r>
      <w:r w:rsidR="00684727">
        <w:rPr>
          <w:rFonts w:ascii="仿宋_GB2312" w:eastAsia="仿宋_GB2312" w:hint="eastAsia"/>
          <w:sz w:val="28"/>
          <w:szCs w:val="28"/>
        </w:rPr>
        <w:t>,</w:t>
      </w:r>
      <w:r w:rsidR="00FF13B2" w:rsidRPr="00FF13B2">
        <w:rPr>
          <w:rFonts w:ascii="仿宋_GB2312" w:eastAsia="仿宋_GB2312"/>
          <w:sz w:val="28"/>
          <w:szCs w:val="28"/>
        </w:rPr>
        <w:t>800</w:t>
      </w:r>
      <w:r>
        <w:rPr>
          <w:rFonts w:ascii="仿宋_GB2312" w:eastAsia="仿宋_GB2312" w:hint="eastAsia"/>
          <w:sz w:val="28"/>
          <w:szCs w:val="28"/>
        </w:rPr>
        <w:t>元，2025年度决算</w:t>
      </w:r>
      <w:r w:rsidR="00FF13B2" w:rsidRPr="00FF13B2">
        <w:rPr>
          <w:rFonts w:ascii="仿宋_GB2312" w:eastAsia="仿宋_GB2312"/>
          <w:sz w:val="28"/>
          <w:szCs w:val="28"/>
        </w:rPr>
        <w:t>230,480.00</w:t>
      </w:r>
      <w:r>
        <w:rPr>
          <w:rFonts w:ascii="仿宋_GB2312" w:eastAsia="仿宋_GB2312" w:hint="eastAsia"/>
          <w:sz w:val="28"/>
          <w:szCs w:val="28"/>
        </w:rPr>
        <w:t>元，完成年初预算的92.6%。其中：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“国防动员”（款）2025年度年初预算</w:t>
      </w:r>
      <w:r w:rsidR="00FF13B2" w:rsidRPr="00FF13B2">
        <w:rPr>
          <w:rFonts w:ascii="仿宋_GB2312" w:eastAsia="仿宋_GB2312"/>
          <w:sz w:val="28"/>
          <w:szCs w:val="28"/>
        </w:rPr>
        <w:t>248</w:t>
      </w:r>
      <w:r w:rsidR="00684727">
        <w:rPr>
          <w:rFonts w:ascii="仿宋_GB2312" w:eastAsia="仿宋_GB2312" w:hint="eastAsia"/>
          <w:sz w:val="28"/>
          <w:szCs w:val="28"/>
        </w:rPr>
        <w:t>,</w:t>
      </w:r>
      <w:r w:rsidR="00FF13B2" w:rsidRPr="00FF13B2">
        <w:rPr>
          <w:rFonts w:ascii="仿宋_GB2312" w:eastAsia="仿宋_GB2312"/>
          <w:sz w:val="28"/>
          <w:szCs w:val="28"/>
        </w:rPr>
        <w:t>800</w:t>
      </w:r>
      <w:r>
        <w:rPr>
          <w:rFonts w:ascii="仿宋_GB2312" w:eastAsia="仿宋_GB2312" w:hint="eastAsia"/>
          <w:sz w:val="28"/>
          <w:szCs w:val="28"/>
        </w:rPr>
        <w:t>元，2025年度决算</w:t>
      </w:r>
      <w:r w:rsidR="00FF13B2" w:rsidRPr="00FF13B2">
        <w:rPr>
          <w:rFonts w:ascii="仿宋_GB2312" w:eastAsia="仿宋_GB2312"/>
          <w:sz w:val="28"/>
          <w:szCs w:val="28"/>
        </w:rPr>
        <w:t>230,480.00</w:t>
      </w:r>
      <w:r>
        <w:rPr>
          <w:rFonts w:ascii="仿宋_GB2312" w:eastAsia="仿宋_GB2312" w:hint="eastAsia"/>
          <w:sz w:val="28"/>
          <w:szCs w:val="28"/>
        </w:rPr>
        <w:t>元，完成年初预算的92.6%。</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3、“文化旅游体育与传媒支出”(类)2025年度年初预算147.71万元，2025年度决算285.30万元，完成年初预算的193.</w:t>
      </w:r>
      <w:r w:rsidR="00684727">
        <w:rPr>
          <w:rFonts w:ascii="仿宋_GB2312" w:eastAsia="仿宋_GB2312" w:hint="eastAsia"/>
          <w:sz w:val="28"/>
          <w:szCs w:val="28"/>
        </w:rPr>
        <w:t>6</w:t>
      </w:r>
      <w:r>
        <w:rPr>
          <w:rFonts w:ascii="仿宋_GB2312" w:eastAsia="仿宋_GB2312" w:hint="eastAsia"/>
          <w:sz w:val="28"/>
          <w:szCs w:val="28"/>
        </w:rPr>
        <w:t>%。其中：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“文化和旅游”（款）2025年度年初预算</w:t>
      </w:r>
      <w:r w:rsidR="00FF13B2">
        <w:rPr>
          <w:rFonts w:ascii="仿宋_GB2312" w:eastAsia="仿宋_GB2312" w:hint="eastAsia"/>
          <w:sz w:val="28"/>
          <w:szCs w:val="28"/>
        </w:rPr>
        <w:t>1</w:t>
      </w:r>
      <w:r w:rsidR="00684727">
        <w:rPr>
          <w:rFonts w:ascii="仿宋_GB2312" w:eastAsia="仿宋_GB2312" w:hint="eastAsia"/>
          <w:sz w:val="28"/>
          <w:szCs w:val="28"/>
        </w:rPr>
        <w:t>,</w:t>
      </w:r>
      <w:r w:rsidR="00FF13B2">
        <w:rPr>
          <w:rFonts w:ascii="仿宋_GB2312" w:eastAsia="仿宋_GB2312" w:hint="eastAsia"/>
          <w:sz w:val="28"/>
          <w:szCs w:val="28"/>
        </w:rPr>
        <w:t>477</w:t>
      </w:r>
      <w:r w:rsidR="00684727">
        <w:rPr>
          <w:rFonts w:ascii="仿宋_GB2312" w:eastAsia="仿宋_GB2312" w:hint="eastAsia"/>
          <w:sz w:val="28"/>
          <w:szCs w:val="28"/>
        </w:rPr>
        <w:t>,</w:t>
      </w:r>
      <w:r w:rsidR="00FF13B2">
        <w:rPr>
          <w:rFonts w:ascii="仿宋_GB2312" w:eastAsia="仿宋_GB2312" w:hint="eastAsia"/>
          <w:sz w:val="28"/>
          <w:szCs w:val="28"/>
        </w:rPr>
        <w:t>074</w:t>
      </w:r>
      <w:r>
        <w:rPr>
          <w:rFonts w:ascii="仿宋_GB2312" w:eastAsia="仿宋_GB2312" w:hint="eastAsia"/>
          <w:sz w:val="28"/>
          <w:szCs w:val="28"/>
        </w:rPr>
        <w:t>元，2025年度决算</w:t>
      </w:r>
      <w:r w:rsidR="00FF13B2" w:rsidRPr="00FF13B2">
        <w:rPr>
          <w:rFonts w:ascii="仿宋_GB2312" w:eastAsia="仿宋_GB2312"/>
          <w:sz w:val="28"/>
          <w:szCs w:val="28"/>
        </w:rPr>
        <w:t>2,853,035.89</w:t>
      </w:r>
      <w:r>
        <w:rPr>
          <w:rFonts w:ascii="仿宋_GB2312" w:eastAsia="仿宋_GB2312" w:hint="eastAsia"/>
          <w:sz w:val="28"/>
          <w:szCs w:val="28"/>
        </w:rPr>
        <w:t>元，完成年初预算的240.</w:t>
      </w:r>
      <w:r w:rsidR="00684727">
        <w:rPr>
          <w:rFonts w:ascii="仿宋_GB2312" w:eastAsia="仿宋_GB2312" w:hint="eastAsia"/>
          <w:sz w:val="28"/>
          <w:szCs w:val="28"/>
        </w:rPr>
        <w:t>9</w:t>
      </w:r>
      <w:r>
        <w:rPr>
          <w:rFonts w:ascii="仿宋_GB2312" w:eastAsia="仿宋_GB2312" w:hint="eastAsia"/>
          <w:sz w:val="28"/>
          <w:szCs w:val="28"/>
        </w:rPr>
        <w:t>%。主要原因：新增</w:t>
      </w:r>
      <w:proofErr w:type="gramStart"/>
      <w:r>
        <w:rPr>
          <w:rFonts w:ascii="仿宋_GB2312" w:eastAsia="仿宋_GB2312" w:hint="eastAsia"/>
          <w:sz w:val="28"/>
          <w:szCs w:val="28"/>
        </w:rPr>
        <w:t>乡情村史馆</w:t>
      </w:r>
      <w:proofErr w:type="gramEnd"/>
      <w:r>
        <w:rPr>
          <w:rFonts w:ascii="仿宋_GB2312" w:eastAsia="仿宋_GB2312" w:hint="eastAsia"/>
          <w:sz w:val="28"/>
          <w:szCs w:val="28"/>
        </w:rPr>
        <w:t>建设项目及门头沟区旅游业灾后恢复重建资金项目-受灾市级以上（含）乡村旅游重点村。</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“文物”（款）2025年度年初预算</w:t>
      </w:r>
      <w:r w:rsidR="00FF13B2" w:rsidRPr="00FF13B2">
        <w:rPr>
          <w:rFonts w:ascii="仿宋_GB2312" w:eastAsia="仿宋_GB2312"/>
          <w:sz w:val="28"/>
          <w:szCs w:val="28"/>
        </w:rPr>
        <w:t>158</w:t>
      </w:r>
      <w:r w:rsidR="00684727">
        <w:rPr>
          <w:rFonts w:ascii="仿宋_GB2312" w:eastAsia="仿宋_GB2312" w:hint="eastAsia"/>
          <w:sz w:val="28"/>
          <w:szCs w:val="28"/>
        </w:rPr>
        <w:t>,</w:t>
      </w:r>
      <w:r w:rsidR="00FF13B2" w:rsidRPr="00FF13B2">
        <w:rPr>
          <w:rFonts w:ascii="仿宋_GB2312" w:eastAsia="仿宋_GB2312"/>
          <w:sz w:val="28"/>
          <w:szCs w:val="28"/>
        </w:rPr>
        <w:t>400</w:t>
      </w:r>
      <w:r>
        <w:rPr>
          <w:rFonts w:ascii="仿宋_GB2312" w:eastAsia="仿宋_GB2312" w:hint="eastAsia"/>
          <w:sz w:val="28"/>
          <w:szCs w:val="28"/>
        </w:rPr>
        <w:t>元，2025年度决算</w:t>
      </w:r>
      <w:r w:rsidR="00FF13B2" w:rsidRPr="00FF13B2">
        <w:rPr>
          <w:rFonts w:ascii="仿宋_GB2312" w:eastAsia="仿宋_GB2312"/>
          <w:sz w:val="28"/>
          <w:szCs w:val="28"/>
        </w:rPr>
        <w:t>158</w:t>
      </w:r>
      <w:r w:rsidR="00684727">
        <w:rPr>
          <w:rFonts w:ascii="仿宋_GB2312" w:eastAsia="仿宋_GB2312" w:hint="eastAsia"/>
          <w:sz w:val="28"/>
          <w:szCs w:val="28"/>
        </w:rPr>
        <w:t>,</w:t>
      </w:r>
      <w:r w:rsidR="00FF13B2" w:rsidRPr="00FF13B2">
        <w:rPr>
          <w:rFonts w:ascii="仿宋_GB2312" w:eastAsia="仿宋_GB2312"/>
          <w:sz w:val="28"/>
          <w:szCs w:val="28"/>
        </w:rPr>
        <w:t>400</w:t>
      </w:r>
      <w:r>
        <w:rPr>
          <w:rFonts w:ascii="仿宋_GB2312" w:eastAsia="仿宋_GB2312" w:hint="eastAsia"/>
          <w:sz w:val="28"/>
          <w:szCs w:val="28"/>
        </w:rPr>
        <w:t>元，完成年初预算的100%。</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“其他文化旅游体育与传媒支出”（款）2025年度年初预算20</w:t>
      </w:r>
      <w:r w:rsidR="00FF13B2">
        <w:rPr>
          <w:rFonts w:ascii="仿宋_GB2312" w:eastAsia="仿宋_GB2312" w:hint="eastAsia"/>
          <w:sz w:val="28"/>
          <w:szCs w:val="28"/>
        </w:rPr>
        <w:t>0</w:t>
      </w:r>
      <w:r w:rsidR="00684727">
        <w:rPr>
          <w:rFonts w:ascii="仿宋_GB2312" w:eastAsia="仿宋_GB2312" w:hint="eastAsia"/>
          <w:sz w:val="28"/>
          <w:szCs w:val="28"/>
        </w:rPr>
        <w:t>,</w:t>
      </w:r>
      <w:r w:rsidR="00FF13B2">
        <w:rPr>
          <w:rFonts w:ascii="仿宋_GB2312" w:eastAsia="仿宋_GB2312" w:hint="eastAsia"/>
          <w:sz w:val="28"/>
          <w:szCs w:val="28"/>
        </w:rPr>
        <w:t>000</w:t>
      </w:r>
      <w:r>
        <w:rPr>
          <w:rFonts w:ascii="仿宋_GB2312" w:eastAsia="仿宋_GB2312" w:hint="eastAsia"/>
          <w:sz w:val="28"/>
          <w:szCs w:val="28"/>
        </w:rPr>
        <w:t>元，2025年度决算0万元，完成年初预算的0%。主要原因：科目由“其他文化旅游体育与传媒支出”调整至“文化和旅游”，已在“文化和旅游”列支。</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4、“社会保障和就业支出”(类)2025年度年初预算</w:t>
      </w:r>
      <w:r w:rsidR="00FF13B2">
        <w:rPr>
          <w:rFonts w:ascii="仿宋_GB2312" w:eastAsia="仿宋_GB2312" w:hint="eastAsia"/>
          <w:sz w:val="28"/>
          <w:szCs w:val="28"/>
        </w:rPr>
        <w:t>5</w:t>
      </w:r>
      <w:r w:rsidR="00684727">
        <w:rPr>
          <w:rFonts w:ascii="仿宋_GB2312" w:eastAsia="仿宋_GB2312" w:hint="eastAsia"/>
          <w:sz w:val="28"/>
          <w:szCs w:val="28"/>
        </w:rPr>
        <w:t>,</w:t>
      </w:r>
      <w:r w:rsidR="00FF13B2">
        <w:rPr>
          <w:rFonts w:ascii="仿宋_GB2312" w:eastAsia="仿宋_GB2312" w:hint="eastAsia"/>
          <w:sz w:val="28"/>
          <w:szCs w:val="28"/>
        </w:rPr>
        <w:t>007</w:t>
      </w:r>
      <w:r w:rsidR="00684727">
        <w:rPr>
          <w:rFonts w:ascii="仿宋_GB2312" w:eastAsia="仿宋_GB2312" w:hint="eastAsia"/>
          <w:sz w:val="28"/>
          <w:szCs w:val="28"/>
        </w:rPr>
        <w:t>,</w:t>
      </w:r>
      <w:r w:rsidR="00FF13B2">
        <w:rPr>
          <w:rFonts w:ascii="仿宋_GB2312" w:eastAsia="仿宋_GB2312" w:hint="eastAsia"/>
          <w:sz w:val="28"/>
          <w:szCs w:val="28"/>
        </w:rPr>
        <w:t>482</w:t>
      </w:r>
      <w:r>
        <w:rPr>
          <w:rFonts w:ascii="仿宋_GB2312" w:eastAsia="仿宋_GB2312" w:hint="eastAsia"/>
          <w:sz w:val="28"/>
          <w:szCs w:val="28"/>
        </w:rPr>
        <w:t>元，2025年度决算</w:t>
      </w:r>
      <w:r w:rsidR="00FF13B2" w:rsidRPr="00FF13B2">
        <w:rPr>
          <w:rFonts w:ascii="仿宋_GB2312" w:eastAsia="仿宋_GB2312"/>
          <w:sz w:val="28"/>
          <w:szCs w:val="28"/>
        </w:rPr>
        <w:t>9,669,833.13</w:t>
      </w:r>
      <w:r>
        <w:rPr>
          <w:rFonts w:ascii="仿宋_GB2312" w:eastAsia="仿宋_GB2312" w:hint="eastAsia"/>
          <w:sz w:val="28"/>
          <w:szCs w:val="28"/>
        </w:rPr>
        <w:t>元，完成年初预算的193.11%。其中：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“人力资源和社会保障管理事务”（款）2025年度年初预算</w:t>
      </w:r>
      <w:r w:rsidR="00FF13B2" w:rsidRPr="00FF13B2">
        <w:rPr>
          <w:rFonts w:ascii="仿宋_GB2312" w:eastAsia="仿宋_GB2312"/>
          <w:sz w:val="28"/>
          <w:szCs w:val="28"/>
        </w:rPr>
        <w:t>3</w:t>
      </w:r>
      <w:r w:rsidR="00684727">
        <w:rPr>
          <w:rFonts w:ascii="仿宋_GB2312" w:eastAsia="仿宋_GB2312" w:hint="eastAsia"/>
          <w:sz w:val="28"/>
          <w:szCs w:val="28"/>
        </w:rPr>
        <w:t>,</w:t>
      </w:r>
      <w:r w:rsidR="00FF13B2" w:rsidRPr="00FF13B2">
        <w:rPr>
          <w:rFonts w:ascii="仿宋_GB2312" w:eastAsia="仿宋_GB2312"/>
          <w:sz w:val="28"/>
          <w:szCs w:val="28"/>
        </w:rPr>
        <w:t>198</w:t>
      </w:r>
      <w:r w:rsidR="00684727">
        <w:rPr>
          <w:rFonts w:ascii="仿宋_GB2312" w:eastAsia="仿宋_GB2312" w:hint="eastAsia"/>
          <w:sz w:val="28"/>
          <w:szCs w:val="28"/>
        </w:rPr>
        <w:t>,</w:t>
      </w:r>
      <w:r w:rsidR="00FF13B2" w:rsidRPr="00FF13B2">
        <w:rPr>
          <w:rFonts w:ascii="仿宋_GB2312" w:eastAsia="仿宋_GB2312"/>
          <w:sz w:val="28"/>
          <w:szCs w:val="28"/>
        </w:rPr>
        <w:t>882</w:t>
      </w:r>
      <w:r>
        <w:rPr>
          <w:rFonts w:ascii="仿宋_GB2312" w:eastAsia="仿宋_GB2312" w:hint="eastAsia"/>
          <w:sz w:val="28"/>
          <w:szCs w:val="28"/>
        </w:rPr>
        <w:t>元，2025年度决算</w:t>
      </w:r>
      <w:r w:rsidR="00FF13B2" w:rsidRPr="00FF13B2">
        <w:rPr>
          <w:rFonts w:ascii="仿宋_GB2312" w:eastAsia="仿宋_GB2312"/>
          <w:sz w:val="28"/>
          <w:szCs w:val="28"/>
        </w:rPr>
        <w:t>6,469,620.73</w:t>
      </w:r>
      <w:r>
        <w:rPr>
          <w:rFonts w:ascii="仿宋_GB2312" w:eastAsia="仿宋_GB2312" w:hint="eastAsia"/>
          <w:sz w:val="28"/>
          <w:szCs w:val="28"/>
        </w:rPr>
        <w:t>元，完成年初预算的202.</w:t>
      </w:r>
      <w:r w:rsidR="00684727">
        <w:rPr>
          <w:rFonts w:ascii="仿宋_GB2312" w:eastAsia="仿宋_GB2312" w:hint="eastAsia"/>
          <w:sz w:val="28"/>
          <w:szCs w:val="28"/>
        </w:rPr>
        <w:t>3</w:t>
      </w:r>
      <w:r>
        <w:rPr>
          <w:rFonts w:ascii="仿宋_GB2312" w:eastAsia="仿宋_GB2312" w:hint="eastAsia"/>
          <w:sz w:val="28"/>
          <w:szCs w:val="28"/>
        </w:rPr>
        <w:t>%。主要原因：高校毕业生“三支一扶”计划财政补助资金年初未全部下达。</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“民政管理事务”（款）2025年度年初预算10</w:t>
      </w:r>
      <w:r w:rsidR="00FF13B2">
        <w:rPr>
          <w:rFonts w:ascii="仿宋_GB2312" w:eastAsia="仿宋_GB2312" w:hint="eastAsia"/>
          <w:sz w:val="28"/>
          <w:szCs w:val="28"/>
        </w:rPr>
        <w:t>0</w:t>
      </w:r>
      <w:r w:rsidR="00684727">
        <w:rPr>
          <w:rFonts w:ascii="仿宋_GB2312" w:eastAsia="仿宋_GB2312" w:hint="eastAsia"/>
          <w:sz w:val="28"/>
          <w:szCs w:val="28"/>
        </w:rPr>
        <w:t>,</w:t>
      </w:r>
      <w:r w:rsidR="00FF13B2">
        <w:rPr>
          <w:rFonts w:ascii="仿宋_GB2312" w:eastAsia="仿宋_GB2312" w:hint="eastAsia"/>
          <w:sz w:val="28"/>
          <w:szCs w:val="28"/>
        </w:rPr>
        <w:t>000</w:t>
      </w:r>
      <w:r>
        <w:rPr>
          <w:rFonts w:ascii="仿宋_GB2312" w:eastAsia="仿宋_GB2312" w:hint="eastAsia"/>
          <w:sz w:val="28"/>
          <w:szCs w:val="28"/>
        </w:rPr>
        <w:t>元，2025年度决算</w:t>
      </w:r>
      <w:r w:rsidR="00FF13B2" w:rsidRPr="00FF13B2">
        <w:rPr>
          <w:rFonts w:ascii="仿宋_GB2312" w:eastAsia="仿宋_GB2312"/>
          <w:sz w:val="28"/>
          <w:szCs w:val="28"/>
        </w:rPr>
        <w:t>99,972.20</w:t>
      </w:r>
      <w:r>
        <w:rPr>
          <w:rFonts w:ascii="仿宋_GB2312" w:eastAsia="仿宋_GB2312" w:hint="eastAsia"/>
          <w:sz w:val="28"/>
          <w:szCs w:val="28"/>
        </w:rPr>
        <w:t>元，完成年初预算的99.9%。</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 xml:space="preserve"> “行政事业单位养老支出”（款）2025年度年初预算</w:t>
      </w:r>
      <w:r w:rsidR="00FF13B2" w:rsidRPr="00FF13B2">
        <w:rPr>
          <w:rFonts w:ascii="仿宋_GB2312" w:eastAsia="仿宋_GB2312"/>
          <w:sz w:val="28"/>
          <w:szCs w:val="28"/>
        </w:rPr>
        <w:t>687</w:t>
      </w:r>
      <w:r w:rsidR="00684727">
        <w:rPr>
          <w:rFonts w:ascii="仿宋_GB2312" w:eastAsia="仿宋_GB2312" w:hint="eastAsia"/>
          <w:sz w:val="28"/>
          <w:szCs w:val="28"/>
        </w:rPr>
        <w:t>,</w:t>
      </w:r>
      <w:r w:rsidR="00FF13B2" w:rsidRPr="00FF13B2">
        <w:rPr>
          <w:rFonts w:ascii="仿宋_GB2312" w:eastAsia="仿宋_GB2312"/>
          <w:sz w:val="28"/>
          <w:szCs w:val="28"/>
        </w:rPr>
        <w:t>128</w:t>
      </w:r>
      <w:r>
        <w:rPr>
          <w:rFonts w:ascii="仿宋_GB2312" w:eastAsia="仿宋_GB2312" w:hint="eastAsia"/>
          <w:sz w:val="28"/>
          <w:szCs w:val="28"/>
        </w:rPr>
        <w:t>元，2025年度决算</w:t>
      </w:r>
      <w:r w:rsidR="00FF13B2" w:rsidRPr="00FF13B2">
        <w:rPr>
          <w:rFonts w:ascii="仿宋_GB2312" w:eastAsia="仿宋_GB2312"/>
          <w:sz w:val="28"/>
          <w:szCs w:val="28"/>
        </w:rPr>
        <w:t>794,211.80</w:t>
      </w:r>
      <w:r>
        <w:rPr>
          <w:rFonts w:ascii="仿宋_GB2312" w:eastAsia="仿宋_GB2312" w:hint="eastAsia"/>
          <w:sz w:val="28"/>
          <w:szCs w:val="28"/>
        </w:rPr>
        <w:t>元，完成年初预算的115.</w:t>
      </w:r>
      <w:r w:rsidR="00684727">
        <w:rPr>
          <w:rFonts w:ascii="仿宋_GB2312" w:eastAsia="仿宋_GB2312" w:hint="eastAsia"/>
          <w:sz w:val="28"/>
          <w:szCs w:val="28"/>
        </w:rPr>
        <w:t>6</w:t>
      </w:r>
      <w:r>
        <w:rPr>
          <w:rFonts w:ascii="仿宋_GB2312" w:eastAsia="仿宋_GB2312" w:hint="eastAsia"/>
          <w:sz w:val="28"/>
          <w:szCs w:val="28"/>
        </w:rPr>
        <w:t>%。主要原因：人员增加。</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“就业补助”（款）2025年度年初预算</w:t>
      </w:r>
      <w:r w:rsidR="00FF13B2" w:rsidRPr="00FF13B2">
        <w:rPr>
          <w:rFonts w:ascii="仿宋_GB2312" w:eastAsia="仿宋_GB2312"/>
          <w:sz w:val="28"/>
          <w:szCs w:val="28"/>
        </w:rPr>
        <w:t>1</w:t>
      </w:r>
      <w:r w:rsidR="00684727">
        <w:rPr>
          <w:rFonts w:ascii="仿宋_GB2312" w:eastAsia="仿宋_GB2312" w:hint="eastAsia"/>
          <w:sz w:val="28"/>
          <w:szCs w:val="28"/>
        </w:rPr>
        <w:t>,</w:t>
      </w:r>
      <w:r w:rsidR="00FF13B2" w:rsidRPr="00FF13B2">
        <w:rPr>
          <w:rFonts w:ascii="仿宋_GB2312" w:eastAsia="仿宋_GB2312"/>
          <w:sz w:val="28"/>
          <w:szCs w:val="28"/>
        </w:rPr>
        <w:t>020</w:t>
      </w:r>
      <w:r w:rsidR="00684727">
        <w:rPr>
          <w:rFonts w:ascii="仿宋_GB2312" w:eastAsia="仿宋_GB2312" w:hint="eastAsia"/>
          <w:sz w:val="28"/>
          <w:szCs w:val="28"/>
        </w:rPr>
        <w:t>,</w:t>
      </w:r>
      <w:r w:rsidR="00FF13B2" w:rsidRPr="00FF13B2">
        <w:rPr>
          <w:rFonts w:ascii="仿宋_GB2312" w:eastAsia="仿宋_GB2312"/>
          <w:sz w:val="28"/>
          <w:szCs w:val="28"/>
        </w:rPr>
        <w:t>672</w:t>
      </w:r>
      <w:r>
        <w:rPr>
          <w:rFonts w:ascii="仿宋_GB2312" w:eastAsia="仿宋_GB2312" w:hint="eastAsia"/>
          <w:sz w:val="28"/>
          <w:szCs w:val="28"/>
        </w:rPr>
        <w:t>元，2025年度决算</w:t>
      </w:r>
      <w:r w:rsidR="00FF13B2" w:rsidRPr="00FF13B2">
        <w:rPr>
          <w:rFonts w:ascii="仿宋_GB2312" w:eastAsia="仿宋_GB2312"/>
          <w:sz w:val="28"/>
          <w:szCs w:val="28"/>
        </w:rPr>
        <w:t>2,277,888.40</w:t>
      </w:r>
      <w:r>
        <w:rPr>
          <w:rFonts w:ascii="仿宋_GB2312" w:eastAsia="仿宋_GB2312" w:hint="eastAsia"/>
          <w:sz w:val="28"/>
          <w:szCs w:val="28"/>
        </w:rPr>
        <w:t>元，完成年初预算的223.</w:t>
      </w:r>
      <w:r w:rsidR="00684727">
        <w:rPr>
          <w:rFonts w:ascii="仿宋_GB2312" w:eastAsia="仿宋_GB2312" w:hint="eastAsia"/>
          <w:sz w:val="28"/>
          <w:szCs w:val="28"/>
        </w:rPr>
        <w:t>2</w:t>
      </w:r>
      <w:r>
        <w:rPr>
          <w:rFonts w:ascii="仿宋_GB2312" w:eastAsia="仿宋_GB2312" w:hint="eastAsia"/>
          <w:sz w:val="28"/>
          <w:szCs w:val="28"/>
        </w:rPr>
        <w:t>%。</w:t>
      </w:r>
      <w:r>
        <w:rPr>
          <w:rFonts w:ascii="仿宋_GB2312" w:eastAsia="仿宋_GB2312" w:hint="eastAsia"/>
          <w:sz w:val="28"/>
          <w:szCs w:val="28"/>
        </w:rPr>
        <w:lastRenderedPageBreak/>
        <w:t>主要原因：年初指标未全部下达。</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“抚恤”（款）2025年度年初预</w:t>
      </w:r>
      <w:r w:rsidR="00CE508A">
        <w:rPr>
          <w:rFonts w:ascii="仿宋_GB2312" w:eastAsia="仿宋_GB2312" w:hint="eastAsia"/>
          <w:sz w:val="28"/>
          <w:szCs w:val="28"/>
        </w:rPr>
        <w:t>0</w:t>
      </w:r>
      <w:r>
        <w:rPr>
          <w:rFonts w:ascii="仿宋_GB2312" w:eastAsia="仿宋_GB2312" w:hint="eastAsia"/>
          <w:sz w:val="28"/>
          <w:szCs w:val="28"/>
        </w:rPr>
        <w:t>元，2025年度决算</w:t>
      </w:r>
      <w:r w:rsidR="00FF13B2" w:rsidRPr="00FF13B2">
        <w:rPr>
          <w:rFonts w:ascii="仿宋_GB2312" w:eastAsia="仿宋_GB2312"/>
          <w:sz w:val="28"/>
          <w:szCs w:val="28"/>
        </w:rPr>
        <w:t>13,000.00</w:t>
      </w:r>
      <w:r>
        <w:rPr>
          <w:rFonts w:ascii="仿宋_GB2312" w:eastAsia="仿宋_GB2312" w:hint="eastAsia"/>
          <w:sz w:val="28"/>
          <w:szCs w:val="28"/>
        </w:rPr>
        <w:t>元，完成年初预算的13,000%。</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“社会福利”（款）2025年度年初预0元，2025年度决算1</w:t>
      </w:r>
      <w:r w:rsidR="00CE508A">
        <w:rPr>
          <w:rFonts w:ascii="仿宋_GB2312" w:eastAsia="仿宋_GB2312" w:hint="eastAsia"/>
          <w:sz w:val="28"/>
          <w:szCs w:val="28"/>
        </w:rPr>
        <w:t>0</w:t>
      </w:r>
      <w:r w:rsidR="00684727">
        <w:rPr>
          <w:rFonts w:ascii="仿宋_GB2312" w:eastAsia="仿宋_GB2312" w:hint="eastAsia"/>
          <w:sz w:val="28"/>
          <w:szCs w:val="28"/>
        </w:rPr>
        <w:t>,</w:t>
      </w:r>
      <w:r w:rsidR="00CE508A">
        <w:rPr>
          <w:rFonts w:ascii="仿宋_GB2312" w:eastAsia="仿宋_GB2312" w:hint="eastAsia"/>
          <w:sz w:val="28"/>
          <w:szCs w:val="28"/>
        </w:rPr>
        <w:t>000</w:t>
      </w:r>
      <w:r>
        <w:rPr>
          <w:rFonts w:ascii="仿宋_GB2312" w:eastAsia="仿宋_GB2312" w:hint="eastAsia"/>
          <w:sz w:val="28"/>
          <w:szCs w:val="28"/>
        </w:rPr>
        <w:t>元。主要原因：新增城乡无丧葬补助居民丧葬补贴项目。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“临时救助”（款）2025年度年初预算0元，2025年度决算</w:t>
      </w:r>
      <w:r w:rsidR="00CE508A" w:rsidRPr="00CE508A">
        <w:rPr>
          <w:rFonts w:ascii="仿宋_GB2312" w:eastAsia="仿宋_GB2312"/>
          <w:sz w:val="28"/>
          <w:szCs w:val="28"/>
        </w:rPr>
        <w:t>4,340.00</w:t>
      </w:r>
      <w:r>
        <w:rPr>
          <w:rFonts w:ascii="仿宋_GB2312" w:eastAsia="仿宋_GB2312" w:hint="eastAsia"/>
          <w:sz w:val="28"/>
          <w:szCs w:val="28"/>
        </w:rPr>
        <w:t>元。主要原因：新增临时救助项目。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“其他社会保障和就业支出”（款）2025年度年初预算</w:t>
      </w:r>
      <w:r w:rsidR="00CE508A">
        <w:rPr>
          <w:rFonts w:ascii="仿宋_GB2312" w:eastAsia="仿宋_GB2312" w:hint="eastAsia"/>
          <w:sz w:val="28"/>
          <w:szCs w:val="28"/>
        </w:rPr>
        <w:t>800</w:t>
      </w:r>
      <w:r>
        <w:rPr>
          <w:rFonts w:ascii="仿宋_GB2312" w:eastAsia="仿宋_GB2312" w:hint="eastAsia"/>
          <w:sz w:val="28"/>
          <w:szCs w:val="28"/>
        </w:rPr>
        <w:t>元，2025年度决算</w:t>
      </w:r>
      <w:r w:rsidR="00CE508A">
        <w:rPr>
          <w:rFonts w:ascii="仿宋_GB2312" w:eastAsia="仿宋_GB2312" w:hint="eastAsia"/>
          <w:sz w:val="28"/>
          <w:szCs w:val="28"/>
        </w:rPr>
        <w:t>800</w:t>
      </w:r>
      <w:r>
        <w:rPr>
          <w:rFonts w:ascii="仿宋_GB2312" w:eastAsia="仿宋_GB2312" w:hint="eastAsia"/>
          <w:sz w:val="28"/>
          <w:szCs w:val="28"/>
        </w:rPr>
        <w:t>元，完成年初预算的100%。</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5、“卫生健康支出”(类)2025年度年初预算</w:t>
      </w:r>
      <w:r w:rsidR="00CE3319">
        <w:rPr>
          <w:rFonts w:ascii="仿宋_GB2312" w:eastAsia="仿宋_GB2312" w:hint="eastAsia"/>
          <w:sz w:val="28"/>
          <w:szCs w:val="28"/>
        </w:rPr>
        <w:t>1</w:t>
      </w:r>
      <w:r w:rsidR="00684727">
        <w:rPr>
          <w:rFonts w:ascii="仿宋_GB2312" w:eastAsia="仿宋_GB2312" w:hint="eastAsia"/>
          <w:sz w:val="28"/>
          <w:szCs w:val="28"/>
        </w:rPr>
        <w:t>,</w:t>
      </w:r>
      <w:r w:rsidR="00CE3319">
        <w:rPr>
          <w:rFonts w:ascii="仿宋_GB2312" w:eastAsia="仿宋_GB2312" w:hint="eastAsia"/>
          <w:sz w:val="28"/>
          <w:szCs w:val="28"/>
        </w:rPr>
        <w:t>272</w:t>
      </w:r>
      <w:r w:rsidR="00684727">
        <w:rPr>
          <w:rFonts w:ascii="仿宋_GB2312" w:eastAsia="仿宋_GB2312" w:hint="eastAsia"/>
          <w:sz w:val="28"/>
          <w:szCs w:val="28"/>
        </w:rPr>
        <w:t>,</w:t>
      </w:r>
      <w:r w:rsidR="00CE3319">
        <w:rPr>
          <w:rFonts w:ascii="仿宋_GB2312" w:eastAsia="仿宋_GB2312" w:hint="eastAsia"/>
          <w:sz w:val="28"/>
          <w:szCs w:val="28"/>
        </w:rPr>
        <w:t>000</w:t>
      </w:r>
      <w:r>
        <w:rPr>
          <w:rFonts w:ascii="仿宋_GB2312" w:eastAsia="仿宋_GB2312" w:hint="eastAsia"/>
          <w:sz w:val="28"/>
          <w:szCs w:val="28"/>
        </w:rPr>
        <w:t>元，2025年度决算</w:t>
      </w:r>
      <w:r w:rsidR="00CE3319" w:rsidRPr="00CE3319">
        <w:rPr>
          <w:rFonts w:ascii="仿宋_GB2312" w:eastAsia="仿宋_GB2312"/>
          <w:sz w:val="28"/>
          <w:szCs w:val="28"/>
        </w:rPr>
        <w:t>1,503,874.00</w:t>
      </w:r>
      <w:r>
        <w:rPr>
          <w:rFonts w:ascii="仿宋_GB2312" w:eastAsia="仿宋_GB2312" w:hint="eastAsia"/>
          <w:sz w:val="28"/>
          <w:szCs w:val="28"/>
        </w:rPr>
        <w:t>元，完成年初预算的118.23%。其中：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“公共卫生”（款）2025年度年初预算</w:t>
      </w:r>
      <w:r w:rsidR="00CE3319" w:rsidRPr="00CE3319">
        <w:rPr>
          <w:rFonts w:ascii="仿宋_GB2312" w:eastAsia="仿宋_GB2312"/>
          <w:sz w:val="28"/>
          <w:szCs w:val="28"/>
        </w:rPr>
        <w:t>1</w:t>
      </w:r>
      <w:r w:rsidR="00684727">
        <w:rPr>
          <w:rFonts w:ascii="仿宋_GB2312" w:eastAsia="仿宋_GB2312" w:hint="eastAsia"/>
          <w:sz w:val="28"/>
          <w:szCs w:val="28"/>
        </w:rPr>
        <w:t>,</w:t>
      </w:r>
      <w:r w:rsidR="00CE3319" w:rsidRPr="00CE3319">
        <w:rPr>
          <w:rFonts w:ascii="仿宋_GB2312" w:eastAsia="仿宋_GB2312"/>
          <w:sz w:val="28"/>
          <w:szCs w:val="28"/>
        </w:rPr>
        <w:t>062</w:t>
      </w:r>
      <w:r w:rsidR="00684727">
        <w:rPr>
          <w:rFonts w:ascii="仿宋_GB2312" w:eastAsia="仿宋_GB2312" w:hint="eastAsia"/>
          <w:sz w:val="28"/>
          <w:szCs w:val="28"/>
        </w:rPr>
        <w:t>,</w:t>
      </w:r>
      <w:r w:rsidR="00CE3319" w:rsidRPr="00CE3319">
        <w:rPr>
          <w:rFonts w:ascii="仿宋_GB2312" w:eastAsia="仿宋_GB2312"/>
          <w:sz w:val="28"/>
          <w:szCs w:val="28"/>
        </w:rPr>
        <w:t>000</w:t>
      </w:r>
      <w:r>
        <w:rPr>
          <w:rFonts w:ascii="仿宋_GB2312" w:eastAsia="仿宋_GB2312" w:hint="eastAsia"/>
          <w:sz w:val="28"/>
          <w:szCs w:val="28"/>
        </w:rPr>
        <w:t>元，2025年度决算</w:t>
      </w:r>
      <w:r w:rsidR="00CE3319">
        <w:rPr>
          <w:rFonts w:ascii="仿宋_GB2312" w:eastAsia="仿宋_GB2312" w:hint="eastAsia"/>
          <w:sz w:val="28"/>
          <w:szCs w:val="28"/>
        </w:rPr>
        <w:t>1</w:t>
      </w:r>
      <w:r w:rsidR="00684727">
        <w:rPr>
          <w:rFonts w:ascii="仿宋_GB2312" w:eastAsia="仿宋_GB2312" w:hint="eastAsia"/>
          <w:sz w:val="28"/>
          <w:szCs w:val="28"/>
        </w:rPr>
        <w:t>,</w:t>
      </w:r>
      <w:r w:rsidR="00CE3319">
        <w:rPr>
          <w:rFonts w:ascii="仿宋_GB2312" w:eastAsia="仿宋_GB2312" w:hint="eastAsia"/>
          <w:sz w:val="28"/>
          <w:szCs w:val="28"/>
        </w:rPr>
        <w:t>293</w:t>
      </w:r>
      <w:r w:rsidR="00684727">
        <w:rPr>
          <w:rFonts w:ascii="仿宋_GB2312" w:eastAsia="仿宋_GB2312" w:hint="eastAsia"/>
          <w:sz w:val="28"/>
          <w:szCs w:val="28"/>
        </w:rPr>
        <w:t>,</w:t>
      </w:r>
      <w:r w:rsidR="00CE3319">
        <w:rPr>
          <w:rFonts w:ascii="仿宋_GB2312" w:eastAsia="仿宋_GB2312" w:hint="eastAsia"/>
          <w:sz w:val="28"/>
          <w:szCs w:val="28"/>
        </w:rPr>
        <w:t>874</w:t>
      </w:r>
      <w:r>
        <w:rPr>
          <w:rFonts w:ascii="仿宋_GB2312" w:eastAsia="仿宋_GB2312" w:hint="eastAsia"/>
          <w:sz w:val="28"/>
          <w:szCs w:val="28"/>
        </w:rPr>
        <w:t>元，完成年初预算的121.8%。主要原因：部分项目年初未全部下达。</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“计划生育事务”（款）2025年度年初预算21</w:t>
      </w:r>
      <w:r w:rsidR="00CE3319">
        <w:rPr>
          <w:rFonts w:ascii="仿宋_GB2312" w:eastAsia="仿宋_GB2312" w:hint="eastAsia"/>
          <w:sz w:val="28"/>
          <w:szCs w:val="28"/>
        </w:rPr>
        <w:t>0</w:t>
      </w:r>
      <w:r w:rsidR="00684727">
        <w:rPr>
          <w:rFonts w:ascii="仿宋_GB2312" w:eastAsia="仿宋_GB2312" w:hint="eastAsia"/>
          <w:sz w:val="28"/>
          <w:szCs w:val="28"/>
        </w:rPr>
        <w:t>,</w:t>
      </w:r>
      <w:r w:rsidR="00CE3319">
        <w:rPr>
          <w:rFonts w:ascii="仿宋_GB2312" w:eastAsia="仿宋_GB2312" w:hint="eastAsia"/>
          <w:sz w:val="28"/>
          <w:szCs w:val="28"/>
        </w:rPr>
        <w:t>000</w:t>
      </w:r>
      <w:r>
        <w:rPr>
          <w:rFonts w:ascii="仿宋_GB2312" w:eastAsia="仿宋_GB2312" w:hint="eastAsia"/>
          <w:sz w:val="28"/>
          <w:szCs w:val="28"/>
        </w:rPr>
        <w:t>元，2025年度决算21</w:t>
      </w:r>
      <w:r w:rsidR="00CE3319">
        <w:rPr>
          <w:rFonts w:ascii="仿宋_GB2312" w:eastAsia="仿宋_GB2312" w:hint="eastAsia"/>
          <w:sz w:val="28"/>
          <w:szCs w:val="28"/>
        </w:rPr>
        <w:t>0</w:t>
      </w:r>
      <w:r w:rsidR="00684727">
        <w:rPr>
          <w:rFonts w:ascii="仿宋_GB2312" w:eastAsia="仿宋_GB2312" w:hint="eastAsia"/>
          <w:sz w:val="28"/>
          <w:szCs w:val="28"/>
        </w:rPr>
        <w:t>,</w:t>
      </w:r>
      <w:r w:rsidR="00CE3319">
        <w:rPr>
          <w:rFonts w:ascii="仿宋_GB2312" w:eastAsia="仿宋_GB2312" w:hint="eastAsia"/>
          <w:sz w:val="28"/>
          <w:szCs w:val="28"/>
        </w:rPr>
        <w:t>000</w:t>
      </w:r>
      <w:r>
        <w:rPr>
          <w:rFonts w:ascii="仿宋_GB2312" w:eastAsia="仿宋_GB2312" w:hint="eastAsia"/>
          <w:sz w:val="28"/>
          <w:szCs w:val="28"/>
        </w:rPr>
        <w:t>元，完成年初预算的100%。</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6、“节能环保支出”(类)2025年度年初预算</w:t>
      </w:r>
      <w:r w:rsidR="00CE3319">
        <w:rPr>
          <w:rFonts w:ascii="仿宋_GB2312" w:eastAsia="仿宋_GB2312" w:hint="eastAsia"/>
          <w:sz w:val="28"/>
          <w:szCs w:val="28"/>
        </w:rPr>
        <w:t>508</w:t>
      </w:r>
      <w:r w:rsidR="00684727">
        <w:rPr>
          <w:rFonts w:ascii="仿宋_GB2312" w:eastAsia="仿宋_GB2312" w:hint="eastAsia"/>
          <w:sz w:val="28"/>
          <w:szCs w:val="28"/>
        </w:rPr>
        <w:t>,</w:t>
      </w:r>
      <w:r w:rsidR="00CE3319">
        <w:rPr>
          <w:rFonts w:ascii="仿宋_GB2312" w:eastAsia="仿宋_GB2312" w:hint="eastAsia"/>
          <w:sz w:val="28"/>
          <w:szCs w:val="28"/>
        </w:rPr>
        <w:t>306.64</w:t>
      </w:r>
      <w:r>
        <w:rPr>
          <w:rFonts w:ascii="仿宋_GB2312" w:eastAsia="仿宋_GB2312" w:hint="eastAsia"/>
          <w:sz w:val="28"/>
          <w:szCs w:val="28"/>
        </w:rPr>
        <w:t>元，2025年度决算</w:t>
      </w:r>
      <w:r w:rsidR="00CE3319" w:rsidRPr="00CE3319">
        <w:rPr>
          <w:rFonts w:ascii="仿宋_GB2312" w:eastAsia="仿宋_GB2312"/>
          <w:sz w:val="28"/>
          <w:szCs w:val="28"/>
        </w:rPr>
        <w:t>14,142,506.64</w:t>
      </w:r>
      <w:r>
        <w:rPr>
          <w:rFonts w:ascii="仿宋_GB2312" w:eastAsia="仿宋_GB2312" w:hint="eastAsia"/>
          <w:sz w:val="28"/>
          <w:szCs w:val="28"/>
        </w:rPr>
        <w:t>元，完成年初预算的2,782.</w:t>
      </w:r>
      <w:r w:rsidR="00684727">
        <w:rPr>
          <w:rFonts w:ascii="仿宋_GB2312" w:eastAsia="仿宋_GB2312" w:hint="eastAsia"/>
          <w:sz w:val="28"/>
          <w:szCs w:val="28"/>
        </w:rPr>
        <w:t>3</w:t>
      </w:r>
      <w:r>
        <w:rPr>
          <w:rFonts w:ascii="仿宋_GB2312" w:eastAsia="仿宋_GB2312" w:hint="eastAsia"/>
          <w:sz w:val="28"/>
          <w:szCs w:val="28"/>
        </w:rPr>
        <w:t>%。其中：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“污染防治”（款）2025年度年初预算</w:t>
      </w:r>
      <w:r w:rsidR="00CE3319" w:rsidRPr="00CE3319">
        <w:rPr>
          <w:rFonts w:ascii="仿宋_GB2312" w:eastAsia="仿宋_GB2312"/>
          <w:sz w:val="28"/>
          <w:szCs w:val="28"/>
        </w:rPr>
        <w:t>358</w:t>
      </w:r>
      <w:r w:rsidR="00684727">
        <w:rPr>
          <w:rFonts w:ascii="仿宋_GB2312" w:eastAsia="仿宋_GB2312" w:hint="eastAsia"/>
          <w:sz w:val="28"/>
          <w:szCs w:val="28"/>
        </w:rPr>
        <w:t>,</w:t>
      </w:r>
      <w:r w:rsidR="00CE3319" w:rsidRPr="00CE3319">
        <w:rPr>
          <w:rFonts w:ascii="仿宋_GB2312" w:eastAsia="仿宋_GB2312"/>
          <w:sz w:val="28"/>
          <w:szCs w:val="28"/>
        </w:rPr>
        <w:t>306.64</w:t>
      </w:r>
      <w:r>
        <w:rPr>
          <w:rFonts w:ascii="仿宋_GB2312" w:eastAsia="仿宋_GB2312" w:hint="eastAsia"/>
          <w:sz w:val="28"/>
          <w:szCs w:val="28"/>
        </w:rPr>
        <w:t>元，2025年度决算</w:t>
      </w:r>
      <w:r w:rsidR="00CE3319" w:rsidRPr="00CE3319">
        <w:rPr>
          <w:rFonts w:ascii="仿宋_GB2312" w:eastAsia="仿宋_GB2312"/>
          <w:sz w:val="28"/>
          <w:szCs w:val="28"/>
        </w:rPr>
        <w:t>13,992,506.64</w:t>
      </w:r>
      <w:r>
        <w:rPr>
          <w:rFonts w:ascii="仿宋_GB2312" w:eastAsia="仿宋_GB2312" w:hint="eastAsia"/>
          <w:sz w:val="28"/>
          <w:szCs w:val="28"/>
        </w:rPr>
        <w:t>元，完成年初预算的3,905.</w:t>
      </w:r>
      <w:r w:rsidR="00684727">
        <w:rPr>
          <w:rFonts w:ascii="仿宋_GB2312" w:eastAsia="仿宋_GB2312" w:hint="eastAsia"/>
          <w:sz w:val="28"/>
          <w:szCs w:val="28"/>
        </w:rPr>
        <w:t>2</w:t>
      </w:r>
      <w:r>
        <w:rPr>
          <w:rFonts w:ascii="仿宋_GB2312" w:eastAsia="仿宋_GB2312" w:hint="eastAsia"/>
          <w:sz w:val="28"/>
          <w:szCs w:val="28"/>
        </w:rPr>
        <w:t>%。主要原因：新增2024年度</w:t>
      </w:r>
      <w:proofErr w:type="gramStart"/>
      <w:r>
        <w:rPr>
          <w:rFonts w:ascii="仿宋_GB2312" w:eastAsia="仿宋_GB2312" w:hint="eastAsia"/>
          <w:sz w:val="28"/>
          <w:szCs w:val="28"/>
        </w:rPr>
        <w:t>煤改清洁</w:t>
      </w:r>
      <w:proofErr w:type="gramEnd"/>
      <w:r>
        <w:rPr>
          <w:rFonts w:ascii="仿宋_GB2312" w:eastAsia="仿宋_GB2312" w:hint="eastAsia"/>
          <w:sz w:val="28"/>
          <w:szCs w:val="28"/>
        </w:rPr>
        <w:t>能源</w:t>
      </w:r>
      <w:proofErr w:type="gramStart"/>
      <w:r>
        <w:rPr>
          <w:rFonts w:ascii="仿宋_GB2312" w:eastAsia="仿宋_GB2312" w:hint="eastAsia"/>
          <w:sz w:val="28"/>
          <w:szCs w:val="28"/>
        </w:rPr>
        <w:t>设备奖补资金</w:t>
      </w:r>
      <w:proofErr w:type="gramEnd"/>
      <w:r>
        <w:rPr>
          <w:rFonts w:ascii="仿宋_GB2312" w:eastAsia="仿宋_GB2312" w:hint="eastAsia"/>
          <w:sz w:val="28"/>
          <w:szCs w:val="28"/>
        </w:rPr>
        <w:t>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“其他节能环保支出”（款）2025年度年初预算15</w:t>
      </w:r>
      <w:r w:rsidR="00CE3319">
        <w:rPr>
          <w:rFonts w:ascii="仿宋_GB2312" w:eastAsia="仿宋_GB2312" w:hint="eastAsia"/>
          <w:sz w:val="28"/>
          <w:szCs w:val="28"/>
        </w:rPr>
        <w:t>0</w:t>
      </w:r>
      <w:r w:rsidR="00684727">
        <w:rPr>
          <w:rFonts w:ascii="仿宋_GB2312" w:eastAsia="仿宋_GB2312" w:hint="eastAsia"/>
          <w:sz w:val="28"/>
          <w:szCs w:val="28"/>
        </w:rPr>
        <w:t>,</w:t>
      </w:r>
      <w:r w:rsidR="00CE3319">
        <w:rPr>
          <w:rFonts w:ascii="仿宋_GB2312" w:eastAsia="仿宋_GB2312" w:hint="eastAsia"/>
          <w:sz w:val="28"/>
          <w:szCs w:val="28"/>
        </w:rPr>
        <w:t>000</w:t>
      </w:r>
      <w:r>
        <w:rPr>
          <w:rFonts w:ascii="仿宋_GB2312" w:eastAsia="仿宋_GB2312" w:hint="eastAsia"/>
          <w:sz w:val="28"/>
          <w:szCs w:val="28"/>
        </w:rPr>
        <w:t>元，2025年度决算15</w:t>
      </w:r>
      <w:r w:rsidR="00CE3319">
        <w:rPr>
          <w:rFonts w:ascii="仿宋_GB2312" w:eastAsia="仿宋_GB2312" w:hint="eastAsia"/>
          <w:sz w:val="28"/>
          <w:szCs w:val="28"/>
        </w:rPr>
        <w:t>0</w:t>
      </w:r>
      <w:r w:rsidR="00684727">
        <w:rPr>
          <w:rFonts w:ascii="仿宋_GB2312" w:eastAsia="仿宋_GB2312" w:hint="eastAsia"/>
          <w:sz w:val="28"/>
          <w:szCs w:val="28"/>
        </w:rPr>
        <w:t>,</w:t>
      </w:r>
      <w:r w:rsidR="00CE3319">
        <w:rPr>
          <w:rFonts w:ascii="仿宋_GB2312" w:eastAsia="仿宋_GB2312" w:hint="eastAsia"/>
          <w:sz w:val="28"/>
          <w:szCs w:val="28"/>
        </w:rPr>
        <w:t>000</w:t>
      </w:r>
      <w:r>
        <w:rPr>
          <w:rFonts w:ascii="仿宋_GB2312" w:eastAsia="仿宋_GB2312" w:hint="eastAsia"/>
          <w:sz w:val="28"/>
          <w:szCs w:val="28"/>
        </w:rPr>
        <w:t>元，完成年初预算的100%。</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7、“城乡社区支出”(类)2025年度年初预算</w:t>
      </w:r>
      <w:r w:rsidR="00CE3319">
        <w:rPr>
          <w:rFonts w:ascii="仿宋_GB2312" w:eastAsia="仿宋_GB2312" w:hint="eastAsia"/>
          <w:sz w:val="28"/>
          <w:szCs w:val="28"/>
        </w:rPr>
        <w:t>3</w:t>
      </w:r>
      <w:r w:rsidR="00684727">
        <w:rPr>
          <w:rFonts w:ascii="仿宋_GB2312" w:eastAsia="仿宋_GB2312" w:hint="eastAsia"/>
          <w:sz w:val="28"/>
          <w:szCs w:val="28"/>
        </w:rPr>
        <w:t>,</w:t>
      </w:r>
      <w:r w:rsidR="00CE3319">
        <w:rPr>
          <w:rFonts w:ascii="仿宋_GB2312" w:eastAsia="仿宋_GB2312" w:hint="eastAsia"/>
          <w:sz w:val="28"/>
          <w:szCs w:val="28"/>
        </w:rPr>
        <w:t>892</w:t>
      </w:r>
      <w:r w:rsidR="00684727">
        <w:rPr>
          <w:rFonts w:ascii="仿宋_GB2312" w:eastAsia="仿宋_GB2312" w:hint="eastAsia"/>
          <w:sz w:val="28"/>
          <w:szCs w:val="28"/>
        </w:rPr>
        <w:t>,</w:t>
      </w:r>
      <w:r w:rsidR="00CE3319">
        <w:rPr>
          <w:rFonts w:ascii="仿宋_GB2312" w:eastAsia="仿宋_GB2312" w:hint="eastAsia"/>
          <w:sz w:val="28"/>
          <w:szCs w:val="28"/>
        </w:rPr>
        <w:t>123.24</w:t>
      </w:r>
      <w:r>
        <w:rPr>
          <w:rFonts w:ascii="仿宋_GB2312" w:eastAsia="仿宋_GB2312" w:hint="eastAsia"/>
          <w:sz w:val="28"/>
          <w:szCs w:val="28"/>
        </w:rPr>
        <w:t>元，2025年度决算</w:t>
      </w:r>
      <w:r w:rsidR="00CE3319" w:rsidRPr="00CE3319">
        <w:rPr>
          <w:rFonts w:ascii="仿宋_GB2312" w:eastAsia="仿宋_GB2312"/>
          <w:sz w:val="28"/>
          <w:szCs w:val="28"/>
        </w:rPr>
        <w:t>33</w:t>
      </w:r>
      <w:r w:rsidR="00684727">
        <w:rPr>
          <w:rFonts w:ascii="仿宋_GB2312" w:eastAsia="仿宋_GB2312" w:hint="eastAsia"/>
          <w:sz w:val="28"/>
          <w:szCs w:val="28"/>
        </w:rPr>
        <w:t>,</w:t>
      </w:r>
      <w:r w:rsidR="00CE3319" w:rsidRPr="00CE3319">
        <w:rPr>
          <w:rFonts w:ascii="仿宋_GB2312" w:eastAsia="仿宋_GB2312"/>
          <w:sz w:val="28"/>
          <w:szCs w:val="28"/>
        </w:rPr>
        <w:t>083</w:t>
      </w:r>
      <w:r w:rsidR="00684727">
        <w:rPr>
          <w:rFonts w:ascii="仿宋_GB2312" w:eastAsia="仿宋_GB2312" w:hint="eastAsia"/>
          <w:sz w:val="28"/>
          <w:szCs w:val="28"/>
        </w:rPr>
        <w:t>,</w:t>
      </w:r>
      <w:r w:rsidR="00CE3319" w:rsidRPr="00CE3319">
        <w:rPr>
          <w:rFonts w:ascii="仿宋_GB2312" w:eastAsia="仿宋_GB2312"/>
          <w:sz w:val="28"/>
          <w:szCs w:val="28"/>
        </w:rPr>
        <w:t>395.94</w:t>
      </w:r>
      <w:r>
        <w:rPr>
          <w:rFonts w:ascii="仿宋_GB2312" w:eastAsia="仿宋_GB2312" w:hint="eastAsia"/>
          <w:sz w:val="28"/>
          <w:szCs w:val="28"/>
        </w:rPr>
        <w:t>元，完成年初预算的850%。其中：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“城乡社区管理事务”（款）2025年度年初预</w:t>
      </w:r>
      <w:r w:rsidR="00CE3319" w:rsidRPr="00CE3319">
        <w:rPr>
          <w:rFonts w:ascii="仿宋_GB2312" w:eastAsia="仿宋_GB2312"/>
          <w:sz w:val="28"/>
          <w:szCs w:val="28"/>
        </w:rPr>
        <w:t>2</w:t>
      </w:r>
      <w:r w:rsidR="00684727">
        <w:rPr>
          <w:rFonts w:ascii="仿宋_GB2312" w:eastAsia="仿宋_GB2312" w:hint="eastAsia"/>
          <w:sz w:val="28"/>
          <w:szCs w:val="28"/>
        </w:rPr>
        <w:t>,</w:t>
      </w:r>
      <w:r w:rsidR="00CE3319" w:rsidRPr="00CE3319">
        <w:rPr>
          <w:rFonts w:ascii="仿宋_GB2312" w:eastAsia="仿宋_GB2312"/>
          <w:sz w:val="28"/>
          <w:szCs w:val="28"/>
        </w:rPr>
        <w:t>106</w:t>
      </w:r>
      <w:r w:rsidR="00684727">
        <w:rPr>
          <w:rFonts w:ascii="仿宋_GB2312" w:eastAsia="仿宋_GB2312" w:hint="eastAsia"/>
          <w:sz w:val="28"/>
          <w:szCs w:val="28"/>
        </w:rPr>
        <w:t>,</w:t>
      </w:r>
      <w:r w:rsidR="00CE3319" w:rsidRPr="00CE3319">
        <w:rPr>
          <w:rFonts w:ascii="仿宋_GB2312" w:eastAsia="仿宋_GB2312"/>
          <w:sz w:val="28"/>
          <w:szCs w:val="28"/>
        </w:rPr>
        <w:t>954</w:t>
      </w:r>
      <w:r>
        <w:rPr>
          <w:rFonts w:ascii="仿宋_GB2312" w:eastAsia="仿宋_GB2312" w:hint="eastAsia"/>
          <w:sz w:val="28"/>
          <w:szCs w:val="28"/>
        </w:rPr>
        <w:t>元，2025年度决算</w:t>
      </w:r>
      <w:r w:rsidR="00CE3319" w:rsidRPr="00CE3319">
        <w:rPr>
          <w:rFonts w:ascii="仿宋_GB2312" w:eastAsia="仿宋_GB2312"/>
          <w:sz w:val="28"/>
          <w:szCs w:val="28"/>
        </w:rPr>
        <w:t>2,607,494.00</w:t>
      </w:r>
      <w:r>
        <w:rPr>
          <w:rFonts w:ascii="仿宋_GB2312" w:eastAsia="仿宋_GB2312" w:hint="eastAsia"/>
          <w:sz w:val="28"/>
          <w:szCs w:val="28"/>
        </w:rPr>
        <w:t>元，完成年初预算的123.</w:t>
      </w:r>
      <w:r w:rsidR="00684727">
        <w:rPr>
          <w:rFonts w:ascii="仿宋_GB2312" w:eastAsia="仿宋_GB2312" w:hint="eastAsia"/>
          <w:sz w:val="28"/>
          <w:szCs w:val="28"/>
        </w:rPr>
        <w:t>8</w:t>
      </w:r>
      <w:r>
        <w:rPr>
          <w:rFonts w:ascii="仿宋_GB2312" w:eastAsia="仿宋_GB2312" w:hint="eastAsia"/>
          <w:sz w:val="28"/>
          <w:szCs w:val="28"/>
        </w:rPr>
        <w:t>%。主要原因：部分项目年初未全部下达。</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“城乡社区规划与管理”（款）2025年度年初预算0元，2025年度决算54</w:t>
      </w:r>
      <w:r w:rsidR="00CE3319">
        <w:rPr>
          <w:rFonts w:ascii="仿宋_GB2312" w:eastAsia="仿宋_GB2312" w:hint="eastAsia"/>
          <w:sz w:val="28"/>
          <w:szCs w:val="28"/>
        </w:rPr>
        <w:t>0</w:t>
      </w:r>
      <w:r w:rsidR="00684727">
        <w:rPr>
          <w:rFonts w:ascii="仿宋_GB2312" w:eastAsia="仿宋_GB2312" w:hint="eastAsia"/>
          <w:sz w:val="28"/>
          <w:szCs w:val="28"/>
        </w:rPr>
        <w:t>,</w:t>
      </w:r>
      <w:r w:rsidR="00CE3319">
        <w:rPr>
          <w:rFonts w:ascii="仿宋_GB2312" w:eastAsia="仿宋_GB2312" w:hint="eastAsia"/>
          <w:sz w:val="28"/>
          <w:szCs w:val="28"/>
        </w:rPr>
        <w:t>000</w:t>
      </w:r>
      <w:r>
        <w:rPr>
          <w:rFonts w:ascii="仿宋_GB2312" w:eastAsia="仿宋_GB2312" w:hint="eastAsia"/>
          <w:sz w:val="28"/>
          <w:szCs w:val="28"/>
        </w:rPr>
        <w:t>元。主要原因：新增斋堂镇镇域国土空间规划编制项目。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“城乡社区公共设施”（款）2025年度年初预算0元，2025年度决算</w:t>
      </w:r>
      <w:r w:rsidR="00CE3319" w:rsidRPr="00CE3319">
        <w:rPr>
          <w:rFonts w:ascii="仿宋_GB2312" w:eastAsia="仿宋_GB2312"/>
          <w:sz w:val="28"/>
          <w:szCs w:val="28"/>
        </w:rPr>
        <w:t>20,541,767.48</w:t>
      </w:r>
      <w:r>
        <w:rPr>
          <w:rFonts w:ascii="仿宋_GB2312" w:eastAsia="仿宋_GB2312" w:hint="eastAsia"/>
          <w:sz w:val="28"/>
          <w:szCs w:val="28"/>
        </w:rPr>
        <w:t>元。主要原因：新增地灾项目。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“城乡社区环境卫生”（款）2025年度年初预算</w:t>
      </w:r>
      <w:r w:rsidR="00CE3319" w:rsidRPr="00CE3319">
        <w:rPr>
          <w:rFonts w:ascii="仿宋_GB2312" w:eastAsia="仿宋_GB2312"/>
          <w:sz w:val="28"/>
          <w:szCs w:val="28"/>
        </w:rPr>
        <w:t>505</w:t>
      </w:r>
      <w:r w:rsidR="00684727">
        <w:rPr>
          <w:rFonts w:ascii="仿宋_GB2312" w:eastAsia="仿宋_GB2312" w:hint="eastAsia"/>
          <w:sz w:val="28"/>
          <w:szCs w:val="28"/>
        </w:rPr>
        <w:t>,</w:t>
      </w:r>
      <w:r w:rsidR="00CE3319" w:rsidRPr="00CE3319">
        <w:rPr>
          <w:rFonts w:ascii="仿宋_GB2312" w:eastAsia="仿宋_GB2312"/>
          <w:sz w:val="28"/>
          <w:szCs w:val="28"/>
        </w:rPr>
        <w:t>169.24</w:t>
      </w:r>
      <w:r>
        <w:rPr>
          <w:rFonts w:ascii="仿宋_GB2312" w:eastAsia="仿宋_GB2312" w:hint="eastAsia"/>
          <w:sz w:val="28"/>
          <w:szCs w:val="28"/>
        </w:rPr>
        <w:t>元，2025年度决算</w:t>
      </w:r>
      <w:r w:rsidR="00CE3319" w:rsidRPr="00CE3319">
        <w:rPr>
          <w:rFonts w:ascii="仿宋_GB2312" w:eastAsia="仿宋_GB2312"/>
          <w:sz w:val="28"/>
          <w:szCs w:val="28"/>
        </w:rPr>
        <w:t>3,588,284.94</w:t>
      </w:r>
      <w:r>
        <w:rPr>
          <w:rFonts w:ascii="仿宋_GB2312" w:eastAsia="仿宋_GB2312" w:hint="eastAsia"/>
          <w:sz w:val="28"/>
          <w:szCs w:val="28"/>
        </w:rPr>
        <w:t>元，完成年初预算的710%。主要原因：新增斋堂镇石羊沟、龙门沟道路应急抢修项目。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“其他城乡社区支出”（款）2025年度年初预算1</w:t>
      </w:r>
      <w:r w:rsidR="00684727">
        <w:rPr>
          <w:rFonts w:ascii="仿宋_GB2312" w:eastAsia="仿宋_GB2312" w:hint="eastAsia"/>
          <w:sz w:val="28"/>
          <w:szCs w:val="28"/>
        </w:rPr>
        <w:t>,</w:t>
      </w:r>
      <w:r>
        <w:rPr>
          <w:rFonts w:ascii="仿宋_GB2312" w:eastAsia="仿宋_GB2312" w:hint="eastAsia"/>
          <w:sz w:val="28"/>
          <w:szCs w:val="28"/>
        </w:rPr>
        <w:t>28</w:t>
      </w:r>
      <w:r w:rsidR="00CE3319">
        <w:rPr>
          <w:rFonts w:ascii="仿宋_GB2312" w:eastAsia="仿宋_GB2312" w:hint="eastAsia"/>
          <w:sz w:val="28"/>
          <w:szCs w:val="28"/>
        </w:rPr>
        <w:t>0</w:t>
      </w:r>
      <w:r w:rsidR="00684727">
        <w:rPr>
          <w:rFonts w:ascii="仿宋_GB2312" w:eastAsia="仿宋_GB2312" w:hint="eastAsia"/>
          <w:sz w:val="28"/>
          <w:szCs w:val="28"/>
        </w:rPr>
        <w:t>,</w:t>
      </w:r>
      <w:r w:rsidR="00CE3319">
        <w:rPr>
          <w:rFonts w:ascii="仿宋_GB2312" w:eastAsia="仿宋_GB2312" w:hint="eastAsia"/>
          <w:sz w:val="28"/>
          <w:szCs w:val="28"/>
        </w:rPr>
        <w:t>000</w:t>
      </w:r>
      <w:r>
        <w:rPr>
          <w:rFonts w:ascii="仿宋_GB2312" w:eastAsia="仿宋_GB2312" w:hint="eastAsia"/>
          <w:sz w:val="28"/>
          <w:szCs w:val="28"/>
        </w:rPr>
        <w:t>元，2025年度决算</w:t>
      </w:r>
      <w:r w:rsidR="00CE3319" w:rsidRPr="00CE3319">
        <w:rPr>
          <w:rFonts w:ascii="仿宋_GB2312" w:eastAsia="仿宋_GB2312"/>
          <w:sz w:val="28"/>
          <w:szCs w:val="28"/>
        </w:rPr>
        <w:t>5,805,849.52</w:t>
      </w:r>
      <w:r>
        <w:rPr>
          <w:rFonts w:ascii="仿宋_GB2312" w:eastAsia="仿宋_GB2312" w:hint="eastAsia"/>
          <w:sz w:val="28"/>
          <w:szCs w:val="28"/>
        </w:rPr>
        <w:t>元，完成年初预算的453.</w:t>
      </w:r>
      <w:r w:rsidR="00684727">
        <w:rPr>
          <w:rFonts w:ascii="仿宋_GB2312" w:eastAsia="仿宋_GB2312" w:hint="eastAsia"/>
          <w:sz w:val="28"/>
          <w:szCs w:val="28"/>
        </w:rPr>
        <w:t>6</w:t>
      </w:r>
      <w:r>
        <w:rPr>
          <w:rFonts w:ascii="仿宋_GB2312" w:eastAsia="仿宋_GB2312" w:hint="eastAsia"/>
          <w:sz w:val="28"/>
          <w:szCs w:val="28"/>
        </w:rPr>
        <w:t>%。主要原因：新增</w:t>
      </w:r>
      <w:proofErr w:type="gramStart"/>
      <w:r>
        <w:rPr>
          <w:rFonts w:ascii="仿宋_GB2312" w:eastAsia="仿宋_GB2312" w:hint="eastAsia"/>
          <w:sz w:val="28"/>
          <w:szCs w:val="28"/>
        </w:rPr>
        <w:t>灵岳寺</w:t>
      </w:r>
      <w:proofErr w:type="gramEnd"/>
      <w:r>
        <w:rPr>
          <w:rFonts w:ascii="仿宋_GB2312" w:eastAsia="仿宋_GB2312" w:hint="eastAsia"/>
          <w:sz w:val="28"/>
          <w:szCs w:val="28"/>
        </w:rPr>
        <w:t>保护项目及身边</w:t>
      </w:r>
      <w:proofErr w:type="gramStart"/>
      <w:r>
        <w:rPr>
          <w:rFonts w:ascii="仿宋_GB2312" w:eastAsia="仿宋_GB2312" w:hint="eastAsia"/>
          <w:sz w:val="28"/>
          <w:szCs w:val="28"/>
        </w:rPr>
        <w:t>事基金</w:t>
      </w:r>
      <w:proofErr w:type="gramEnd"/>
      <w:r>
        <w:rPr>
          <w:rFonts w:ascii="仿宋_GB2312" w:eastAsia="仿宋_GB2312" w:hint="eastAsia"/>
          <w:sz w:val="28"/>
          <w:szCs w:val="28"/>
        </w:rPr>
        <w:t>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8、“农林水支出”(类)2025年度年初预算</w:t>
      </w:r>
      <w:r w:rsidR="00CE3319">
        <w:rPr>
          <w:rFonts w:ascii="仿宋_GB2312" w:eastAsia="仿宋_GB2312" w:hint="eastAsia"/>
          <w:sz w:val="28"/>
          <w:szCs w:val="28"/>
        </w:rPr>
        <w:t>470</w:t>
      </w:r>
      <w:r w:rsidR="00684727">
        <w:rPr>
          <w:rFonts w:ascii="仿宋_GB2312" w:eastAsia="仿宋_GB2312" w:hint="eastAsia"/>
          <w:sz w:val="28"/>
          <w:szCs w:val="28"/>
        </w:rPr>
        <w:t>,</w:t>
      </w:r>
      <w:r w:rsidR="00CE3319">
        <w:rPr>
          <w:rFonts w:ascii="仿宋_GB2312" w:eastAsia="仿宋_GB2312" w:hint="eastAsia"/>
          <w:sz w:val="28"/>
          <w:szCs w:val="28"/>
        </w:rPr>
        <w:t>500</w:t>
      </w:r>
      <w:r w:rsidR="00684727">
        <w:rPr>
          <w:rFonts w:ascii="仿宋_GB2312" w:eastAsia="仿宋_GB2312" w:hint="eastAsia"/>
          <w:sz w:val="28"/>
          <w:szCs w:val="28"/>
        </w:rPr>
        <w:t>,</w:t>
      </w:r>
      <w:r w:rsidR="00CE3319">
        <w:rPr>
          <w:rFonts w:ascii="仿宋_GB2312" w:eastAsia="仿宋_GB2312" w:hint="eastAsia"/>
          <w:sz w:val="28"/>
          <w:szCs w:val="28"/>
        </w:rPr>
        <w:t>053.83</w:t>
      </w:r>
      <w:r>
        <w:rPr>
          <w:rFonts w:ascii="仿宋_GB2312" w:eastAsia="仿宋_GB2312" w:hint="eastAsia"/>
          <w:sz w:val="28"/>
          <w:szCs w:val="28"/>
        </w:rPr>
        <w:t>元，2025年度决算</w:t>
      </w:r>
      <w:r w:rsidR="00CE3319" w:rsidRPr="00CE3319">
        <w:rPr>
          <w:rFonts w:ascii="仿宋_GB2312" w:eastAsia="仿宋_GB2312"/>
          <w:sz w:val="28"/>
          <w:szCs w:val="28"/>
        </w:rPr>
        <w:t>105</w:t>
      </w:r>
      <w:r w:rsidR="00684727">
        <w:rPr>
          <w:rFonts w:ascii="仿宋_GB2312" w:eastAsia="仿宋_GB2312" w:hint="eastAsia"/>
          <w:sz w:val="28"/>
          <w:szCs w:val="28"/>
        </w:rPr>
        <w:t>,</w:t>
      </w:r>
      <w:r w:rsidR="00CE3319" w:rsidRPr="00CE3319">
        <w:rPr>
          <w:rFonts w:ascii="仿宋_GB2312" w:eastAsia="仿宋_GB2312"/>
          <w:sz w:val="28"/>
          <w:szCs w:val="28"/>
        </w:rPr>
        <w:t>157</w:t>
      </w:r>
      <w:r w:rsidR="00684727">
        <w:rPr>
          <w:rFonts w:ascii="仿宋_GB2312" w:eastAsia="仿宋_GB2312" w:hint="eastAsia"/>
          <w:sz w:val="28"/>
          <w:szCs w:val="28"/>
        </w:rPr>
        <w:t>,</w:t>
      </w:r>
      <w:r w:rsidR="00CE3319" w:rsidRPr="00CE3319">
        <w:rPr>
          <w:rFonts w:ascii="仿宋_GB2312" w:eastAsia="仿宋_GB2312"/>
          <w:sz w:val="28"/>
          <w:szCs w:val="28"/>
        </w:rPr>
        <w:t>780.11</w:t>
      </w:r>
      <w:r>
        <w:rPr>
          <w:rFonts w:ascii="仿宋_GB2312" w:eastAsia="仿宋_GB2312" w:hint="eastAsia"/>
          <w:sz w:val="28"/>
          <w:szCs w:val="28"/>
        </w:rPr>
        <w:t>元，完成年初预算的223.5%。其中：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“农业农村”（款）2025年度年初预算</w:t>
      </w:r>
      <w:r w:rsidR="00CE3319" w:rsidRPr="00CE3319">
        <w:rPr>
          <w:rFonts w:ascii="仿宋_GB2312" w:eastAsia="仿宋_GB2312"/>
          <w:sz w:val="28"/>
          <w:szCs w:val="28"/>
        </w:rPr>
        <w:t>7</w:t>
      </w:r>
      <w:r w:rsidR="00684727">
        <w:rPr>
          <w:rFonts w:ascii="仿宋_GB2312" w:eastAsia="仿宋_GB2312" w:hint="eastAsia"/>
          <w:sz w:val="28"/>
          <w:szCs w:val="28"/>
        </w:rPr>
        <w:t>,</w:t>
      </w:r>
      <w:r w:rsidR="00CE3319" w:rsidRPr="00CE3319">
        <w:rPr>
          <w:rFonts w:ascii="仿宋_GB2312" w:eastAsia="仿宋_GB2312"/>
          <w:sz w:val="28"/>
          <w:szCs w:val="28"/>
        </w:rPr>
        <w:t>366</w:t>
      </w:r>
      <w:r w:rsidR="00684727">
        <w:rPr>
          <w:rFonts w:ascii="仿宋_GB2312" w:eastAsia="仿宋_GB2312" w:hint="eastAsia"/>
          <w:sz w:val="28"/>
          <w:szCs w:val="28"/>
        </w:rPr>
        <w:t>,</w:t>
      </w:r>
      <w:r w:rsidR="00CE3319" w:rsidRPr="00CE3319">
        <w:rPr>
          <w:rFonts w:ascii="仿宋_GB2312" w:eastAsia="仿宋_GB2312"/>
          <w:sz w:val="28"/>
          <w:szCs w:val="28"/>
        </w:rPr>
        <w:t>750</w:t>
      </w:r>
      <w:r>
        <w:rPr>
          <w:rFonts w:ascii="仿宋_GB2312" w:eastAsia="仿宋_GB2312" w:hint="eastAsia"/>
          <w:sz w:val="28"/>
          <w:szCs w:val="28"/>
        </w:rPr>
        <w:t>元，2025年度决算</w:t>
      </w:r>
      <w:r w:rsidR="00CE3319" w:rsidRPr="00CE3319">
        <w:rPr>
          <w:rFonts w:ascii="仿宋_GB2312" w:eastAsia="仿宋_GB2312"/>
          <w:sz w:val="28"/>
          <w:szCs w:val="28"/>
        </w:rPr>
        <w:t>41,052,330.81</w:t>
      </w:r>
      <w:r>
        <w:rPr>
          <w:rFonts w:ascii="仿宋_GB2312" w:eastAsia="仿宋_GB2312" w:hint="eastAsia"/>
          <w:sz w:val="28"/>
          <w:szCs w:val="28"/>
        </w:rPr>
        <w:t>，完成年初预算的557.</w:t>
      </w:r>
      <w:r w:rsidR="00684727">
        <w:rPr>
          <w:rFonts w:ascii="仿宋_GB2312" w:eastAsia="仿宋_GB2312" w:hint="eastAsia"/>
          <w:sz w:val="28"/>
          <w:szCs w:val="28"/>
        </w:rPr>
        <w:t>3</w:t>
      </w:r>
      <w:r>
        <w:rPr>
          <w:rFonts w:ascii="仿宋_GB2312" w:eastAsia="仿宋_GB2312" w:hint="eastAsia"/>
          <w:sz w:val="28"/>
          <w:szCs w:val="28"/>
        </w:rPr>
        <w:t>%。主要原因：新增2025年度异地安置村庄重建项目资金及美丽乡村建设基础设施管护项目。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“林业和草原（款）2025年度年初预算</w:t>
      </w:r>
      <w:r w:rsidR="00CE3319" w:rsidRPr="00CE3319">
        <w:rPr>
          <w:rFonts w:ascii="仿宋_GB2312" w:eastAsia="仿宋_GB2312"/>
          <w:sz w:val="28"/>
          <w:szCs w:val="28"/>
        </w:rPr>
        <w:t>32</w:t>
      </w:r>
      <w:r w:rsidR="00684727">
        <w:rPr>
          <w:rFonts w:ascii="仿宋_GB2312" w:eastAsia="仿宋_GB2312" w:hint="eastAsia"/>
          <w:sz w:val="28"/>
          <w:szCs w:val="28"/>
        </w:rPr>
        <w:t>,</w:t>
      </w:r>
      <w:r w:rsidR="00CE3319" w:rsidRPr="00CE3319">
        <w:rPr>
          <w:rFonts w:ascii="仿宋_GB2312" w:eastAsia="仿宋_GB2312"/>
          <w:sz w:val="28"/>
          <w:szCs w:val="28"/>
        </w:rPr>
        <w:t>082</w:t>
      </w:r>
      <w:r w:rsidR="00684727">
        <w:rPr>
          <w:rFonts w:ascii="仿宋_GB2312" w:eastAsia="仿宋_GB2312" w:hint="eastAsia"/>
          <w:sz w:val="28"/>
          <w:szCs w:val="28"/>
        </w:rPr>
        <w:t>,</w:t>
      </w:r>
      <w:r w:rsidR="00CE3319" w:rsidRPr="00CE3319">
        <w:rPr>
          <w:rFonts w:ascii="仿宋_GB2312" w:eastAsia="仿宋_GB2312"/>
          <w:sz w:val="28"/>
          <w:szCs w:val="28"/>
        </w:rPr>
        <w:t>463.83</w:t>
      </w:r>
      <w:r>
        <w:rPr>
          <w:rFonts w:ascii="仿宋_GB2312" w:eastAsia="仿宋_GB2312" w:hint="eastAsia"/>
          <w:sz w:val="28"/>
          <w:szCs w:val="28"/>
        </w:rPr>
        <w:t>元，2025年度决算</w:t>
      </w:r>
      <w:r w:rsidR="00CE3319" w:rsidRPr="00CE3319">
        <w:rPr>
          <w:rFonts w:ascii="仿宋_GB2312" w:eastAsia="仿宋_GB2312"/>
          <w:sz w:val="28"/>
          <w:szCs w:val="28"/>
        </w:rPr>
        <w:t>46,148,175.50</w:t>
      </w:r>
      <w:r>
        <w:rPr>
          <w:rFonts w:ascii="仿宋_GB2312" w:eastAsia="仿宋_GB2312" w:hint="eastAsia"/>
          <w:sz w:val="28"/>
          <w:szCs w:val="28"/>
        </w:rPr>
        <w:t>元，完成年初预算的143.8%。</w:t>
      </w:r>
      <w:r>
        <w:rPr>
          <w:rFonts w:ascii="仿宋_GB2312" w:eastAsia="仿宋_GB2312" w:hint="eastAsia"/>
          <w:sz w:val="28"/>
          <w:szCs w:val="28"/>
        </w:rPr>
        <w:lastRenderedPageBreak/>
        <w:t>主要原因：新增门头沟区百万亩造林工程土地流转和养护资金。</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“水利”（款）2025年度年初预算</w:t>
      </w:r>
      <w:r w:rsidR="00CE3319" w:rsidRPr="00CE3319">
        <w:rPr>
          <w:rFonts w:ascii="仿宋_GB2312" w:eastAsia="仿宋_GB2312"/>
          <w:sz w:val="28"/>
          <w:szCs w:val="28"/>
        </w:rPr>
        <w:t>53</w:t>
      </w:r>
      <w:r w:rsidR="00684727">
        <w:rPr>
          <w:rFonts w:ascii="仿宋_GB2312" w:eastAsia="仿宋_GB2312" w:hint="eastAsia"/>
          <w:sz w:val="28"/>
          <w:szCs w:val="28"/>
        </w:rPr>
        <w:t>,</w:t>
      </w:r>
      <w:r w:rsidR="00CE3319" w:rsidRPr="00CE3319">
        <w:rPr>
          <w:rFonts w:ascii="仿宋_GB2312" w:eastAsia="仿宋_GB2312"/>
          <w:sz w:val="28"/>
          <w:szCs w:val="28"/>
        </w:rPr>
        <w:t>840</w:t>
      </w:r>
      <w:r>
        <w:rPr>
          <w:rFonts w:ascii="仿宋_GB2312" w:eastAsia="仿宋_GB2312" w:hint="eastAsia"/>
          <w:sz w:val="28"/>
          <w:szCs w:val="28"/>
        </w:rPr>
        <w:t>元，2025年度决算</w:t>
      </w:r>
      <w:r w:rsidR="00CE3319" w:rsidRPr="00CE3319">
        <w:rPr>
          <w:rFonts w:ascii="仿宋_GB2312" w:eastAsia="仿宋_GB2312"/>
          <w:sz w:val="28"/>
          <w:szCs w:val="28"/>
        </w:rPr>
        <w:t>1,117,600.00</w:t>
      </w:r>
      <w:r>
        <w:rPr>
          <w:rFonts w:ascii="仿宋_GB2312" w:eastAsia="仿宋_GB2312" w:hint="eastAsia"/>
          <w:sz w:val="28"/>
          <w:szCs w:val="28"/>
        </w:rPr>
        <w:t>元，完成年初预算的2,075.</w:t>
      </w:r>
      <w:r w:rsidR="00684727">
        <w:rPr>
          <w:rFonts w:ascii="仿宋_GB2312" w:eastAsia="仿宋_GB2312" w:hint="eastAsia"/>
          <w:sz w:val="28"/>
          <w:szCs w:val="28"/>
        </w:rPr>
        <w:t>8</w:t>
      </w:r>
      <w:r>
        <w:rPr>
          <w:rFonts w:ascii="仿宋_GB2312" w:eastAsia="仿宋_GB2312" w:hint="eastAsia"/>
          <w:sz w:val="28"/>
          <w:szCs w:val="28"/>
        </w:rPr>
        <w:t>%。主要原因：新增2025年河长制工作经费项目。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“巩固脱贫攻坚成果衔接乡村振兴”（款）2025年度年初预算0元，2025年度决算30</w:t>
      </w:r>
      <w:r w:rsidR="00EF6F52">
        <w:rPr>
          <w:rFonts w:ascii="仿宋_GB2312" w:eastAsia="仿宋_GB2312" w:hint="eastAsia"/>
          <w:sz w:val="28"/>
          <w:szCs w:val="28"/>
        </w:rPr>
        <w:t>0</w:t>
      </w:r>
      <w:r w:rsidR="00684727">
        <w:rPr>
          <w:rFonts w:ascii="仿宋_GB2312" w:eastAsia="仿宋_GB2312" w:hint="eastAsia"/>
          <w:sz w:val="28"/>
          <w:szCs w:val="28"/>
        </w:rPr>
        <w:t>,</w:t>
      </w:r>
      <w:r w:rsidR="00EF6F52">
        <w:rPr>
          <w:rFonts w:ascii="仿宋_GB2312" w:eastAsia="仿宋_GB2312" w:hint="eastAsia"/>
          <w:sz w:val="28"/>
          <w:szCs w:val="28"/>
        </w:rPr>
        <w:t>000</w:t>
      </w:r>
      <w:r>
        <w:rPr>
          <w:rFonts w:ascii="仿宋_GB2312" w:eastAsia="仿宋_GB2312" w:hint="eastAsia"/>
          <w:sz w:val="28"/>
          <w:szCs w:val="28"/>
        </w:rPr>
        <w:t>元。主要原因：新增门头沟区斋堂镇青龙涧村农产品加工及科普基地项目。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“农村综合改革”（款）2025年度年初预算</w:t>
      </w:r>
      <w:r w:rsidR="00EF6F52" w:rsidRPr="00EF6F52">
        <w:rPr>
          <w:rFonts w:ascii="仿宋_GB2312" w:eastAsia="仿宋_GB2312"/>
          <w:sz w:val="28"/>
          <w:szCs w:val="28"/>
        </w:rPr>
        <w:t>7</w:t>
      </w:r>
      <w:r w:rsidR="00684727">
        <w:rPr>
          <w:rFonts w:ascii="仿宋_GB2312" w:eastAsia="仿宋_GB2312" w:hint="eastAsia"/>
          <w:sz w:val="28"/>
          <w:szCs w:val="28"/>
        </w:rPr>
        <w:t>,</w:t>
      </w:r>
      <w:r w:rsidR="00EF6F52" w:rsidRPr="00EF6F52">
        <w:rPr>
          <w:rFonts w:ascii="仿宋_GB2312" w:eastAsia="仿宋_GB2312"/>
          <w:sz w:val="28"/>
          <w:szCs w:val="28"/>
        </w:rPr>
        <w:t>547</w:t>
      </w:r>
      <w:r w:rsidR="00684727">
        <w:rPr>
          <w:rFonts w:ascii="仿宋_GB2312" w:eastAsia="仿宋_GB2312" w:hint="eastAsia"/>
          <w:sz w:val="28"/>
          <w:szCs w:val="28"/>
        </w:rPr>
        <w:t>,</w:t>
      </w:r>
      <w:r w:rsidR="00EF6F52" w:rsidRPr="00EF6F52">
        <w:rPr>
          <w:rFonts w:ascii="仿宋_GB2312" w:eastAsia="仿宋_GB2312"/>
          <w:sz w:val="28"/>
          <w:szCs w:val="28"/>
        </w:rPr>
        <w:t>000</w:t>
      </w:r>
      <w:r>
        <w:rPr>
          <w:rFonts w:ascii="仿宋_GB2312" w:eastAsia="仿宋_GB2312" w:hint="eastAsia"/>
          <w:sz w:val="28"/>
          <w:szCs w:val="28"/>
        </w:rPr>
        <w:t>元，2025年度决算</w:t>
      </w:r>
      <w:r w:rsidR="00EF6F52" w:rsidRPr="00EF6F52">
        <w:rPr>
          <w:rFonts w:ascii="仿宋_GB2312" w:eastAsia="仿宋_GB2312"/>
          <w:sz w:val="28"/>
          <w:szCs w:val="28"/>
        </w:rPr>
        <w:t>16,539,673.80</w:t>
      </w:r>
      <w:r>
        <w:rPr>
          <w:rFonts w:ascii="仿宋_GB2312" w:eastAsia="仿宋_GB2312" w:hint="eastAsia"/>
          <w:sz w:val="28"/>
          <w:szCs w:val="28"/>
        </w:rPr>
        <w:t>元，完成年初预算的219.</w:t>
      </w:r>
      <w:r w:rsidR="00684727">
        <w:rPr>
          <w:rFonts w:ascii="仿宋_GB2312" w:eastAsia="仿宋_GB2312" w:hint="eastAsia"/>
          <w:sz w:val="28"/>
          <w:szCs w:val="28"/>
        </w:rPr>
        <w:t>2</w:t>
      </w:r>
      <w:r>
        <w:rPr>
          <w:rFonts w:ascii="仿宋_GB2312" w:eastAsia="仿宋_GB2312" w:hint="eastAsia"/>
          <w:sz w:val="28"/>
          <w:szCs w:val="28"/>
        </w:rPr>
        <w:t>%。主要原因：新增对村民委员会和村党支部的补助项目。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9、“交通运输支出”（类）2025年度年初预算</w:t>
      </w:r>
      <w:r w:rsidR="00EF6F52" w:rsidRPr="00EF6F52">
        <w:rPr>
          <w:rFonts w:ascii="仿宋_GB2312" w:eastAsia="仿宋_GB2312"/>
          <w:sz w:val="28"/>
          <w:szCs w:val="28"/>
        </w:rPr>
        <w:t>611</w:t>
      </w:r>
      <w:r w:rsidR="00684727">
        <w:rPr>
          <w:rFonts w:ascii="仿宋_GB2312" w:eastAsia="仿宋_GB2312" w:hint="eastAsia"/>
          <w:sz w:val="28"/>
          <w:szCs w:val="28"/>
        </w:rPr>
        <w:t>,</w:t>
      </w:r>
      <w:r w:rsidR="00EF6F52" w:rsidRPr="00EF6F52">
        <w:rPr>
          <w:rFonts w:ascii="仿宋_GB2312" w:eastAsia="仿宋_GB2312"/>
          <w:sz w:val="28"/>
          <w:szCs w:val="28"/>
        </w:rPr>
        <w:t>241.6</w:t>
      </w:r>
      <w:r>
        <w:rPr>
          <w:rFonts w:ascii="仿宋_GB2312" w:eastAsia="仿宋_GB2312" w:hint="eastAsia"/>
          <w:sz w:val="28"/>
          <w:szCs w:val="28"/>
        </w:rPr>
        <w:t>元，2025年度决算</w:t>
      </w:r>
      <w:r w:rsidR="00EF6F52" w:rsidRPr="00EF6F52">
        <w:rPr>
          <w:rFonts w:ascii="仿宋_GB2312" w:eastAsia="仿宋_GB2312"/>
          <w:sz w:val="28"/>
          <w:szCs w:val="28"/>
        </w:rPr>
        <w:t>611</w:t>
      </w:r>
      <w:r w:rsidR="00684727">
        <w:rPr>
          <w:rFonts w:ascii="仿宋_GB2312" w:eastAsia="仿宋_GB2312" w:hint="eastAsia"/>
          <w:sz w:val="28"/>
          <w:szCs w:val="28"/>
        </w:rPr>
        <w:t>,</w:t>
      </w:r>
      <w:r w:rsidR="00EF6F52" w:rsidRPr="00EF6F52">
        <w:rPr>
          <w:rFonts w:ascii="仿宋_GB2312" w:eastAsia="仿宋_GB2312"/>
          <w:sz w:val="28"/>
          <w:szCs w:val="28"/>
        </w:rPr>
        <w:t>241.6</w:t>
      </w:r>
      <w:r>
        <w:rPr>
          <w:rFonts w:ascii="仿宋_GB2312" w:eastAsia="仿宋_GB2312" w:hint="eastAsia"/>
          <w:sz w:val="28"/>
          <w:szCs w:val="28"/>
        </w:rPr>
        <w:t>元，完成年初预算的100%。其中：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“铁路运输”（款）2025年度年初预算</w:t>
      </w:r>
      <w:r w:rsidR="00EF6F52" w:rsidRPr="00EF6F52">
        <w:rPr>
          <w:rFonts w:ascii="仿宋_GB2312" w:eastAsia="仿宋_GB2312"/>
          <w:sz w:val="28"/>
          <w:szCs w:val="28"/>
        </w:rPr>
        <w:t>611</w:t>
      </w:r>
      <w:r w:rsidR="00684727">
        <w:rPr>
          <w:rFonts w:ascii="仿宋_GB2312" w:eastAsia="仿宋_GB2312" w:hint="eastAsia"/>
          <w:sz w:val="28"/>
          <w:szCs w:val="28"/>
        </w:rPr>
        <w:t>,</w:t>
      </w:r>
      <w:r w:rsidR="00EF6F52" w:rsidRPr="00EF6F52">
        <w:rPr>
          <w:rFonts w:ascii="仿宋_GB2312" w:eastAsia="仿宋_GB2312"/>
          <w:sz w:val="28"/>
          <w:szCs w:val="28"/>
        </w:rPr>
        <w:t>241.6</w:t>
      </w:r>
      <w:r>
        <w:rPr>
          <w:rFonts w:ascii="仿宋_GB2312" w:eastAsia="仿宋_GB2312" w:hint="eastAsia"/>
          <w:sz w:val="28"/>
          <w:szCs w:val="28"/>
        </w:rPr>
        <w:t>元，2025年度决算</w:t>
      </w:r>
      <w:r w:rsidR="00EF6F52" w:rsidRPr="00EF6F52">
        <w:rPr>
          <w:rFonts w:ascii="仿宋_GB2312" w:eastAsia="仿宋_GB2312"/>
          <w:sz w:val="28"/>
          <w:szCs w:val="28"/>
        </w:rPr>
        <w:t>611</w:t>
      </w:r>
      <w:r w:rsidR="00684727">
        <w:rPr>
          <w:rFonts w:ascii="仿宋_GB2312" w:eastAsia="仿宋_GB2312" w:hint="eastAsia"/>
          <w:sz w:val="28"/>
          <w:szCs w:val="28"/>
        </w:rPr>
        <w:t>,</w:t>
      </w:r>
      <w:r w:rsidR="00EF6F52" w:rsidRPr="00EF6F52">
        <w:rPr>
          <w:rFonts w:ascii="仿宋_GB2312" w:eastAsia="仿宋_GB2312"/>
          <w:sz w:val="28"/>
          <w:szCs w:val="28"/>
        </w:rPr>
        <w:t>241.6</w:t>
      </w:r>
      <w:r>
        <w:rPr>
          <w:rFonts w:ascii="仿宋_GB2312" w:eastAsia="仿宋_GB2312" w:hint="eastAsia"/>
          <w:sz w:val="28"/>
          <w:szCs w:val="28"/>
        </w:rPr>
        <w:t>元，完成年初预算的100%。</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10、“资源勘探工业信息等支出”（类）2025年度年初预算0元，2025年度决算</w:t>
      </w:r>
      <w:r w:rsidR="00EF6F52" w:rsidRPr="00EF6F52">
        <w:rPr>
          <w:rFonts w:ascii="仿宋_GB2312" w:eastAsia="仿宋_GB2312"/>
          <w:sz w:val="28"/>
          <w:szCs w:val="28"/>
        </w:rPr>
        <w:t>15,973.20</w:t>
      </w:r>
      <w:r>
        <w:rPr>
          <w:rFonts w:ascii="仿宋_GB2312" w:eastAsia="仿宋_GB2312" w:hint="eastAsia"/>
          <w:sz w:val="28"/>
          <w:szCs w:val="28"/>
        </w:rPr>
        <w:t>元。其中：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“制造业”（款）2025年度年初预算0元，2025年度决算</w:t>
      </w:r>
      <w:r w:rsidR="00EF6F52" w:rsidRPr="00EF6F52">
        <w:rPr>
          <w:rFonts w:ascii="仿宋_GB2312" w:eastAsia="仿宋_GB2312"/>
          <w:sz w:val="28"/>
          <w:szCs w:val="28"/>
        </w:rPr>
        <w:t>15,973.20</w:t>
      </w:r>
      <w:r>
        <w:rPr>
          <w:rFonts w:ascii="仿宋_GB2312" w:eastAsia="仿宋_GB2312" w:hint="eastAsia"/>
          <w:sz w:val="28"/>
          <w:szCs w:val="28"/>
        </w:rPr>
        <w:t>元。主要原因：新增能力提升设备采购项目。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11、“自然资源海洋气象等支出”（类）2025年度年初预797.12万元，2025年度决算2,075.14万元，完成年初预算的260.33%。其中：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“自然资源事务”（款）2025年度年初预算</w:t>
      </w:r>
      <w:r w:rsidR="00EF6F52" w:rsidRPr="00EF6F52">
        <w:rPr>
          <w:rFonts w:ascii="仿宋_GB2312" w:eastAsia="仿宋_GB2312"/>
          <w:sz w:val="28"/>
          <w:szCs w:val="28"/>
        </w:rPr>
        <w:t>7</w:t>
      </w:r>
      <w:r w:rsidR="00684727">
        <w:rPr>
          <w:rFonts w:ascii="仿宋_GB2312" w:eastAsia="仿宋_GB2312" w:hint="eastAsia"/>
          <w:sz w:val="28"/>
          <w:szCs w:val="28"/>
        </w:rPr>
        <w:t>,</w:t>
      </w:r>
      <w:r w:rsidR="00EF6F52" w:rsidRPr="00EF6F52">
        <w:rPr>
          <w:rFonts w:ascii="仿宋_GB2312" w:eastAsia="仿宋_GB2312"/>
          <w:sz w:val="28"/>
          <w:szCs w:val="28"/>
        </w:rPr>
        <w:t>971</w:t>
      </w:r>
      <w:r w:rsidR="00684727">
        <w:rPr>
          <w:rFonts w:ascii="仿宋_GB2312" w:eastAsia="仿宋_GB2312" w:hint="eastAsia"/>
          <w:sz w:val="28"/>
          <w:szCs w:val="28"/>
        </w:rPr>
        <w:t>,</w:t>
      </w:r>
      <w:r w:rsidR="00EF6F52" w:rsidRPr="00EF6F52">
        <w:rPr>
          <w:rFonts w:ascii="仿宋_GB2312" w:eastAsia="仿宋_GB2312"/>
          <w:sz w:val="28"/>
          <w:szCs w:val="28"/>
        </w:rPr>
        <w:t>166</w:t>
      </w:r>
      <w:r>
        <w:rPr>
          <w:rFonts w:ascii="仿宋_GB2312" w:eastAsia="仿宋_GB2312" w:hint="eastAsia"/>
          <w:sz w:val="28"/>
          <w:szCs w:val="28"/>
        </w:rPr>
        <w:t>元，2025年度决算</w:t>
      </w:r>
      <w:r w:rsidR="00EF6F52" w:rsidRPr="00EF6F52">
        <w:rPr>
          <w:rFonts w:ascii="仿宋_GB2312" w:eastAsia="仿宋_GB2312"/>
          <w:sz w:val="28"/>
          <w:szCs w:val="28"/>
        </w:rPr>
        <w:t>20</w:t>
      </w:r>
      <w:r w:rsidR="00684727">
        <w:rPr>
          <w:rFonts w:ascii="仿宋_GB2312" w:eastAsia="仿宋_GB2312" w:hint="eastAsia"/>
          <w:sz w:val="28"/>
          <w:szCs w:val="28"/>
        </w:rPr>
        <w:t>,</w:t>
      </w:r>
      <w:r w:rsidR="00EF6F52" w:rsidRPr="00EF6F52">
        <w:rPr>
          <w:rFonts w:ascii="仿宋_GB2312" w:eastAsia="仿宋_GB2312"/>
          <w:sz w:val="28"/>
          <w:szCs w:val="28"/>
        </w:rPr>
        <w:t>751</w:t>
      </w:r>
      <w:r w:rsidR="00684727">
        <w:rPr>
          <w:rFonts w:ascii="仿宋_GB2312" w:eastAsia="仿宋_GB2312" w:hint="eastAsia"/>
          <w:sz w:val="28"/>
          <w:szCs w:val="28"/>
        </w:rPr>
        <w:t>,</w:t>
      </w:r>
      <w:r w:rsidR="00EF6F52" w:rsidRPr="00EF6F52">
        <w:rPr>
          <w:rFonts w:ascii="仿宋_GB2312" w:eastAsia="仿宋_GB2312"/>
          <w:sz w:val="28"/>
          <w:szCs w:val="28"/>
        </w:rPr>
        <w:t>439.72</w:t>
      </w:r>
      <w:r>
        <w:rPr>
          <w:rFonts w:ascii="仿宋_GB2312" w:eastAsia="仿宋_GB2312" w:hint="eastAsia"/>
          <w:sz w:val="28"/>
          <w:szCs w:val="28"/>
        </w:rPr>
        <w:t>元，完成年初预算的260.33%。主要原因：新增斋堂镇沿河口周边生态体提升子工程(专项)项目。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12、“住房保障支出”（类）2025年度年初预算0元，2025年度决算</w:t>
      </w:r>
      <w:r w:rsidR="00EF6F52" w:rsidRPr="00EF6F52">
        <w:rPr>
          <w:rFonts w:ascii="仿宋_GB2312" w:eastAsia="仿宋_GB2312"/>
          <w:sz w:val="28"/>
          <w:szCs w:val="28"/>
        </w:rPr>
        <w:t>136,000.00</w:t>
      </w:r>
      <w:r>
        <w:rPr>
          <w:rFonts w:ascii="仿宋_GB2312" w:eastAsia="仿宋_GB2312" w:hint="eastAsia"/>
          <w:sz w:val="28"/>
          <w:szCs w:val="28"/>
        </w:rPr>
        <w:t>元。其中：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“保障性安居工程支出”（款）2025年度年初预算0元，2025年度决算</w:t>
      </w:r>
      <w:r w:rsidR="00EF6F52" w:rsidRPr="00EF6F52">
        <w:rPr>
          <w:rFonts w:ascii="仿宋_GB2312" w:eastAsia="仿宋_GB2312"/>
          <w:sz w:val="28"/>
          <w:szCs w:val="28"/>
        </w:rPr>
        <w:t>136,000.00</w:t>
      </w:r>
      <w:r>
        <w:rPr>
          <w:rFonts w:ascii="仿宋_GB2312" w:eastAsia="仿宋_GB2312" w:hint="eastAsia"/>
          <w:sz w:val="28"/>
          <w:szCs w:val="28"/>
        </w:rPr>
        <w:t>元。主要原因：新增2018-2020年农村危房改造补助资金项目。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13、“灾害防治及应急管理支出”（类）2025年度年初预算0元，2025年度决算</w:t>
      </w:r>
      <w:r w:rsidR="00EF6F52" w:rsidRPr="00EF6F52">
        <w:rPr>
          <w:rFonts w:ascii="仿宋_GB2312" w:eastAsia="仿宋_GB2312"/>
          <w:sz w:val="28"/>
          <w:szCs w:val="28"/>
        </w:rPr>
        <w:t>25</w:t>
      </w:r>
      <w:r w:rsidR="00684727">
        <w:rPr>
          <w:rFonts w:ascii="仿宋_GB2312" w:eastAsia="仿宋_GB2312" w:hint="eastAsia"/>
          <w:sz w:val="28"/>
          <w:szCs w:val="28"/>
        </w:rPr>
        <w:t>,</w:t>
      </w:r>
      <w:r w:rsidR="00EF6F52" w:rsidRPr="00EF6F52">
        <w:rPr>
          <w:rFonts w:ascii="仿宋_GB2312" w:eastAsia="仿宋_GB2312"/>
          <w:sz w:val="28"/>
          <w:szCs w:val="28"/>
        </w:rPr>
        <w:t>060</w:t>
      </w:r>
      <w:r w:rsidR="00684727">
        <w:rPr>
          <w:rFonts w:ascii="仿宋_GB2312" w:eastAsia="仿宋_GB2312" w:hint="eastAsia"/>
          <w:sz w:val="28"/>
          <w:szCs w:val="28"/>
        </w:rPr>
        <w:t>,</w:t>
      </w:r>
      <w:r w:rsidR="00EF6F52" w:rsidRPr="00EF6F52">
        <w:rPr>
          <w:rFonts w:ascii="仿宋_GB2312" w:eastAsia="仿宋_GB2312"/>
          <w:sz w:val="28"/>
          <w:szCs w:val="28"/>
        </w:rPr>
        <w:t>180.97</w:t>
      </w:r>
      <w:r>
        <w:rPr>
          <w:rFonts w:ascii="仿宋_GB2312" w:eastAsia="仿宋_GB2312" w:hint="eastAsia"/>
          <w:sz w:val="28"/>
          <w:szCs w:val="28"/>
        </w:rPr>
        <w:t>元。其中：</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“自然灾害防治”（款）2025年度年初预算0元，2025年度决算</w:t>
      </w:r>
      <w:r w:rsidR="00EF6F52" w:rsidRPr="00EF6F52">
        <w:rPr>
          <w:rFonts w:ascii="仿宋_GB2312" w:eastAsia="仿宋_GB2312"/>
          <w:sz w:val="28"/>
          <w:szCs w:val="28"/>
        </w:rPr>
        <w:t>22,970,180.97</w:t>
      </w:r>
      <w:r>
        <w:rPr>
          <w:rFonts w:ascii="仿宋_GB2312" w:eastAsia="仿宋_GB2312" w:hint="eastAsia"/>
          <w:sz w:val="28"/>
          <w:szCs w:val="28"/>
        </w:rPr>
        <w:t>元。主要原因：新增地灾项目。</w:t>
      </w:r>
    </w:p>
    <w:p w:rsidR="00ED2BF0" w:rsidRDefault="00ED2BF0" w:rsidP="00ED2BF0">
      <w:pPr>
        <w:spacing w:line="580" w:lineRule="exact"/>
        <w:ind w:firstLineChars="200" w:firstLine="560"/>
        <w:rPr>
          <w:rFonts w:ascii="仿宋_GB2312" w:eastAsia="仿宋_GB2312"/>
          <w:sz w:val="28"/>
          <w:szCs w:val="28"/>
        </w:rPr>
      </w:pPr>
      <w:r>
        <w:rPr>
          <w:rFonts w:ascii="仿宋_GB2312" w:eastAsia="仿宋_GB2312" w:hint="eastAsia"/>
          <w:sz w:val="28"/>
          <w:szCs w:val="28"/>
        </w:rPr>
        <w:t>“自然灾害救灾及恢复重建支出”（款）2025年度年初预算0元，2025年度决算</w:t>
      </w:r>
      <w:r w:rsidR="00EF6F52" w:rsidRPr="00EF6F52">
        <w:rPr>
          <w:rFonts w:ascii="仿宋_GB2312" w:eastAsia="仿宋_GB2312"/>
          <w:sz w:val="28"/>
          <w:szCs w:val="28"/>
        </w:rPr>
        <w:t>2,090,000.00</w:t>
      </w:r>
      <w:r>
        <w:rPr>
          <w:rFonts w:ascii="仿宋_GB2312" w:eastAsia="仿宋_GB2312" w:hint="eastAsia"/>
          <w:sz w:val="28"/>
          <w:szCs w:val="28"/>
        </w:rPr>
        <w:t>元。主要原因：新增异地安置农房重建补助资金（2025年）项目。</w:t>
      </w:r>
    </w:p>
    <w:p w:rsidR="00735567" w:rsidRDefault="008C128C" w:rsidP="00F6302C">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735567" w:rsidRDefault="008C128C">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（一）政府性基金预算财政拨款支出决算总体情况</w:t>
      </w:r>
    </w:p>
    <w:p w:rsidR="00735567" w:rsidRDefault="008C128C">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2025年度政府性基金预算财政拨款支出</w:t>
      </w:r>
      <w:r>
        <w:rPr>
          <w:rFonts w:ascii="仿宋_GB2312" w:eastAsia="仿宋_GB2312"/>
          <w:sz w:val="28"/>
          <w:szCs w:val="28"/>
        </w:rPr>
        <w:t>40</w:t>
      </w:r>
      <w:r w:rsidR="00684727">
        <w:rPr>
          <w:rFonts w:ascii="仿宋_GB2312" w:eastAsia="仿宋_GB2312" w:hint="eastAsia"/>
          <w:sz w:val="28"/>
          <w:szCs w:val="28"/>
        </w:rPr>
        <w:t>,</w:t>
      </w:r>
      <w:r>
        <w:rPr>
          <w:rFonts w:ascii="仿宋_GB2312" w:eastAsia="仿宋_GB2312"/>
          <w:sz w:val="28"/>
          <w:szCs w:val="28"/>
        </w:rPr>
        <w:t>549</w:t>
      </w:r>
      <w:r w:rsidR="00684727">
        <w:rPr>
          <w:rFonts w:ascii="仿宋_GB2312" w:eastAsia="仿宋_GB2312" w:hint="eastAsia"/>
          <w:sz w:val="28"/>
          <w:szCs w:val="28"/>
        </w:rPr>
        <w:t>,</w:t>
      </w:r>
      <w:r>
        <w:rPr>
          <w:rFonts w:ascii="仿宋_GB2312" w:eastAsia="仿宋_GB2312"/>
          <w:sz w:val="28"/>
          <w:szCs w:val="28"/>
        </w:rPr>
        <w:t>495.89</w:t>
      </w:r>
      <w:r>
        <w:rPr>
          <w:rFonts w:ascii="仿宋_GB2312" w:eastAsia="仿宋_GB2312" w:hint="eastAsia"/>
          <w:sz w:val="28"/>
          <w:szCs w:val="28"/>
        </w:rPr>
        <w:t>元，主要用于以下方面（按大类）：城乡社区支出</w:t>
      </w:r>
      <w:r w:rsidR="00200E05" w:rsidRPr="00200E05">
        <w:rPr>
          <w:rFonts w:ascii="仿宋_GB2312" w:eastAsia="仿宋_GB2312"/>
          <w:sz w:val="28"/>
          <w:szCs w:val="28"/>
        </w:rPr>
        <w:t>37,456,181.52</w:t>
      </w:r>
      <w:r>
        <w:rPr>
          <w:rFonts w:ascii="仿宋_GB2312" w:eastAsia="仿宋_GB2312" w:hint="eastAsia"/>
          <w:sz w:val="28"/>
          <w:szCs w:val="28"/>
        </w:rPr>
        <w:t>元，占本年财政拨款支出</w:t>
      </w:r>
      <w:r w:rsidR="00200E05">
        <w:rPr>
          <w:rFonts w:ascii="仿宋_GB2312" w:eastAsia="仿宋_GB2312" w:hint="eastAsia"/>
          <w:sz w:val="28"/>
          <w:szCs w:val="28"/>
        </w:rPr>
        <w:t>92.</w:t>
      </w:r>
      <w:r w:rsidR="00684727">
        <w:rPr>
          <w:rFonts w:ascii="仿宋_GB2312" w:eastAsia="仿宋_GB2312" w:hint="eastAsia"/>
          <w:sz w:val="28"/>
          <w:szCs w:val="28"/>
        </w:rPr>
        <w:t>4</w:t>
      </w:r>
      <w:r>
        <w:rPr>
          <w:rFonts w:ascii="仿宋_GB2312" w:eastAsia="仿宋_GB2312" w:hint="eastAsia"/>
          <w:sz w:val="28"/>
          <w:szCs w:val="28"/>
        </w:rPr>
        <w:t>%；</w:t>
      </w:r>
      <w:r w:rsidR="00200E05">
        <w:rPr>
          <w:rFonts w:ascii="仿宋_GB2312" w:eastAsia="仿宋_GB2312" w:hint="eastAsia"/>
          <w:kern w:val="0"/>
          <w:sz w:val="28"/>
          <w:szCs w:val="28"/>
        </w:rPr>
        <w:t>其他支出</w:t>
      </w:r>
      <w:r w:rsidR="004E7CF1" w:rsidRPr="004E7CF1">
        <w:rPr>
          <w:rFonts w:ascii="仿宋_GB2312" w:eastAsia="仿宋_GB2312"/>
          <w:kern w:val="0"/>
          <w:sz w:val="28"/>
          <w:szCs w:val="28"/>
        </w:rPr>
        <w:t>3,093,314.37</w:t>
      </w:r>
      <w:r w:rsidR="00200E05">
        <w:rPr>
          <w:rFonts w:ascii="仿宋_GB2312" w:eastAsia="仿宋_GB2312" w:hint="eastAsia"/>
          <w:kern w:val="0"/>
          <w:sz w:val="28"/>
          <w:szCs w:val="28"/>
        </w:rPr>
        <w:t>元，占本年财政拨款支出7.6%</w:t>
      </w:r>
      <w:r>
        <w:rPr>
          <w:rFonts w:ascii="仿宋_GB2312" w:eastAsia="仿宋_GB2312" w:hint="eastAsia"/>
          <w:sz w:val="28"/>
          <w:szCs w:val="28"/>
        </w:rPr>
        <w:t>。</w:t>
      </w:r>
    </w:p>
    <w:p w:rsidR="00735567" w:rsidRDefault="008C128C">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（二）政府性基金预算财政拨款支出决算具体情况</w:t>
      </w:r>
    </w:p>
    <w:p w:rsidR="004E7CF1" w:rsidRDefault="004E7CF1" w:rsidP="004E7CF1">
      <w:pPr>
        <w:autoSpaceDE w:val="0"/>
        <w:autoSpaceDN w:val="0"/>
        <w:adjustRightInd w:val="0"/>
        <w:spacing w:line="580" w:lineRule="exact"/>
        <w:ind w:firstLineChars="250" w:firstLine="700"/>
        <w:jc w:val="left"/>
        <w:rPr>
          <w:rFonts w:ascii="仿宋_GB2312" w:eastAsia="仿宋_GB2312"/>
          <w:sz w:val="28"/>
          <w:szCs w:val="28"/>
        </w:rPr>
      </w:pPr>
      <w:r>
        <w:rPr>
          <w:rFonts w:ascii="仿宋_GB2312" w:eastAsia="仿宋_GB2312" w:hint="eastAsia"/>
          <w:sz w:val="28"/>
          <w:szCs w:val="28"/>
        </w:rPr>
        <w:t>1、“城乡社区支出”（类，下同）2025年度年初预算0元，2025年度决算</w:t>
      </w:r>
      <w:r w:rsidRPr="004E7CF1">
        <w:rPr>
          <w:rFonts w:ascii="仿宋_GB2312" w:eastAsia="仿宋_GB2312"/>
          <w:sz w:val="28"/>
          <w:szCs w:val="28"/>
        </w:rPr>
        <w:t>37,456,181.52</w:t>
      </w:r>
      <w:r>
        <w:rPr>
          <w:rFonts w:ascii="仿宋_GB2312" w:eastAsia="仿宋_GB2312" w:hint="eastAsia"/>
          <w:sz w:val="28"/>
          <w:szCs w:val="28"/>
        </w:rPr>
        <w:t>元。其中：</w:t>
      </w:r>
    </w:p>
    <w:p w:rsidR="004E7CF1" w:rsidRDefault="004E7CF1" w:rsidP="004E7CF1">
      <w:pPr>
        <w:spacing w:line="580" w:lineRule="exact"/>
        <w:ind w:firstLineChars="200" w:firstLine="560"/>
        <w:rPr>
          <w:rFonts w:ascii="仿宋_GB2312" w:eastAsia="仿宋_GB2312"/>
          <w:sz w:val="28"/>
          <w:szCs w:val="28"/>
        </w:rPr>
      </w:pPr>
      <w:r>
        <w:rPr>
          <w:rFonts w:ascii="仿宋_GB2312" w:eastAsia="仿宋_GB2312" w:hint="eastAsia"/>
          <w:sz w:val="28"/>
          <w:szCs w:val="28"/>
        </w:rPr>
        <w:t>“国有土地使用权出让收入安排的支出”（款，下同）2025年度年初预算0万元，2025年度决算</w:t>
      </w:r>
      <w:r w:rsidRPr="004E7CF1">
        <w:rPr>
          <w:rFonts w:ascii="仿宋_GB2312" w:eastAsia="仿宋_GB2312"/>
          <w:sz w:val="28"/>
          <w:szCs w:val="28"/>
        </w:rPr>
        <w:t>37,456,181.52</w:t>
      </w:r>
      <w:r>
        <w:rPr>
          <w:rFonts w:ascii="仿宋_GB2312" w:eastAsia="仿宋_GB2312" w:hint="eastAsia"/>
          <w:sz w:val="28"/>
          <w:szCs w:val="28"/>
        </w:rPr>
        <w:t>元。主要原因：新增2025年度异地安置村庄重建项目资金及北京市矿山生态修复治理（2025年）门头沟区斋堂镇西斋堂村煤矿治理项目。</w:t>
      </w:r>
    </w:p>
    <w:p w:rsidR="004E7CF1" w:rsidRDefault="004E7CF1" w:rsidP="004E7CF1">
      <w:pPr>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2、“其他支出”（类）2025年度年初预算0元，2025年度决算</w:t>
      </w:r>
      <w:r w:rsidRPr="004E7CF1">
        <w:rPr>
          <w:rFonts w:ascii="仿宋_GB2312" w:eastAsia="仿宋_GB2312"/>
          <w:sz w:val="28"/>
          <w:szCs w:val="28"/>
        </w:rPr>
        <w:t>3</w:t>
      </w:r>
      <w:r w:rsidR="0029513D">
        <w:rPr>
          <w:rFonts w:ascii="仿宋_GB2312" w:eastAsia="仿宋_GB2312" w:hint="eastAsia"/>
          <w:sz w:val="28"/>
          <w:szCs w:val="28"/>
        </w:rPr>
        <w:t>,</w:t>
      </w:r>
      <w:r w:rsidRPr="004E7CF1">
        <w:rPr>
          <w:rFonts w:ascii="仿宋_GB2312" w:eastAsia="仿宋_GB2312"/>
          <w:sz w:val="28"/>
          <w:szCs w:val="28"/>
        </w:rPr>
        <w:t>093</w:t>
      </w:r>
      <w:r w:rsidR="0029513D">
        <w:rPr>
          <w:rFonts w:ascii="仿宋_GB2312" w:eastAsia="仿宋_GB2312" w:hint="eastAsia"/>
          <w:sz w:val="28"/>
          <w:szCs w:val="28"/>
        </w:rPr>
        <w:t>,</w:t>
      </w:r>
      <w:r w:rsidRPr="004E7CF1">
        <w:rPr>
          <w:rFonts w:ascii="仿宋_GB2312" w:eastAsia="仿宋_GB2312"/>
          <w:sz w:val="28"/>
          <w:szCs w:val="28"/>
        </w:rPr>
        <w:t>314.37</w:t>
      </w:r>
      <w:r>
        <w:rPr>
          <w:rFonts w:ascii="仿宋_GB2312" w:eastAsia="仿宋_GB2312" w:hint="eastAsia"/>
          <w:sz w:val="28"/>
          <w:szCs w:val="28"/>
        </w:rPr>
        <w:t>元。其中：</w:t>
      </w:r>
    </w:p>
    <w:p w:rsidR="004E7CF1" w:rsidRDefault="004E7CF1" w:rsidP="004E7CF1">
      <w:pPr>
        <w:spacing w:line="580" w:lineRule="exact"/>
        <w:ind w:firstLineChars="200" w:firstLine="560"/>
        <w:rPr>
          <w:rFonts w:ascii="仿宋_GB2312" w:eastAsia="仿宋_GB2312"/>
          <w:sz w:val="28"/>
          <w:szCs w:val="28"/>
        </w:rPr>
      </w:pPr>
      <w:r>
        <w:rPr>
          <w:rFonts w:ascii="仿宋_GB2312" w:eastAsia="仿宋_GB2312" w:hint="eastAsia"/>
          <w:sz w:val="28"/>
          <w:szCs w:val="28"/>
        </w:rPr>
        <w:t>“彩票公益金安排的支出”（款）2025年度年初预算0元，2025年度决算</w:t>
      </w:r>
      <w:r w:rsidRPr="004E7CF1">
        <w:rPr>
          <w:rFonts w:ascii="仿宋_GB2312" w:eastAsia="仿宋_GB2312"/>
          <w:sz w:val="28"/>
          <w:szCs w:val="28"/>
        </w:rPr>
        <w:t>3</w:t>
      </w:r>
      <w:r w:rsidR="0029513D">
        <w:rPr>
          <w:rFonts w:ascii="仿宋_GB2312" w:eastAsia="仿宋_GB2312" w:hint="eastAsia"/>
          <w:sz w:val="28"/>
          <w:szCs w:val="28"/>
        </w:rPr>
        <w:t>,</w:t>
      </w:r>
      <w:r w:rsidRPr="004E7CF1">
        <w:rPr>
          <w:rFonts w:ascii="仿宋_GB2312" w:eastAsia="仿宋_GB2312"/>
          <w:sz w:val="28"/>
          <w:szCs w:val="28"/>
        </w:rPr>
        <w:t>093</w:t>
      </w:r>
      <w:r w:rsidR="0029513D">
        <w:rPr>
          <w:rFonts w:ascii="仿宋_GB2312" w:eastAsia="仿宋_GB2312" w:hint="eastAsia"/>
          <w:sz w:val="28"/>
          <w:szCs w:val="28"/>
        </w:rPr>
        <w:t>,</w:t>
      </w:r>
      <w:r w:rsidRPr="004E7CF1">
        <w:rPr>
          <w:rFonts w:ascii="仿宋_GB2312" w:eastAsia="仿宋_GB2312"/>
          <w:sz w:val="28"/>
          <w:szCs w:val="28"/>
        </w:rPr>
        <w:t>314.37</w:t>
      </w:r>
      <w:r>
        <w:rPr>
          <w:rFonts w:ascii="仿宋_GB2312" w:eastAsia="仿宋_GB2312" w:hint="eastAsia"/>
          <w:sz w:val="28"/>
          <w:szCs w:val="28"/>
        </w:rPr>
        <w:t>元。主要原因：新增门头沟区“五新斋堂”乡村振兴项目第二批项目资金。</w:t>
      </w:r>
    </w:p>
    <w:p w:rsidR="00735567" w:rsidRDefault="008C128C" w:rsidP="00F6302C">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735567" w:rsidRDefault="008C128C" w:rsidP="00F6302C">
      <w:pPr>
        <w:ind w:firstLineChars="192" w:firstLine="538"/>
        <w:rPr>
          <w:rFonts w:ascii="仿宋_GB2312" w:eastAsia="仿宋_GB2312"/>
          <w:sz w:val="28"/>
          <w:szCs w:val="28"/>
        </w:rPr>
      </w:pPr>
      <w:r>
        <w:rPr>
          <w:rFonts w:ascii="仿宋_GB2312" w:eastAsia="仿宋_GB2312" w:hint="eastAsia"/>
          <w:sz w:val="28"/>
          <w:szCs w:val="28"/>
        </w:rPr>
        <w:t>2025年度国有资本经营预算财政</w:t>
      </w:r>
      <w:r>
        <w:rPr>
          <w:rFonts w:ascii="仿宋_GB2312" w:eastAsia="仿宋_GB2312"/>
          <w:sz w:val="28"/>
          <w:szCs w:val="28"/>
        </w:rPr>
        <w:t>拨款</w:t>
      </w:r>
      <w:r>
        <w:rPr>
          <w:rFonts w:ascii="仿宋_GB2312" w:eastAsia="仿宋_GB2312" w:hint="eastAsia"/>
          <w:sz w:val="28"/>
          <w:szCs w:val="28"/>
        </w:rPr>
        <w:t>收入总</w:t>
      </w:r>
      <w:r>
        <w:rPr>
          <w:rFonts w:ascii="仿宋_GB2312" w:eastAsia="仿宋_GB2312"/>
          <w:sz w:val="28"/>
          <w:szCs w:val="28"/>
        </w:rPr>
        <w:t>计106</w:t>
      </w:r>
      <w:r w:rsidR="0029513D">
        <w:rPr>
          <w:rFonts w:ascii="仿宋_GB2312" w:eastAsia="仿宋_GB2312" w:hint="eastAsia"/>
          <w:sz w:val="28"/>
          <w:szCs w:val="28"/>
        </w:rPr>
        <w:t>,</w:t>
      </w:r>
      <w:r>
        <w:rPr>
          <w:rFonts w:ascii="仿宋_GB2312" w:eastAsia="仿宋_GB2312"/>
          <w:sz w:val="28"/>
          <w:szCs w:val="28"/>
        </w:rPr>
        <w:t>549.87</w:t>
      </w:r>
      <w:r>
        <w:rPr>
          <w:rFonts w:ascii="仿宋_GB2312" w:eastAsia="仿宋_GB2312" w:hint="eastAsia"/>
          <w:sz w:val="28"/>
          <w:szCs w:val="28"/>
        </w:rPr>
        <w:t>元，国有资本经营预算财政</w:t>
      </w:r>
      <w:r>
        <w:rPr>
          <w:rFonts w:ascii="仿宋_GB2312" w:eastAsia="仿宋_GB2312"/>
          <w:sz w:val="28"/>
          <w:szCs w:val="28"/>
        </w:rPr>
        <w:t>拨款</w:t>
      </w:r>
      <w:r>
        <w:rPr>
          <w:rFonts w:ascii="仿宋_GB2312" w:eastAsia="仿宋_GB2312" w:hint="eastAsia"/>
          <w:sz w:val="28"/>
          <w:szCs w:val="28"/>
        </w:rPr>
        <w:t>支出总</w:t>
      </w:r>
      <w:r>
        <w:rPr>
          <w:rFonts w:ascii="仿宋_GB2312" w:eastAsia="仿宋_GB2312"/>
          <w:sz w:val="28"/>
          <w:szCs w:val="28"/>
        </w:rPr>
        <w:t>计</w:t>
      </w:r>
      <w:r w:rsidR="004E7CF1" w:rsidRPr="004E7CF1">
        <w:rPr>
          <w:rFonts w:ascii="仿宋_GB2312" w:eastAsia="仿宋_GB2312"/>
          <w:sz w:val="28"/>
          <w:szCs w:val="28"/>
        </w:rPr>
        <w:t>106,549.87</w:t>
      </w:r>
      <w:r>
        <w:rPr>
          <w:rFonts w:ascii="仿宋_GB2312" w:eastAsia="仿宋_GB2312" w:hint="eastAsia"/>
          <w:sz w:val="28"/>
          <w:szCs w:val="28"/>
        </w:rPr>
        <w:t>元。</w:t>
      </w:r>
    </w:p>
    <w:p w:rsidR="00735567" w:rsidRDefault="008C128C" w:rsidP="00F6302C">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735567" w:rsidRDefault="008C128C" w:rsidP="00F6302C">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Pr>
          <w:rFonts w:ascii="仿宋_GB2312" w:eastAsia="仿宋_GB2312"/>
          <w:sz w:val="28"/>
          <w:szCs w:val="28"/>
        </w:rPr>
        <w:t>47</w:t>
      </w:r>
      <w:r w:rsidR="0029513D">
        <w:rPr>
          <w:rFonts w:ascii="仿宋_GB2312" w:eastAsia="仿宋_GB2312" w:hint="eastAsia"/>
          <w:sz w:val="28"/>
          <w:szCs w:val="28"/>
        </w:rPr>
        <w:t>,</w:t>
      </w:r>
      <w:r>
        <w:rPr>
          <w:rFonts w:ascii="仿宋_GB2312" w:eastAsia="仿宋_GB2312"/>
          <w:sz w:val="28"/>
          <w:szCs w:val="28"/>
        </w:rPr>
        <w:t>704</w:t>
      </w:r>
      <w:r w:rsidR="0029513D">
        <w:rPr>
          <w:rFonts w:ascii="仿宋_GB2312" w:eastAsia="仿宋_GB2312" w:hint="eastAsia"/>
          <w:sz w:val="28"/>
          <w:szCs w:val="28"/>
        </w:rPr>
        <w:t>,</w:t>
      </w:r>
      <w:r>
        <w:rPr>
          <w:rFonts w:ascii="仿宋_GB2312" w:eastAsia="仿宋_GB2312"/>
          <w:sz w:val="28"/>
          <w:szCs w:val="28"/>
        </w:rPr>
        <w:t>849.76</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。（4）其他资本性支出包括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735567" w:rsidRDefault="008C128C">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735567" w:rsidRDefault="008C128C">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735567" w:rsidRDefault="008C128C">
      <w:pPr>
        <w:spacing w:line="560" w:lineRule="exact"/>
        <w:ind w:firstLineChars="200" w:firstLine="560"/>
        <w:rPr>
          <w:rFonts w:ascii="黑体" w:eastAsia="黑体"/>
          <w:sz w:val="28"/>
          <w:szCs w:val="28"/>
        </w:rPr>
      </w:pPr>
      <w:r>
        <w:rPr>
          <w:rFonts w:ascii="黑体" w:eastAsia="黑体" w:hint="eastAsia"/>
          <w:sz w:val="28"/>
          <w:szCs w:val="28"/>
        </w:rPr>
        <w:lastRenderedPageBreak/>
        <w:t>一、“三公”经费财政拨款决算情况</w:t>
      </w:r>
    </w:p>
    <w:p w:rsidR="00735567" w:rsidRDefault="008C128C">
      <w:pPr>
        <w:spacing w:line="560" w:lineRule="exact"/>
        <w:ind w:firstLine="600"/>
        <w:rPr>
          <w:rFonts w:ascii="仿宋_GB2312" w:eastAsia="仿宋_GB2312"/>
          <w:sz w:val="28"/>
          <w:szCs w:val="28"/>
        </w:rPr>
      </w:pPr>
      <w:r>
        <w:rPr>
          <w:rFonts w:ascii="仿宋_GB2312" w:eastAsia="仿宋_GB2312" w:hint="eastAsia"/>
          <w:sz w:val="28"/>
          <w:szCs w:val="28"/>
        </w:rPr>
        <w:t>2025年度“三公”经费财政拨款决算数</w:t>
      </w:r>
      <w:r>
        <w:rPr>
          <w:rFonts w:ascii="仿宋_GB2312" w:eastAsia="仿宋_GB2312"/>
          <w:sz w:val="28"/>
          <w:szCs w:val="28"/>
        </w:rPr>
        <w:t>175</w:t>
      </w:r>
      <w:r w:rsidR="0029513D">
        <w:rPr>
          <w:rFonts w:ascii="仿宋_GB2312" w:eastAsia="仿宋_GB2312" w:hint="eastAsia"/>
          <w:sz w:val="28"/>
          <w:szCs w:val="28"/>
        </w:rPr>
        <w:t>,</w:t>
      </w:r>
      <w:r>
        <w:rPr>
          <w:rFonts w:ascii="仿宋_GB2312" w:eastAsia="仿宋_GB2312"/>
          <w:sz w:val="28"/>
          <w:szCs w:val="28"/>
        </w:rPr>
        <w:t>591.47</w:t>
      </w:r>
      <w:r>
        <w:rPr>
          <w:rFonts w:ascii="仿宋_GB2312" w:eastAsia="仿宋_GB2312" w:hint="eastAsia"/>
          <w:sz w:val="28"/>
          <w:szCs w:val="28"/>
        </w:rPr>
        <w:t>元，比2025年度“三公”经费财政拨款年初预算</w:t>
      </w:r>
      <w:r>
        <w:rPr>
          <w:rFonts w:ascii="仿宋_GB2312" w:eastAsia="仿宋_GB2312"/>
          <w:sz w:val="28"/>
          <w:szCs w:val="28"/>
        </w:rPr>
        <w:t>252</w:t>
      </w:r>
      <w:r w:rsidR="0029513D">
        <w:rPr>
          <w:rFonts w:ascii="仿宋_GB2312" w:eastAsia="仿宋_GB2312" w:hint="eastAsia"/>
          <w:sz w:val="28"/>
          <w:szCs w:val="28"/>
        </w:rPr>
        <w:t>,</w:t>
      </w:r>
      <w:r>
        <w:rPr>
          <w:rFonts w:ascii="仿宋_GB2312" w:eastAsia="仿宋_GB2312"/>
          <w:sz w:val="28"/>
          <w:szCs w:val="28"/>
        </w:rPr>
        <w:t>840</w:t>
      </w:r>
      <w:r>
        <w:rPr>
          <w:rFonts w:ascii="仿宋_GB2312" w:eastAsia="仿宋_GB2312" w:hint="eastAsia"/>
          <w:sz w:val="28"/>
          <w:szCs w:val="28"/>
        </w:rPr>
        <w:t>元减少</w:t>
      </w:r>
      <w:r>
        <w:rPr>
          <w:rFonts w:ascii="仿宋_GB2312" w:eastAsia="仿宋_GB2312"/>
          <w:sz w:val="28"/>
          <w:szCs w:val="28"/>
        </w:rPr>
        <w:t>77</w:t>
      </w:r>
      <w:r w:rsidR="0029513D">
        <w:rPr>
          <w:rFonts w:ascii="仿宋_GB2312" w:eastAsia="仿宋_GB2312" w:hint="eastAsia"/>
          <w:sz w:val="28"/>
          <w:szCs w:val="28"/>
        </w:rPr>
        <w:t>,</w:t>
      </w:r>
      <w:r>
        <w:rPr>
          <w:rFonts w:ascii="仿宋_GB2312" w:eastAsia="仿宋_GB2312"/>
          <w:sz w:val="28"/>
          <w:szCs w:val="28"/>
        </w:rPr>
        <w:t>248.53</w:t>
      </w:r>
      <w:r>
        <w:rPr>
          <w:rFonts w:ascii="仿宋_GB2312" w:eastAsia="仿宋_GB2312" w:hint="eastAsia"/>
          <w:sz w:val="28"/>
          <w:szCs w:val="28"/>
        </w:rPr>
        <w:t>元。其中：</w:t>
      </w:r>
    </w:p>
    <w:p w:rsidR="00AB2399" w:rsidRDefault="008C128C" w:rsidP="00AB2399">
      <w:pPr>
        <w:pStyle w:val="ac"/>
        <w:numPr>
          <w:ilvl w:val="0"/>
          <w:numId w:val="2"/>
        </w:numPr>
        <w:spacing w:line="560" w:lineRule="exact"/>
        <w:ind w:firstLineChars="0"/>
        <w:rPr>
          <w:rFonts w:ascii="仿宋_GB2312" w:eastAsia="仿宋_GB2312"/>
          <w:sz w:val="28"/>
          <w:szCs w:val="28"/>
        </w:rPr>
      </w:pPr>
      <w:r w:rsidRPr="00AB2399">
        <w:rPr>
          <w:rFonts w:ascii="仿宋_GB2312" w:eastAsia="仿宋_GB2312" w:hint="eastAsia"/>
          <w:sz w:val="28"/>
          <w:szCs w:val="28"/>
        </w:rPr>
        <w:t>因公出国（境）费用。</w:t>
      </w:r>
    </w:p>
    <w:p w:rsidR="00AB2399" w:rsidRPr="00AB2399" w:rsidRDefault="00AB2399" w:rsidP="00AB2399">
      <w:pPr>
        <w:spacing w:line="560" w:lineRule="exact"/>
        <w:ind w:left="600"/>
        <w:rPr>
          <w:rFonts w:ascii="仿宋_GB2312" w:eastAsia="仿宋_GB2312"/>
          <w:sz w:val="28"/>
          <w:szCs w:val="28"/>
        </w:rPr>
      </w:pPr>
      <w:r w:rsidRPr="00AB2399">
        <w:rPr>
          <w:rFonts w:ascii="仿宋_GB2312" w:eastAsia="仿宋_GB2312" w:hint="eastAsia"/>
          <w:sz w:val="28"/>
          <w:szCs w:val="28"/>
        </w:rPr>
        <w:t>本年度无此项支出。</w:t>
      </w:r>
    </w:p>
    <w:p w:rsidR="00735567" w:rsidRDefault="008C128C">
      <w:pPr>
        <w:spacing w:line="560" w:lineRule="exact"/>
        <w:ind w:firstLine="600"/>
        <w:rPr>
          <w:rFonts w:ascii="仿宋_GB2312" w:eastAsia="仿宋_GB2312"/>
          <w:sz w:val="28"/>
          <w:szCs w:val="28"/>
        </w:rPr>
      </w:pPr>
      <w:r>
        <w:rPr>
          <w:rFonts w:ascii="仿宋_GB2312" w:eastAsia="仿宋_GB2312" w:hint="eastAsia"/>
          <w:sz w:val="28"/>
          <w:szCs w:val="28"/>
        </w:rPr>
        <w:t>2.公务接待费。2025年度决算数</w:t>
      </w:r>
      <w:r>
        <w:rPr>
          <w:rFonts w:ascii="仿宋_GB2312" w:eastAsia="仿宋_GB2312"/>
          <w:sz w:val="28"/>
          <w:szCs w:val="28"/>
        </w:rPr>
        <w:t>0</w:t>
      </w:r>
      <w:r>
        <w:rPr>
          <w:rFonts w:ascii="仿宋_GB2312" w:eastAsia="仿宋_GB2312" w:hint="eastAsia"/>
          <w:sz w:val="28"/>
          <w:szCs w:val="28"/>
        </w:rPr>
        <w:t>元，比2025年度年初预算数</w:t>
      </w:r>
      <w:r>
        <w:rPr>
          <w:rFonts w:ascii="仿宋_GB2312" w:eastAsia="仿宋_GB2312"/>
          <w:sz w:val="28"/>
          <w:szCs w:val="28"/>
        </w:rPr>
        <w:t>32</w:t>
      </w:r>
      <w:r w:rsidR="0029513D">
        <w:rPr>
          <w:rFonts w:ascii="仿宋_GB2312" w:eastAsia="仿宋_GB2312" w:hint="eastAsia"/>
          <w:sz w:val="28"/>
          <w:szCs w:val="28"/>
        </w:rPr>
        <w:t>,</w:t>
      </w:r>
      <w:r>
        <w:rPr>
          <w:rFonts w:ascii="仿宋_GB2312" w:eastAsia="仿宋_GB2312"/>
          <w:sz w:val="28"/>
          <w:szCs w:val="28"/>
        </w:rPr>
        <w:t>840</w:t>
      </w:r>
      <w:r>
        <w:rPr>
          <w:rFonts w:ascii="仿宋_GB2312" w:eastAsia="仿宋_GB2312" w:hint="eastAsia"/>
          <w:sz w:val="28"/>
          <w:szCs w:val="28"/>
        </w:rPr>
        <w:t>元减少</w:t>
      </w:r>
      <w:r>
        <w:rPr>
          <w:rFonts w:ascii="仿宋_GB2312" w:eastAsia="仿宋_GB2312"/>
          <w:sz w:val="28"/>
          <w:szCs w:val="28"/>
        </w:rPr>
        <w:t>32</w:t>
      </w:r>
      <w:r w:rsidR="0029513D">
        <w:rPr>
          <w:rFonts w:ascii="仿宋_GB2312" w:eastAsia="仿宋_GB2312" w:hint="eastAsia"/>
          <w:sz w:val="28"/>
          <w:szCs w:val="28"/>
        </w:rPr>
        <w:t>,</w:t>
      </w:r>
      <w:r>
        <w:rPr>
          <w:rFonts w:ascii="仿宋_GB2312" w:eastAsia="仿宋_GB2312"/>
          <w:sz w:val="28"/>
          <w:szCs w:val="28"/>
        </w:rPr>
        <w:t>840</w:t>
      </w:r>
      <w:r>
        <w:rPr>
          <w:rFonts w:ascii="仿宋_GB2312" w:eastAsia="仿宋_GB2312" w:hint="eastAsia"/>
          <w:sz w:val="28"/>
          <w:szCs w:val="28"/>
        </w:rPr>
        <w:t>元。主要原因：</w:t>
      </w:r>
      <w:r w:rsidR="00AB2399">
        <w:rPr>
          <w:rFonts w:ascii="仿宋_GB2312" w:eastAsia="仿宋_GB2312" w:hint="eastAsia"/>
          <w:sz w:val="28"/>
          <w:szCs w:val="28"/>
        </w:rPr>
        <w:t>本年度无此项支出</w:t>
      </w:r>
      <w:r>
        <w:rPr>
          <w:rFonts w:ascii="仿宋_GB2312" w:eastAsia="仿宋_GB2312" w:hint="eastAsia"/>
          <w:sz w:val="28"/>
          <w:szCs w:val="28"/>
        </w:rPr>
        <w:t>。</w:t>
      </w:r>
    </w:p>
    <w:p w:rsidR="00735567" w:rsidRDefault="008C128C">
      <w:pPr>
        <w:spacing w:line="560" w:lineRule="exact"/>
        <w:ind w:firstLineChars="200" w:firstLine="560"/>
        <w:rPr>
          <w:rFonts w:ascii="仿宋_GB2312" w:eastAsia="仿宋_GB2312"/>
          <w:sz w:val="28"/>
          <w:szCs w:val="28"/>
        </w:rPr>
      </w:pPr>
      <w:r>
        <w:rPr>
          <w:rFonts w:ascii="仿宋_GB2312" w:eastAsia="仿宋_GB2312" w:hint="eastAsia"/>
          <w:sz w:val="28"/>
          <w:szCs w:val="28"/>
        </w:rPr>
        <w:t>3.公务用车购置及运行维护费。2025年度决算数</w:t>
      </w:r>
      <w:r>
        <w:rPr>
          <w:rFonts w:ascii="仿宋_GB2312" w:eastAsia="仿宋_GB2312"/>
          <w:sz w:val="28"/>
          <w:szCs w:val="28"/>
        </w:rPr>
        <w:t>175</w:t>
      </w:r>
      <w:r w:rsidR="0029513D">
        <w:rPr>
          <w:rFonts w:ascii="仿宋_GB2312" w:eastAsia="仿宋_GB2312" w:hint="eastAsia"/>
          <w:sz w:val="28"/>
          <w:szCs w:val="28"/>
        </w:rPr>
        <w:t>,</w:t>
      </w:r>
      <w:r>
        <w:rPr>
          <w:rFonts w:ascii="仿宋_GB2312" w:eastAsia="仿宋_GB2312"/>
          <w:sz w:val="28"/>
          <w:szCs w:val="28"/>
        </w:rPr>
        <w:t>591.47</w:t>
      </w:r>
      <w:r>
        <w:rPr>
          <w:rFonts w:ascii="仿宋_GB2312" w:eastAsia="仿宋_GB2312" w:hint="eastAsia"/>
          <w:sz w:val="28"/>
          <w:szCs w:val="28"/>
        </w:rPr>
        <w:t>元，比2025年度年初预算数</w:t>
      </w:r>
      <w:r>
        <w:rPr>
          <w:rFonts w:ascii="仿宋_GB2312" w:eastAsia="仿宋_GB2312"/>
          <w:sz w:val="28"/>
          <w:szCs w:val="28"/>
        </w:rPr>
        <w:t>220</w:t>
      </w:r>
      <w:r w:rsidR="0029513D">
        <w:rPr>
          <w:rFonts w:ascii="仿宋_GB2312" w:eastAsia="仿宋_GB2312" w:hint="eastAsia"/>
          <w:sz w:val="28"/>
          <w:szCs w:val="28"/>
        </w:rPr>
        <w:t>,</w:t>
      </w:r>
      <w:r>
        <w:rPr>
          <w:rFonts w:ascii="仿宋_GB2312" w:eastAsia="仿宋_GB2312"/>
          <w:sz w:val="28"/>
          <w:szCs w:val="28"/>
        </w:rPr>
        <w:t>000</w:t>
      </w:r>
      <w:r>
        <w:rPr>
          <w:rFonts w:ascii="仿宋_GB2312" w:eastAsia="仿宋_GB2312" w:hint="eastAsia"/>
          <w:sz w:val="28"/>
          <w:szCs w:val="28"/>
        </w:rPr>
        <w:t>元减少</w:t>
      </w:r>
      <w:r>
        <w:rPr>
          <w:rFonts w:ascii="仿宋_GB2312" w:eastAsia="仿宋_GB2312"/>
          <w:sz w:val="28"/>
          <w:szCs w:val="28"/>
        </w:rPr>
        <w:t>44</w:t>
      </w:r>
      <w:r w:rsidR="0029513D">
        <w:rPr>
          <w:rFonts w:ascii="仿宋_GB2312" w:eastAsia="仿宋_GB2312" w:hint="eastAsia"/>
          <w:sz w:val="28"/>
          <w:szCs w:val="28"/>
        </w:rPr>
        <w:t>,</w:t>
      </w:r>
      <w:r>
        <w:rPr>
          <w:rFonts w:ascii="仿宋_GB2312" w:eastAsia="仿宋_GB2312"/>
          <w:sz w:val="28"/>
          <w:szCs w:val="28"/>
        </w:rPr>
        <w:t>408.53</w:t>
      </w:r>
      <w:r>
        <w:rPr>
          <w:rFonts w:ascii="仿宋_GB2312" w:eastAsia="仿宋_GB2312" w:hint="eastAsia"/>
          <w:sz w:val="28"/>
          <w:szCs w:val="28"/>
        </w:rPr>
        <w:t>元。其中，公务用车运行维护费2025年度决算数175</w:t>
      </w:r>
      <w:r w:rsidR="0029513D">
        <w:rPr>
          <w:rFonts w:ascii="仿宋_GB2312" w:eastAsia="仿宋_GB2312" w:hint="eastAsia"/>
          <w:sz w:val="28"/>
          <w:szCs w:val="28"/>
        </w:rPr>
        <w:t>,</w:t>
      </w:r>
      <w:r>
        <w:rPr>
          <w:rFonts w:ascii="仿宋_GB2312" w:eastAsia="仿宋_GB2312" w:hint="eastAsia"/>
          <w:sz w:val="28"/>
          <w:szCs w:val="28"/>
        </w:rPr>
        <w:t>591.47元。2025年度公务用车保有量</w:t>
      </w:r>
      <w:r>
        <w:rPr>
          <w:rFonts w:ascii="仿宋_GB2312" w:eastAsia="仿宋_GB2312"/>
          <w:sz w:val="28"/>
          <w:szCs w:val="28"/>
        </w:rPr>
        <w:t>9</w:t>
      </w:r>
      <w:r>
        <w:rPr>
          <w:rFonts w:ascii="仿宋_GB2312" w:eastAsia="仿宋_GB2312" w:hint="eastAsia"/>
          <w:sz w:val="28"/>
          <w:szCs w:val="28"/>
        </w:rPr>
        <w:t>辆。</w:t>
      </w:r>
    </w:p>
    <w:p w:rsidR="00735567" w:rsidRDefault="008C128C">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DA183F" w:rsidRDefault="008C128C" w:rsidP="00DA183F">
      <w:pPr>
        <w:ind w:firstLineChars="192" w:firstLine="538"/>
        <w:rPr>
          <w:rFonts w:ascii="仿宋_GB2312" w:eastAsia="仿宋_GB2312"/>
          <w:sz w:val="28"/>
          <w:szCs w:val="28"/>
        </w:rPr>
      </w:pPr>
      <w:r>
        <w:rPr>
          <w:rFonts w:ascii="仿宋_GB2312" w:eastAsia="仿宋_GB2312" w:hint="eastAsia"/>
          <w:sz w:val="28"/>
          <w:szCs w:val="28"/>
        </w:rPr>
        <w:t>2025年度机关运行经费支出合计3</w:t>
      </w:r>
      <w:r w:rsidR="0029513D">
        <w:rPr>
          <w:rFonts w:ascii="仿宋_GB2312" w:eastAsia="仿宋_GB2312" w:hint="eastAsia"/>
          <w:sz w:val="28"/>
          <w:szCs w:val="28"/>
        </w:rPr>
        <w:t>,</w:t>
      </w:r>
      <w:r>
        <w:rPr>
          <w:rFonts w:ascii="仿宋_GB2312" w:eastAsia="仿宋_GB2312" w:hint="eastAsia"/>
          <w:sz w:val="28"/>
          <w:szCs w:val="28"/>
        </w:rPr>
        <w:t>205</w:t>
      </w:r>
      <w:r w:rsidR="0029513D">
        <w:rPr>
          <w:rFonts w:ascii="仿宋_GB2312" w:eastAsia="仿宋_GB2312" w:hint="eastAsia"/>
          <w:sz w:val="28"/>
          <w:szCs w:val="28"/>
        </w:rPr>
        <w:t>,</w:t>
      </w:r>
      <w:r>
        <w:rPr>
          <w:rFonts w:ascii="仿宋_GB2312" w:eastAsia="仿宋_GB2312" w:hint="eastAsia"/>
          <w:sz w:val="28"/>
          <w:szCs w:val="28"/>
        </w:rPr>
        <w:t>953.37元，比上年</w:t>
      </w:r>
      <w:r w:rsidR="00DA183F">
        <w:rPr>
          <w:rFonts w:ascii="仿宋_GB2312" w:eastAsia="仿宋_GB2312" w:hint="eastAsia"/>
          <w:sz w:val="28"/>
          <w:szCs w:val="28"/>
        </w:rPr>
        <w:t>减少</w:t>
      </w:r>
      <w:r w:rsidR="003F3D90" w:rsidRPr="003F3D90">
        <w:rPr>
          <w:rFonts w:ascii="仿宋_GB2312" w:eastAsia="仿宋_GB2312"/>
          <w:sz w:val="28"/>
          <w:szCs w:val="28"/>
        </w:rPr>
        <w:t>106</w:t>
      </w:r>
      <w:r w:rsidR="0029513D">
        <w:rPr>
          <w:rFonts w:ascii="仿宋_GB2312" w:eastAsia="仿宋_GB2312" w:hint="eastAsia"/>
          <w:sz w:val="28"/>
          <w:szCs w:val="28"/>
        </w:rPr>
        <w:t>,</w:t>
      </w:r>
      <w:r w:rsidR="003F3D90" w:rsidRPr="003F3D90">
        <w:rPr>
          <w:rFonts w:ascii="仿宋_GB2312" w:eastAsia="仿宋_GB2312"/>
          <w:sz w:val="28"/>
          <w:szCs w:val="28"/>
        </w:rPr>
        <w:t>346.15</w:t>
      </w:r>
      <w:r>
        <w:rPr>
          <w:rFonts w:ascii="仿宋_GB2312" w:eastAsia="仿宋_GB2312" w:hint="eastAsia"/>
          <w:sz w:val="28"/>
          <w:szCs w:val="28"/>
        </w:rPr>
        <w:t>元，</w:t>
      </w:r>
      <w:r w:rsidR="00DA183F">
        <w:rPr>
          <w:rFonts w:ascii="仿宋_GB2312" w:eastAsia="仿宋_GB2312" w:hint="eastAsia"/>
          <w:sz w:val="28"/>
          <w:szCs w:val="28"/>
        </w:rPr>
        <w:t>减少</w:t>
      </w:r>
      <w:r>
        <w:rPr>
          <w:rFonts w:ascii="仿宋_GB2312" w:eastAsia="仿宋_GB2312" w:hint="eastAsia"/>
          <w:sz w:val="28"/>
          <w:szCs w:val="28"/>
        </w:rPr>
        <w:t>原因：</w:t>
      </w:r>
      <w:r w:rsidR="00DA183F">
        <w:rPr>
          <w:rFonts w:ascii="仿宋_GB2312" w:eastAsia="仿宋_GB2312" w:hint="eastAsia"/>
          <w:sz w:val="28"/>
          <w:szCs w:val="28"/>
        </w:rPr>
        <w:t>2025年初人员较2024年人员减少。</w:t>
      </w:r>
    </w:p>
    <w:p w:rsidR="00735567" w:rsidRDefault="008C128C">
      <w:pPr>
        <w:ind w:left="540"/>
        <w:rPr>
          <w:rFonts w:ascii="黑体" w:eastAsia="黑体"/>
          <w:sz w:val="28"/>
          <w:szCs w:val="28"/>
        </w:rPr>
      </w:pPr>
      <w:r>
        <w:rPr>
          <w:rFonts w:ascii="黑体" w:eastAsia="黑体" w:hint="eastAsia"/>
          <w:sz w:val="28"/>
          <w:szCs w:val="28"/>
        </w:rPr>
        <w:t>三、政府采购支出情况</w:t>
      </w:r>
    </w:p>
    <w:p w:rsidR="00735567" w:rsidRDefault="008C128C" w:rsidP="00F6302C">
      <w:pPr>
        <w:ind w:firstLineChars="192" w:firstLine="538"/>
        <w:rPr>
          <w:rFonts w:ascii="仿宋_GB2312" w:eastAsia="仿宋_GB2312"/>
          <w:sz w:val="28"/>
          <w:szCs w:val="28"/>
        </w:rPr>
      </w:pPr>
      <w:r>
        <w:rPr>
          <w:rFonts w:ascii="仿宋_GB2312" w:eastAsia="仿宋_GB2312" w:hint="eastAsia"/>
          <w:sz w:val="28"/>
          <w:szCs w:val="28"/>
        </w:rPr>
        <w:t>2025年度政府采购支出总额</w:t>
      </w:r>
      <w:r>
        <w:rPr>
          <w:rFonts w:ascii="仿宋_GB2312" w:eastAsia="仿宋_GB2312"/>
          <w:sz w:val="28"/>
          <w:szCs w:val="28"/>
        </w:rPr>
        <w:t>14</w:t>
      </w:r>
      <w:r w:rsidR="0029513D">
        <w:rPr>
          <w:rFonts w:ascii="仿宋_GB2312" w:eastAsia="仿宋_GB2312" w:hint="eastAsia"/>
          <w:sz w:val="28"/>
          <w:szCs w:val="28"/>
        </w:rPr>
        <w:t>,</w:t>
      </w:r>
      <w:r>
        <w:rPr>
          <w:rFonts w:ascii="仿宋_GB2312" w:eastAsia="仿宋_GB2312"/>
          <w:sz w:val="28"/>
          <w:szCs w:val="28"/>
        </w:rPr>
        <w:t>673</w:t>
      </w:r>
      <w:r w:rsidR="0029513D">
        <w:rPr>
          <w:rFonts w:ascii="仿宋_GB2312" w:eastAsia="仿宋_GB2312" w:hint="eastAsia"/>
          <w:sz w:val="28"/>
          <w:szCs w:val="28"/>
        </w:rPr>
        <w:t>,</w:t>
      </w:r>
      <w:r>
        <w:rPr>
          <w:rFonts w:ascii="仿宋_GB2312" w:eastAsia="仿宋_GB2312"/>
          <w:sz w:val="28"/>
          <w:szCs w:val="28"/>
        </w:rPr>
        <w:t>231</w:t>
      </w:r>
      <w:r>
        <w:rPr>
          <w:rFonts w:ascii="仿宋_GB2312" w:eastAsia="仿宋_GB2312" w:hint="eastAsia"/>
          <w:sz w:val="28"/>
          <w:szCs w:val="28"/>
        </w:rPr>
        <w:t>元，其中：政府采购货物支出</w:t>
      </w:r>
      <w:r>
        <w:rPr>
          <w:rFonts w:ascii="仿宋_GB2312" w:eastAsia="仿宋_GB2312"/>
          <w:sz w:val="28"/>
          <w:szCs w:val="28"/>
        </w:rPr>
        <w:t>267</w:t>
      </w:r>
      <w:r w:rsidR="0029513D">
        <w:rPr>
          <w:rFonts w:ascii="仿宋_GB2312" w:eastAsia="仿宋_GB2312" w:hint="eastAsia"/>
          <w:sz w:val="28"/>
          <w:szCs w:val="28"/>
        </w:rPr>
        <w:t>,</w:t>
      </w:r>
      <w:r>
        <w:rPr>
          <w:rFonts w:ascii="仿宋_GB2312" w:eastAsia="仿宋_GB2312"/>
          <w:sz w:val="28"/>
          <w:szCs w:val="28"/>
        </w:rPr>
        <w:t>813</w:t>
      </w:r>
      <w:r>
        <w:rPr>
          <w:rFonts w:ascii="仿宋_GB2312" w:eastAsia="仿宋_GB2312" w:hint="eastAsia"/>
          <w:sz w:val="28"/>
          <w:szCs w:val="28"/>
        </w:rPr>
        <w:t>元，政府采购工程支出</w:t>
      </w:r>
      <w:r>
        <w:rPr>
          <w:rFonts w:ascii="仿宋_GB2312" w:eastAsia="仿宋_GB2312"/>
          <w:sz w:val="28"/>
          <w:szCs w:val="28"/>
        </w:rPr>
        <w:t>11</w:t>
      </w:r>
      <w:r w:rsidR="0029513D">
        <w:rPr>
          <w:rFonts w:ascii="仿宋_GB2312" w:eastAsia="仿宋_GB2312" w:hint="eastAsia"/>
          <w:sz w:val="28"/>
          <w:szCs w:val="28"/>
        </w:rPr>
        <w:t>,</w:t>
      </w:r>
      <w:r>
        <w:rPr>
          <w:rFonts w:ascii="仿宋_GB2312" w:eastAsia="仿宋_GB2312"/>
          <w:sz w:val="28"/>
          <w:szCs w:val="28"/>
        </w:rPr>
        <w:t>683</w:t>
      </w:r>
      <w:r w:rsidR="0029513D">
        <w:rPr>
          <w:rFonts w:ascii="仿宋_GB2312" w:eastAsia="仿宋_GB2312" w:hint="eastAsia"/>
          <w:sz w:val="28"/>
          <w:szCs w:val="28"/>
        </w:rPr>
        <w:t>,</w:t>
      </w:r>
      <w:r>
        <w:rPr>
          <w:rFonts w:ascii="仿宋_GB2312" w:eastAsia="仿宋_GB2312"/>
          <w:sz w:val="28"/>
          <w:szCs w:val="28"/>
        </w:rPr>
        <w:t>831.43</w:t>
      </w:r>
      <w:r>
        <w:rPr>
          <w:rFonts w:ascii="仿宋_GB2312" w:eastAsia="仿宋_GB2312" w:hint="eastAsia"/>
          <w:sz w:val="28"/>
          <w:szCs w:val="28"/>
        </w:rPr>
        <w:t>元，政府采购服务支出</w:t>
      </w:r>
      <w:r>
        <w:rPr>
          <w:rFonts w:ascii="仿宋_GB2312" w:eastAsia="仿宋_GB2312"/>
          <w:sz w:val="28"/>
          <w:szCs w:val="28"/>
        </w:rPr>
        <w:t>2</w:t>
      </w:r>
      <w:r w:rsidR="0029513D">
        <w:rPr>
          <w:rFonts w:ascii="仿宋_GB2312" w:eastAsia="仿宋_GB2312" w:hint="eastAsia"/>
          <w:sz w:val="28"/>
          <w:szCs w:val="28"/>
        </w:rPr>
        <w:t>,</w:t>
      </w:r>
      <w:r>
        <w:rPr>
          <w:rFonts w:ascii="仿宋_GB2312" w:eastAsia="仿宋_GB2312"/>
          <w:sz w:val="28"/>
          <w:szCs w:val="28"/>
        </w:rPr>
        <w:t>721</w:t>
      </w:r>
      <w:r w:rsidR="0029513D">
        <w:rPr>
          <w:rFonts w:ascii="仿宋_GB2312" w:eastAsia="仿宋_GB2312" w:hint="eastAsia"/>
          <w:sz w:val="28"/>
          <w:szCs w:val="28"/>
        </w:rPr>
        <w:t>,</w:t>
      </w:r>
      <w:r>
        <w:rPr>
          <w:rFonts w:ascii="仿宋_GB2312" w:eastAsia="仿宋_GB2312"/>
          <w:sz w:val="28"/>
          <w:szCs w:val="28"/>
        </w:rPr>
        <w:t>586.57</w:t>
      </w:r>
      <w:r>
        <w:rPr>
          <w:rFonts w:ascii="仿宋_GB2312" w:eastAsia="仿宋_GB2312" w:hint="eastAsia"/>
          <w:sz w:val="28"/>
          <w:szCs w:val="28"/>
        </w:rPr>
        <w:t>元。授予中小企业合同金额</w:t>
      </w:r>
      <w:r>
        <w:rPr>
          <w:rFonts w:ascii="仿宋_GB2312" w:eastAsia="仿宋_GB2312"/>
          <w:sz w:val="28"/>
          <w:szCs w:val="28"/>
        </w:rPr>
        <w:t>12</w:t>
      </w:r>
      <w:r w:rsidR="0029513D">
        <w:rPr>
          <w:rFonts w:ascii="仿宋_GB2312" w:eastAsia="仿宋_GB2312" w:hint="eastAsia"/>
          <w:sz w:val="28"/>
          <w:szCs w:val="28"/>
        </w:rPr>
        <w:t>,</w:t>
      </w:r>
      <w:r>
        <w:rPr>
          <w:rFonts w:ascii="仿宋_GB2312" w:eastAsia="仿宋_GB2312"/>
          <w:sz w:val="28"/>
          <w:szCs w:val="28"/>
        </w:rPr>
        <w:t>023</w:t>
      </w:r>
      <w:r w:rsidR="0029513D">
        <w:rPr>
          <w:rFonts w:ascii="仿宋_GB2312" w:eastAsia="仿宋_GB2312" w:hint="eastAsia"/>
          <w:sz w:val="28"/>
          <w:szCs w:val="28"/>
        </w:rPr>
        <w:t>,</w:t>
      </w:r>
      <w:r>
        <w:rPr>
          <w:rFonts w:ascii="仿宋_GB2312" w:eastAsia="仿宋_GB2312"/>
          <w:sz w:val="28"/>
          <w:szCs w:val="28"/>
        </w:rPr>
        <w:t>099.23</w:t>
      </w:r>
      <w:r>
        <w:rPr>
          <w:rFonts w:ascii="仿宋_GB2312" w:eastAsia="仿宋_GB2312" w:hint="eastAsia"/>
          <w:sz w:val="28"/>
          <w:szCs w:val="28"/>
        </w:rPr>
        <w:t>元，占政府采购支出总额的81.9%，其中：授予小</w:t>
      </w:r>
      <w:proofErr w:type="gramStart"/>
      <w:r>
        <w:rPr>
          <w:rFonts w:ascii="仿宋_GB2312" w:eastAsia="仿宋_GB2312" w:hint="eastAsia"/>
          <w:sz w:val="28"/>
          <w:szCs w:val="28"/>
        </w:rPr>
        <w:t>微企业</w:t>
      </w:r>
      <w:proofErr w:type="gramEnd"/>
      <w:r>
        <w:rPr>
          <w:rFonts w:ascii="仿宋_GB2312" w:eastAsia="仿宋_GB2312" w:hint="eastAsia"/>
          <w:sz w:val="28"/>
          <w:szCs w:val="28"/>
        </w:rPr>
        <w:t>合同金额</w:t>
      </w:r>
      <w:r>
        <w:rPr>
          <w:rFonts w:ascii="仿宋_GB2312" w:eastAsia="仿宋_GB2312"/>
          <w:sz w:val="28"/>
          <w:szCs w:val="28"/>
        </w:rPr>
        <w:t>7</w:t>
      </w:r>
      <w:r w:rsidR="0029513D">
        <w:rPr>
          <w:rFonts w:ascii="仿宋_GB2312" w:eastAsia="仿宋_GB2312" w:hint="eastAsia"/>
          <w:sz w:val="28"/>
          <w:szCs w:val="28"/>
        </w:rPr>
        <w:t>,</w:t>
      </w:r>
      <w:r>
        <w:rPr>
          <w:rFonts w:ascii="仿宋_GB2312" w:eastAsia="仿宋_GB2312"/>
          <w:sz w:val="28"/>
          <w:szCs w:val="28"/>
        </w:rPr>
        <w:t>693</w:t>
      </w:r>
      <w:r w:rsidR="0029513D">
        <w:rPr>
          <w:rFonts w:ascii="仿宋_GB2312" w:eastAsia="仿宋_GB2312" w:hint="eastAsia"/>
          <w:sz w:val="28"/>
          <w:szCs w:val="28"/>
        </w:rPr>
        <w:t>,</w:t>
      </w:r>
      <w:r>
        <w:rPr>
          <w:rFonts w:ascii="仿宋_GB2312" w:eastAsia="仿宋_GB2312"/>
          <w:sz w:val="28"/>
          <w:szCs w:val="28"/>
        </w:rPr>
        <w:t>406.62</w:t>
      </w:r>
      <w:r>
        <w:rPr>
          <w:rFonts w:ascii="仿宋_GB2312" w:eastAsia="仿宋_GB2312" w:hint="eastAsia"/>
          <w:sz w:val="28"/>
          <w:szCs w:val="28"/>
        </w:rPr>
        <w:t>元，占政府采购支出总额的</w:t>
      </w:r>
      <w:r>
        <w:rPr>
          <w:rFonts w:ascii="仿宋_GB2312" w:eastAsia="仿宋_GB2312"/>
          <w:sz w:val="28"/>
          <w:szCs w:val="28"/>
        </w:rPr>
        <w:t>52.4</w:t>
      </w:r>
      <w:r>
        <w:rPr>
          <w:rFonts w:ascii="仿宋_GB2312" w:eastAsia="仿宋_GB2312" w:hint="eastAsia"/>
          <w:sz w:val="28"/>
          <w:szCs w:val="28"/>
        </w:rPr>
        <w:t>%。</w:t>
      </w:r>
    </w:p>
    <w:p w:rsidR="00735567" w:rsidRDefault="008C128C">
      <w:pPr>
        <w:ind w:firstLineChars="200" w:firstLine="560"/>
        <w:rPr>
          <w:rFonts w:ascii="黑体" w:eastAsia="黑体"/>
          <w:sz w:val="28"/>
          <w:szCs w:val="28"/>
          <w:highlight w:val="yellow"/>
        </w:rPr>
      </w:pPr>
      <w:r>
        <w:rPr>
          <w:rFonts w:ascii="黑体" w:eastAsia="黑体" w:hint="eastAsia"/>
          <w:sz w:val="28"/>
          <w:szCs w:val="28"/>
        </w:rPr>
        <w:lastRenderedPageBreak/>
        <w:t>四、国有资产占用情况</w:t>
      </w:r>
    </w:p>
    <w:p w:rsidR="00735567" w:rsidRDefault="008C128C">
      <w:pPr>
        <w:ind w:firstLineChars="200" w:firstLine="560"/>
        <w:rPr>
          <w:rFonts w:ascii="仿宋_GB2312" w:eastAsia="仿宋_GB2312"/>
          <w:sz w:val="32"/>
          <w:szCs w:val="32"/>
        </w:rPr>
      </w:pPr>
      <w:r>
        <w:rPr>
          <w:rFonts w:ascii="仿宋_GB2312" w:eastAsia="仿宋_GB2312" w:hint="eastAsia"/>
          <w:sz w:val="28"/>
          <w:szCs w:val="28"/>
        </w:rPr>
        <w:t>截至12月31日，北京市门头沟区斋堂镇人民政府（部门）共有车辆9台；</w:t>
      </w:r>
      <w:r w:rsidR="00DA183F">
        <w:rPr>
          <w:rFonts w:ascii="仿宋_GB2312" w:eastAsia="仿宋_GB2312" w:hint="eastAsia"/>
          <w:kern w:val="0"/>
          <w:sz w:val="28"/>
          <w:szCs w:val="28"/>
        </w:rPr>
        <w:t>无单位价值100万元（含）以上的设备</w:t>
      </w:r>
      <w:r>
        <w:rPr>
          <w:rFonts w:ascii="仿宋_GB2312" w:eastAsia="仿宋_GB2312" w:hint="eastAsia"/>
          <w:sz w:val="28"/>
          <w:szCs w:val="28"/>
        </w:rPr>
        <w:t>。</w:t>
      </w:r>
    </w:p>
    <w:p w:rsidR="00735567" w:rsidRDefault="008C128C">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735567" w:rsidRDefault="008C128C">
      <w:pPr>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735567" w:rsidRDefault="008C128C">
      <w:pPr>
        <w:ind w:firstLineChars="200" w:firstLine="560"/>
        <w:rPr>
          <w:rFonts w:ascii="仿宋_GB2312" w:eastAsia="仿宋_GB2312"/>
          <w:sz w:val="28"/>
          <w:szCs w:val="28"/>
        </w:rPr>
      </w:pPr>
      <w:r>
        <w:rPr>
          <w:rFonts w:ascii="仿宋_GB2312" w:eastAsia="仿宋_GB2312" w:hint="eastAsia"/>
          <w:sz w:val="28"/>
          <w:szCs w:val="28"/>
        </w:rPr>
        <w:t>2.项目支出：指在基本支出之外为完成特定行政任务或事业发展目标所发生的支出。</w:t>
      </w:r>
    </w:p>
    <w:p w:rsidR="00735567" w:rsidRDefault="008C128C">
      <w:pPr>
        <w:ind w:firstLineChars="200" w:firstLine="560"/>
        <w:rPr>
          <w:rFonts w:ascii="仿宋_GB2312" w:eastAsia="仿宋_GB2312"/>
          <w:sz w:val="28"/>
          <w:szCs w:val="28"/>
        </w:rPr>
      </w:pPr>
      <w:r>
        <w:rPr>
          <w:rFonts w:ascii="仿宋_GB2312" w:eastAsia="仿宋_GB2312" w:hint="eastAsia"/>
          <w:sz w:val="28"/>
          <w:szCs w:val="28"/>
        </w:rPr>
        <w:t>3.“三公”经费：是指单位通过财政拨款资金安排的因公出国（境）费、公务用车购置及运行费和公务接待费。</w:t>
      </w:r>
    </w:p>
    <w:p w:rsidR="00735567" w:rsidRDefault="008C128C">
      <w:pPr>
        <w:ind w:firstLineChars="200" w:firstLine="560"/>
      </w:pPr>
      <w:r>
        <w:rPr>
          <w:rFonts w:ascii="仿宋_GB2312" w:eastAsia="仿宋_GB2312" w:hint="eastAsia"/>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rsidR="00735567" w:rsidRDefault="008C128C">
      <w:pPr>
        <w:ind w:firstLineChars="200" w:firstLine="560"/>
        <w:rPr>
          <w:rFonts w:ascii="仿宋_GB2312" w:eastAsia="仿宋_GB2312"/>
          <w:sz w:val="28"/>
          <w:szCs w:val="28"/>
        </w:rPr>
      </w:pPr>
      <w:r>
        <w:rPr>
          <w:rFonts w:ascii="仿宋_GB2312" w:eastAsia="仿宋_GB2312" w:hint="eastAsia"/>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rsidR="00735567" w:rsidRDefault="008C128C">
      <w:pPr>
        <w:ind w:firstLineChars="200" w:firstLine="560"/>
        <w:rPr>
          <w:rFonts w:ascii="仿宋_GB2312" w:eastAsia="仿宋_GB2312"/>
          <w:sz w:val="28"/>
          <w:szCs w:val="28"/>
        </w:rPr>
      </w:pPr>
      <w:r>
        <w:rPr>
          <w:rFonts w:ascii="仿宋_GB2312" w:eastAsia="仿宋_GB2312" w:hint="eastAsia"/>
          <w:sz w:val="28"/>
          <w:szCs w:val="28"/>
        </w:rPr>
        <w:t>6.各单位需根据自身业务职能，补充当年使用的所有支出功能分类项级科目名词解释，例如：</w:t>
      </w:r>
    </w:p>
    <w:p w:rsidR="00735567" w:rsidRDefault="008C128C">
      <w:pPr>
        <w:ind w:firstLineChars="200" w:firstLine="560"/>
        <w:rPr>
          <w:rFonts w:ascii="仿宋_GB2312" w:eastAsia="仿宋_GB2312"/>
          <w:bCs/>
          <w:sz w:val="28"/>
          <w:szCs w:val="28"/>
        </w:rPr>
      </w:pPr>
      <w:r>
        <w:rPr>
          <w:rFonts w:ascii="仿宋_GB2312" w:eastAsia="仿宋_GB2312" w:hint="eastAsia"/>
          <w:sz w:val="28"/>
          <w:szCs w:val="28"/>
        </w:rPr>
        <w:t>一般公共服务支出（类）人大事务（款）行政运行（项）：反映行政单位（包括实行公务员管理的事业单位）的基本支出。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1.一般公共服务支出：反映政府提供一般公共服务的支出。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2.国防支出：反映政府用于国防方面的支出。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lastRenderedPageBreak/>
        <w:t>3.科学技术支出：反映科学技术方面的支出。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4.文化旅游与传媒支出：反映政府在文化、旅游、文物、体育、广播电视、电影、新闻出版等方面的支出。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5.社会保障和就业支出：反映政府在社会保障和就业方面的支出。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6.卫生健康支出：反映政府卫生健康方面的支出。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7.节能环保支出：反映政府节能环保支出。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8.城乡社区支出：反映政府城乡社区事务支出。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9.农林水支出：反映政府农林水事务支出。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10.交通运输支出：反映交通运输和邮政业方面的支出。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11.资源勘探工业信息等支出：反映用于资源勘探、制造业、建筑业、工业信息等方面支出。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12.国有资本经营预算支出：反映用国有资本经营预算收入安排的支出。</w:t>
      </w:r>
    </w:p>
    <w:p w:rsidR="007036FC" w:rsidRDefault="007036FC" w:rsidP="007036FC">
      <w:pPr>
        <w:ind w:firstLineChars="200" w:firstLine="560"/>
        <w:rPr>
          <w:rFonts w:ascii="仿宋_GB2312" w:eastAsia="仿宋_GB2312"/>
          <w:sz w:val="28"/>
          <w:szCs w:val="28"/>
        </w:rPr>
      </w:pPr>
      <w:r>
        <w:rPr>
          <w:rFonts w:ascii="仿宋_GB2312" w:eastAsia="仿宋_GB2312" w:hint="eastAsia"/>
          <w:sz w:val="28"/>
          <w:szCs w:val="28"/>
        </w:rPr>
        <w:t>13.灾害防治及应急管理支出：反映政府用于自然灾害防治、安全生产监管及应急管理等方面的支出。</w:t>
      </w:r>
    </w:p>
    <w:p w:rsidR="00735567" w:rsidRPr="007036FC" w:rsidRDefault="00735567">
      <w:pPr>
        <w:ind w:firstLineChars="150" w:firstLine="420"/>
        <w:rPr>
          <w:rFonts w:ascii="仿宋_GB2312" w:eastAsia="仿宋_GB2312"/>
          <w:sz w:val="28"/>
          <w:szCs w:val="28"/>
        </w:rPr>
      </w:pPr>
    </w:p>
    <w:p w:rsidR="00735567" w:rsidRDefault="00735567">
      <w:pPr>
        <w:rPr>
          <w:rFonts w:ascii="黑体" w:eastAsia="黑体"/>
          <w:sz w:val="32"/>
          <w:szCs w:val="32"/>
        </w:rPr>
      </w:pPr>
    </w:p>
    <w:p w:rsidR="00735567" w:rsidRDefault="00735567">
      <w:pPr>
        <w:tabs>
          <w:tab w:val="center" w:pos="6979"/>
        </w:tabs>
        <w:spacing w:line="380" w:lineRule="exact"/>
        <w:jc w:val="center"/>
        <w:rPr>
          <w:rFonts w:ascii="宋体" w:hAnsi="宋体" w:cs="宋体"/>
          <w:b/>
          <w:bCs/>
          <w:kern w:val="0"/>
          <w:sz w:val="28"/>
          <w:szCs w:val="28"/>
        </w:rPr>
      </w:pPr>
    </w:p>
    <w:p w:rsidR="00735567" w:rsidRDefault="00735567">
      <w:pPr>
        <w:tabs>
          <w:tab w:val="center" w:pos="6979"/>
        </w:tabs>
        <w:spacing w:line="380" w:lineRule="exact"/>
        <w:jc w:val="center"/>
        <w:rPr>
          <w:rFonts w:ascii="宋体" w:hAnsi="宋体" w:cs="宋体"/>
          <w:b/>
          <w:bCs/>
          <w:kern w:val="0"/>
          <w:sz w:val="28"/>
          <w:szCs w:val="28"/>
        </w:rPr>
      </w:pPr>
    </w:p>
    <w:p w:rsidR="00735567" w:rsidRDefault="00735567">
      <w:pPr>
        <w:rPr>
          <w:rFonts w:ascii="黑体" w:eastAsia="黑体"/>
          <w:sz w:val="32"/>
          <w:szCs w:val="32"/>
        </w:rPr>
      </w:pPr>
    </w:p>
    <w:p w:rsidR="00735567" w:rsidRDefault="00735567">
      <w:pPr>
        <w:ind w:firstLineChars="200" w:firstLine="640"/>
        <w:jc w:val="center"/>
        <w:rPr>
          <w:rFonts w:ascii="黑体" w:eastAsia="黑体"/>
          <w:sz w:val="32"/>
          <w:szCs w:val="32"/>
        </w:rPr>
      </w:pPr>
    </w:p>
    <w:p w:rsidR="00735567" w:rsidRDefault="008C128C" w:rsidP="00F6302C">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第四部分2025年度部门绩效评价情况</w:t>
      </w:r>
    </w:p>
    <w:p w:rsidR="00735567" w:rsidRDefault="00735567">
      <w:pPr>
        <w:tabs>
          <w:tab w:val="center" w:pos="6979"/>
        </w:tabs>
        <w:spacing w:line="580" w:lineRule="exact"/>
        <w:ind w:firstLineChars="200" w:firstLine="560"/>
        <w:jc w:val="center"/>
        <w:rPr>
          <w:rFonts w:ascii="华文中宋" w:eastAsia="华文中宋" w:hAnsi="华文中宋"/>
          <w:sz w:val="28"/>
          <w:szCs w:val="28"/>
        </w:rPr>
      </w:pPr>
    </w:p>
    <w:p w:rsidR="007036FC" w:rsidRDefault="007036FC" w:rsidP="007036FC">
      <w:pPr>
        <w:spacing w:line="520" w:lineRule="exact"/>
        <w:ind w:firstLineChars="200" w:firstLine="560"/>
        <w:rPr>
          <w:rFonts w:ascii="黑体" w:eastAsia="黑体" w:hAnsi="黑体"/>
          <w:sz w:val="28"/>
          <w:szCs w:val="28"/>
        </w:rPr>
      </w:pPr>
      <w:r>
        <w:rPr>
          <w:rFonts w:ascii="黑体" w:eastAsia="黑体" w:hAnsi="黑体" w:hint="eastAsia"/>
          <w:sz w:val="28"/>
          <w:szCs w:val="28"/>
        </w:rPr>
        <w:t>一、部门整体绩效评价报告</w:t>
      </w:r>
    </w:p>
    <w:p w:rsidR="007036FC" w:rsidRDefault="007036FC" w:rsidP="007036FC">
      <w:pPr>
        <w:widowControl/>
        <w:adjustRightInd w:val="0"/>
        <w:snapToGrid w:val="0"/>
        <w:spacing w:line="520" w:lineRule="exact"/>
        <w:ind w:firstLineChars="200" w:firstLine="560"/>
        <w:rPr>
          <w:rFonts w:ascii="黑体" w:eastAsia="黑体" w:hAnsi="黑体"/>
          <w:sz w:val="28"/>
          <w:szCs w:val="28"/>
        </w:rPr>
      </w:pPr>
      <w:r>
        <w:rPr>
          <w:rFonts w:ascii="黑体" w:eastAsia="黑体" w:hAnsi="黑体" w:cs="宋体" w:hint="eastAsia"/>
          <w:sz w:val="28"/>
          <w:szCs w:val="28"/>
        </w:rPr>
        <w:t>1、部门概况</w:t>
      </w:r>
    </w:p>
    <w:p w:rsidR="007036FC" w:rsidRDefault="007036FC" w:rsidP="007036FC">
      <w:pPr>
        <w:adjustRightInd w:val="0"/>
        <w:snapToGrid w:val="0"/>
        <w:spacing w:line="520" w:lineRule="exact"/>
        <w:ind w:firstLineChars="200" w:firstLine="562"/>
        <w:rPr>
          <w:rFonts w:ascii="楷体_GB2312" w:eastAsia="楷体_GB2312" w:hAnsi="仿宋"/>
          <w:b/>
          <w:sz w:val="28"/>
          <w:szCs w:val="28"/>
        </w:rPr>
      </w:pPr>
      <w:bookmarkStart w:id="0" w:name="_Toc268005755"/>
      <w:r>
        <w:rPr>
          <w:rFonts w:ascii="楷体_GB2312" w:eastAsia="楷体_GB2312" w:hAnsi="仿宋" w:hint="eastAsia"/>
          <w:b/>
          <w:sz w:val="28"/>
          <w:szCs w:val="28"/>
        </w:rPr>
        <w:t>（一）部门职责情况</w:t>
      </w:r>
    </w:p>
    <w:p w:rsidR="007036FC" w:rsidRDefault="007036FC" w:rsidP="007036FC">
      <w:pPr>
        <w:adjustRightInd w:val="0"/>
        <w:snapToGrid w:val="0"/>
        <w:spacing w:line="520" w:lineRule="exact"/>
        <w:ind w:firstLineChars="200" w:firstLine="560"/>
        <w:rPr>
          <w:rFonts w:ascii="仿宋" w:eastAsia="仿宋" w:hAnsi="仿宋"/>
          <w:kern w:val="0"/>
          <w:sz w:val="28"/>
          <w:szCs w:val="28"/>
        </w:rPr>
      </w:pPr>
      <w:r>
        <w:rPr>
          <w:rFonts w:ascii="仿宋" w:eastAsia="仿宋" w:hAnsi="仿宋" w:hint="eastAsia"/>
          <w:kern w:val="0"/>
          <w:sz w:val="28"/>
          <w:szCs w:val="28"/>
        </w:rPr>
        <w:t>斋堂镇人民政府隶属于门头沟区人民政府，属于政府职能部门，其职责是加强对斋堂镇经济和社会发展的统筹规划和组织协调服务；加强社会主义民主政治和法制建设，依法行政，规范管理；完善农村社会化服务体系，为农业和农村经济发展创造条件。</w:t>
      </w:r>
    </w:p>
    <w:p w:rsidR="007036FC" w:rsidRDefault="007036FC" w:rsidP="007036FC">
      <w:pPr>
        <w:adjustRightInd w:val="0"/>
        <w:snapToGrid w:val="0"/>
        <w:spacing w:line="520" w:lineRule="exact"/>
        <w:ind w:firstLineChars="200" w:firstLine="562"/>
        <w:rPr>
          <w:rFonts w:ascii="楷体_GB2312" w:eastAsia="楷体_GB2312" w:hAnsi="仿宋"/>
          <w:b/>
          <w:sz w:val="28"/>
          <w:szCs w:val="28"/>
        </w:rPr>
      </w:pPr>
      <w:r>
        <w:rPr>
          <w:rFonts w:ascii="楷体_GB2312" w:eastAsia="楷体_GB2312" w:hAnsi="仿宋" w:hint="eastAsia"/>
          <w:b/>
          <w:sz w:val="28"/>
          <w:szCs w:val="28"/>
        </w:rPr>
        <w:t>（二）部门机构设置情况</w:t>
      </w:r>
    </w:p>
    <w:p w:rsidR="007036FC" w:rsidRDefault="007036FC" w:rsidP="007036FC">
      <w:pPr>
        <w:spacing w:line="560" w:lineRule="exact"/>
        <w:ind w:firstLine="560"/>
        <w:rPr>
          <w:rFonts w:ascii="仿宋" w:eastAsia="仿宋" w:hAnsi="仿宋"/>
          <w:sz w:val="28"/>
          <w:szCs w:val="28"/>
        </w:rPr>
      </w:pPr>
      <w:r>
        <w:rPr>
          <w:rFonts w:ascii="仿宋" w:eastAsia="仿宋" w:hAnsi="仿宋" w:hint="eastAsia"/>
          <w:sz w:val="28"/>
          <w:szCs w:val="28"/>
        </w:rPr>
        <w:t>本年末本部门共设1个内设机构，下设6个事业单位。包括斋堂镇人民政府、北京市门头沟区斋堂</w:t>
      </w:r>
      <w:proofErr w:type="gramStart"/>
      <w:r>
        <w:rPr>
          <w:rFonts w:ascii="仿宋" w:eastAsia="仿宋" w:hAnsi="仿宋" w:hint="eastAsia"/>
          <w:sz w:val="28"/>
          <w:szCs w:val="28"/>
        </w:rPr>
        <w:t>镇市民</w:t>
      </w:r>
      <w:proofErr w:type="gramEnd"/>
      <w:r>
        <w:rPr>
          <w:rFonts w:ascii="仿宋" w:eastAsia="仿宋" w:hAnsi="仿宋" w:hint="eastAsia"/>
          <w:sz w:val="28"/>
          <w:szCs w:val="28"/>
        </w:rPr>
        <w:t>活动中心（北京市门头沟区斋堂镇党群活动中心、北京市宛平抗日烈士纪念公园管理服务中心）、北京市门头沟区斋堂</w:t>
      </w:r>
      <w:proofErr w:type="gramStart"/>
      <w:r>
        <w:rPr>
          <w:rFonts w:ascii="仿宋" w:eastAsia="仿宋" w:hAnsi="仿宋" w:hint="eastAsia"/>
          <w:sz w:val="28"/>
          <w:szCs w:val="28"/>
        </w:rPr>
        <w:t>镇市民</w:t>
      </w:r>
      <w:proofErr w:type="gramEnd"/>
      <w:r>
        <w:rPr>
          <w:rFonts w:ascii="仿宋" w:eastAsia="仿宋" w:hAnsi="仿宋" w:hint="eastAsia"/>
          <w:sz w:val="28"/>
          <w:szCs w:val="28"/>
        </w:rPr>
        <w:t>诉求处置中心（北京市门头沟区斋堂镇综治中心）、北京市门头沟区斋堂镇农业综合服务中心（北京市门头沟区斋堂</w:t>
      </w:r>
      <w:proofErr w:type="gramStart"/>
      <w:r>
        <w:rPr>
          <w:rFonts w:ascii="仿宋" w:eastAsia="仿宋" w:hAnsi="仿宋" w:hint="eastAsia"/>
          <w:sz w:val="28"/>
          <w:szCs w:val="28"/>
        </w:rPr>
        <w:t>镇区域</w:t>
      </w:r>
      <w:proofErr w:type="gramEnd"/>
      <w:r>
        <w:rPr>
          <w:rFonts w:ascii="仿宋" w:eastAsia="仿宋" w:hAnsi="仿宋" w:hint="eastAsia"/>
          <w:sz w:val="28"/>
          <w:szCs w:val="28"/>
        </w:rPr>
        <w:t>经济发展服务中心）、北京市门头沟区斋堂镇便民服务中心（北京市门头沟区斋堂镇退役军人服务站）、北京市门头沟区斋堂镇农村经济经营管理站（农村三资管理服务中心）</w:t>
      </w:r>
      <w:r w:rsidR="00A51E19">
        <w:rPr>
          <w:rFonts w:ascii="仿宋" w:eastAsia="仿宋" w:hAnsi="仿宋" w:hint="eastAsia"/>
          <w:sz w:val="28"/>
          <w:szCs w:val="28"/>
        </w:rPr>
        <w:t>、</w:t>
      </w:r>
      <w:r w:rsidR="00A51E19" w:rsidRPr="00A51E19">
        <w:rPr>
          <w:rFonts w:ascii="仿宋" w:eastAsia="仿宋" w:hAnsi="仿宋"/>
          <w:sz w:val="28"/>
          <w:szCs w:val="28"/>
        </w:rPr>
        <w:t>北京市门头沟区斋堂林业工作站</w:t>
      </w:r>
      <w:r>
        <w:rPr>
          <w:rFonts w:ascii="仿宋" w:eastAsia="仿宋" w:hAnsi="仿宋" w:hint="eastAsia"/>
          <w:sz w:val="28"/>
          <w:szCs w:val="28"/>
        </w:rPr>
        <w:t>。</w:t>
      </w:r>
    </w:p>
    <w:p w:rsidR="007036FC" w:rsidRDefault="007036FC" w:rsidP="007036FC">
      <w:pPr>
        <w:adjustRightInd w:val="0"/>
        <w:snapToGrid w:val="0"/>
        <w:spacing w:line="520" w:lineRule="exact"/>
        <w:ind w:firstLineChars="200" w:firstLine="562"/>
        <w:rPr>
          <w:rFonts w:ascii="楷体_GB2312" w:eastAsia="楷体_GB2312" w:hAnsi="仿宋"/>
          <w:b/>
          <w:sz w:val="28"/>
          <w:szCs w:val="28"/>
        </w:rPr>
      </w:pPr>
      <w:r>
        <w:rPr>
          <w:rFonts w:ascii="楷体_GB2312" w:eastAsia="楷体_GB2312" w:hAnsi="仿宋" w:hint="eastAsia"/>
          <w:b/>
          <w:sz w:val="28"/>
          <w:szCs w:val="28"/>
        </w:rPr>
        <w:t>（三）2025年主要工作任务</w:t>
      </w:r>
    </w:p>
    <w:p w:rsidR="007036FC" w:rsidRDefault="007036FC" w:rsidP="007036FC">
      <w:pPr>
        <w:spacing w:line="560" w:lineRule="exact"/>
        <w:ind w:firstLine="560"/>
        <w:rPr>
          <w:rFonts w:ascii="仿宋" w:eastAsia="仿宋" w:hAnsi="仿宋"/>
          <w:sz w:val="28"/>
          <w:szCs w:val="28"/>
        </w:rPr>
      </w:pPr>
      <w:bookmarkStart w:id="1" w:name="_Toc268005759"/>
      <w:bookmarkEnd w:id="0"/>
      <w:r>
        <w:rPr>
          <w:rFonts w:ascii="仿宋" w:eastAsia="仿宋" w:hAnsi="仿宋" w:hint="eastAsia"/>
          <w:sz w:val="28"/>
          <w:szCs w:val="28"/>
        </w:rPr>
        <w:t>制定和组织实施经济、科技和社会发展计划，制定资源开发技术改造和产业结构调整方案，组织指导好各业生产，</w:t>
      </w:r>
      <w:r>
        <w:rPr>
          <w:rFonts w:ascii="仿宋" w:eastAsia="仿宋" w:hAnsi="仿宋" w:hint="eastAsia"/>
          <w:sz w:val="28"/>
          <w:szCs w:val="28"/>
        </w:rPr>
        <w:lastRenderedPageBreak/>
        <w:t>搞好商品流通，协调好本镇与外地区的经济交流与合作，抓好招商引资，人才引进项目开发，不断培育市场体系，组织经济运行，促进经济发展；制定并组织实施村镇建设规划，部署重点工程建设，地方道路建设及公共设施，水利设施的管理，负责土地、林木、水等自然资源和生态环境的保护，做好护林防火工；负责本行政区域内的民政、计划生育、文化教育、卫生、体育等社会公益事业的综合性工作，维护一切经济单位和个人的正当经济权益，取缔非法经济活动，调解和处理民事纠纷，打击刑事犯罪维护社会稳定；按计划组织本级财政收入和地方税的征收，完成国家财政计划，不断培植税源，管好财政资金，增强财政实力；抓好精神文明建设，丰富群众文化生活，提倡移风易俗，反对封建迷信，破除陈规陋习，树立社会主义新风尚；完成上级政府交办的其它事项。</w:t>
      </w:r>
    </w:p>
    <w:p w:rsidR="007036FC" w:rsidRDefault="007036FC" w:rsidP="007036FC">
      <w:pPr>
        <w:widowControl/>
        <w:adjustRightInd w:val="0"/>
        <w:snapToGrid w:val="0"/>
        <w:spacing w:line="520" w:lineRule="exact"/>
        <w:ind w:firstLineChars="200" w:firstLine="560"/>
        <w:rPr>
          <w:rFonts w:ascii="仿宋_GB2312" w:eastAsia="仿宋_GB2312" w:hAnsi="仿宋"/>
          <w:sz w:val="28"/>
          <w:szCs w:val="28"/>
        </w:rPr>
      </w:pPr>
    </w:p>
    <w:p w:rsidR="007036FC" w:rsidRDefault="007036FC" w:rsidP="007036FC">
      <w:pPr>
        <w:adjustRightInd w:val="0"/>
        <w:snapToGrid w:val="0"/>
        <w:spacing w:line="520" w:lineRule="exact"/>
        <w:ind w:firstLineChars="200" w:firstLine="562"/>
        <w:rPr>
          <w:rFonts w:ascii="楷体_GB2312" w:eastAsia="楷体_GB2312" w:hAnsi="仿宋"/>
          <w:b/>
          <w:sz w:val="28"/>
          <w:szCs w:val="28"/>
        </w:rPr>
      </w:pPr>
      <w:r>
        <w:rPr>
          <w:rFonts w:ascii="楷体_GB2312" w:eastAsia="楷体_GB2312" w:hAnsi="仿宋" w:hint="eastAsia"/>
          <w:b/>
          <w:sz w:val="28"/>
          <w:szCs w:val="28"/>
        </w:rPr>
        <w:t>（四）部门</w:t>
      </w:r>
      <w:bookmarkEnd w:id="1"/>
      <w:r>
        <w:rPr>
          <w:rFonts w:ascii="楷体_GB2312" w:eastAsia="楷体_GB2312" w:hAnsi="仿宋" w:hint="eastAsia"/>
          <w:b/>
          <w:sz w:val="28"/>
          <w:szCs w:val="28"/>
        </w:rPr>
        <w:t>整体绩效目标设立情况</w:t>
      </w:r>
    </w:p>
    <w:tbl>
      <w:tblPr>
        <w:tblW w:w="9516" w:type="dxa"/>
        <w:tblInd w:w="93" w:type="dxa"/>
        <w:tblLayout w:type="fixed"/>
        <w:tblLook w:val="04A0" w:firstRow="1" w:lastRow="0" w:firstColumn="1" w:lastColumn="0" w:noHBand="0" w:noVBand="1"/>
      </w:tblPr>
      <w:tblGrid>
        <w:gridCol w:w="570"/>
        <w:gridCol w:w="3797"/>
        <w:gridCol w:w="3213"/>
        <w:gridCol w:w="1936"/>
      </w:tblGrid>
      <w:tr w:rsidR="007036FC" w:rsidTr="007036FC">
        <w:trPr>
          <w:trHeight w:val="315"/>
        </w:trPr>
        <w:tc>
          <w:tcPr>
            <w:tcW w:w="569" w:type="dxa"/>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jc w:val="center"/>
              <w:textAlignment w:val="center"/>
              <w:rPr>
                <w:rFonts w:ascii="宋体" w:hAnsi="宋体" w:cs="宋体"/>
                <w:color w:val="000000"/>
                <w:sz w:val="28"/>
                <w:szCs w:val="28"/>
              </w:rPr>
            </w:pPr>
            <w:bookmarkStart w:id="2" w:name="_Toc268005761"/>
            <w:r>
              <w:rPr>
                <w:rFonts w:ascii="宋体" w:hAnsi="宋体" w:cs="宋体" w:hint="eastAsia"/>
                <w:color w:val="000000"/>
                <w:kern w:val="0"/>
                <w:sz w:val="28"/>
                <w:szCs w:val="28"/>
                <w:lang w:bidi="ar"/>
              </w:rPr>
              <w:t>序号</w:t>
            </w:r>
          </w:p>
        </w:tc>
        <w:tc>
          <w:tcPr>
            <w:tcW w:w="379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职责</w:t>
            </w:r>
          </w:p>
        </w:tc>
        <w:tc>
          <w:tcPr>
            <w:tcW w:w="3211"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年度任务</w:t>
            </w:r>
          </w:p>
        </w:tc>
        <w:tc>
          <w:tcPr>
            <w:tcW w:w="193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绩效指标</w:t>
            </w:r>
          </w:p>
        </w:tc>
      </w:tr>
      <w:tr w:rsidR="007036FC" w:rsidTr="007036FC">
        <w:trPr>
          <w:trHeight w:val="675"/>
        </w:trPr>
        <w:tc>
          <w:tcPr>
            <w:tcW w:w="569" w:type="dxa"/>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1</w:t>
            </w:r>
          </w:p>
        </w:tc>
        <w:tc>
          <w:tcPr>
            <w:tcW w:w="379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1.坚持党建引领，筑牢发展根基，凝聚红色斋堂力量。推进党建工程全面融合。</w:t>
            </w:r>
          </w:p>
        </w:tc>
        <w:tc>
          <w:tcPr>
            <w:tcW w:w="3211"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通过开展各类培训，提升党员干部素养及服务能力，促进党员干部队伍的整体素质和服务水平</w:t>
            </w:r>
          </w:p>
        </w:tc>
        <w:tc>
          <w:tcPr>
            <w:tcW w:w="193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全年完成次数大于等于12次</w:t>
            </w:r>
          </w:p>
        </w:tc>
      </w:tr>
      <w:tr w:rsidR="007036FC" w:rsidTr="007036FC">
        <w:trPr>
          <w:trHeight w:val="675"/>
        </w:trPr>
        <w:tc>
          <w:tcPr>
            <w:tcW w:w="569" w:type="dxa"/>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lastRenderedPageBreak/>
              <w:t>2</w:t>
            </w:r>
          </w:p>
        </w:tc>
        <w:tc>
          <w:tcPr>
            <w:tcW w:w="379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2.坚持新发展理念，厚植绿色发展优势，人与自然和谐共生，推进生态文明建设，探索“绿色”发展道路。</w:t>
            </w:r>
          </w:p>
        </w:tc>
        <w:tc>
          <w:tcPr>
            <w:tcW w:w="3211"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守住好山好水好生态，留住乡愁的基础上，保持经济社会持续、健康、</w:t>
            </w:r>
            <w:proofErr w:type="gramStart"/>
            <w:r>
              <w:rPr>
                <w:rFonts w:ascii="宋体" w:hAnsi="宋体" w:cs="宋体" w:hint="eastAsia"/>
                <w:color w:val="000000"/>
                <w:kern w:val="0"/>
                <w:sz w:val="28"/>
                <w:szCs w:val="28"/>
                <w:lang w:bidi="ar"/>
              </w:rPr>
              <w:t>安全发展</w:t>
            </w:r>
            <w:proofErr w:type="gramEnd"/>
            <w:r>
              <w:rPr>
                <w:rFonts w:ascii="宋体" w:hAnsi="宋体" w:cs="宋体" w:hint="eastAsia"/>
                <w:color w:val="000000"/>
                <w:kern w:val="0"/>
                <w:sz w:val="28"/>
                <w:szCs w:val="28"/>
                <w:lang w:bidi="ar"/>
              </w:rPr>
              <w:t>的良好局面。</w:t>
            </w:r>
          </w:p>
        </w:tc>
        <w:tc>
          <w:tcPr>
            <w:tcW w:w="193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≥95</w:t>
            </w:r>
          </w:p>
        </w:tc>
      </w:tr>
      <w:tr w:rsidR="007036FC" w:rsidTr="007036FC">
        <w:trPr>
          <w:trHeight w:val="900"/>
        </w:trPr>
        <w:tc>
          <w:tcPr>
            <w:tcW w:w="569" w:type="dxa"/>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3</w:t>
            </w:r>
          </w:p>
        </w:tc>
        <w:tc>
          <w:tcPr>
            <w:tcW w:w="379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3.坚持“高位引领”，立足实际，打造精细</w:t>
            </w:r>
            <w:proofErr w:type="gramStart"/>
            <w:r>
              <w:rPr>
                <w:rFonts w:ascii="宋体" w:hAnsi="宋体" w:cs="宋体" w:hint="eastAsia"/>
                <w:color w:val="000000"/>
                <w:kern w:val="0"/>
                <w:sz w:val="28"/>
                <w:szCs w:val="28"/>
                <w:lang w:bidi="ar"/>
              </w:rPr>
              <w:t>化基层</w:t>
            </w:r>
            <w:proofErr w:type="gramEnd"/>
            <w:r>
              <w:rPr>
                <w:rFonts w:ascii="宋体" w:hAnsi="宋体" w:cs="宋体" w:hint="eastAsia"/>
                <w:color w:val="000000"/>
                <w:kern w:val="0"/>
                <w:sz w:val="28"/>
                <w:szCs w:val="28"/>
                <w:lang w:bidi="ar"/>
              </w:rPr>
              <w:t>治理名片。持续增强基层治理水平，高标准推动</w:t>
            </w:r>
            <w:proofErr w:type="gramStart"/>
            <w:r>
              <w:rPr>
                <w:rFonts w:ascii="宋体" w:hAnsi="宋体" w:cs="宋体" w:hint="eastAsia"/>
                <w:color w:val="000000"/>
                <w:kern w:val="0"/>
                <w:sz w:val="28"/>
                <w:szCs w:val="28"/>
                <w:lang w:bidi="ar"/>
              </w:rPr>
              <w:t>创城攻坚</w:t>
            </w:r>
            <w:proofErr w:type="gramEnd"/>
            <w:r>
              <w:rPr>
                <w:rFonts w:ascii="宋体" w:hAnsi="宋体" w:cs="宋体" w:hint="eastAsia"/>
                <w:color w:val="000000"/>
                <w:kern w:val="0"/>
                <w:sz w:val="28"/>
                <w:szCs w:val="28"/>
                <w:lang w:bidi="ar"/>
              </w:rPr>
              <w:t>与人居环境整治。</w:t>
            </w:r>
          </w:p>
        </w:tc>
        <w:tc>
          <w:tcPr>
            <w:tcW w:w="3211"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通过村镇建设发展规划等工作，稳步推进辖区村镇合理化建设发展进程</w:t>
            </w:r>
          </w:p>
        </w:tc>
        <w:tc>
          <w:tcPr>
            <w:tcW w:w="193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群众满意度≥85%</w:t>
            </w:r>
          </w:p>
        </w:tc>
      </w:tr>
      <w:tr w:rsidR="007036FC" w:rsidTr="007036FC">
        <w:trPr>
          <w:trHeight w:val="900"/>
        </w:trPr>
        <w:tc>
          <w:tcPr>
            <w:tcW w:w="569" w:type="dxa"/>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4</w:t>
            </w:r>
          </w:p>
        </w:tc>
        <w:tc>
          <w:tcPr>
            <w:tcW w:w="379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4.坚持以人为本，凝心聚力保障民生，扮</w:t>
            </w:r>
            <w:proofErr w:type="gramStart"/>
            <w:r>
              <w:rPr>
                <w:rFonts w:ascii="宋体" w:hAnsi="宋体" w:cs="宋体" w:hint="eastAsia"/>
                <w:color w:val="000000"/>
                <w:kern w:val="0"/>
                <w:sz w:val="28"/>
                <w:szCs w:val="28"/>
                <w:lang w:bidi="ar"/>
              </w:rPr>
              <w:t>靓群众</w:t>
            </w:r>
            <w:proofErr w:type="gramEnd"/>
            <w:r>
              <w:rPr>
                <w:rFonts w:ascii="宋体" w:hAnsi="宋体" w:cs="宋体" w:hint="eastAsia"/>
                <w:color w:val="000000"/>
                <w:kern w:val="0"/>
                <w:sz w:val="28"/>
                <w:szCs w:val="28"/>
                <w:lang w:bidi="ar"/>
              </w:rPr>
              <w:t>幸福新生活。紧紧围绕“七有”“五性”补短板，坚持从民生实事和“接诉即办”两头发力。</w:t>
            </w:r>
          </w:p>
        </w:tc>
        <w:tc>
          <w:tcPr>
            <w:tcW w:w="3211"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通过基本民生保障，提高人民幸福感，加强社会和谐。</w:t>
            </w:r>
          </w:p>
        </w:tc>
        <w:tc>
          <w:tcPr>
            <w:tcW w:w="1935" w:type="dxa"/>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36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民生保障工作圆满完成</w:t>
            </w:r>
          </w:p>
        </w:tc>
      </w:tr>
    </w:tbl>
    <w:p w:rsidR="007036FC" w:rsidRDefault="007036FC" w:rsidP="007036FC">
      <w:pPr>
        <w:widowControl/>
        <w:adjustRightInd w:val="0"/>
        <w:snapToGrid w:val="0"/>
        <w:spacing w:line="520" w:lineRule="exact"/>
        <w:ind w:firstLineChars="200" w:firstLine="560"/>
        <w:rPr>
          <w:rFonts w:ascii="黑体" w:eastAsia="黑体" w:hAnsi="黑体" w:cs="宋体"/>
          <w:sz w:val="28"/>
          <w:szCs w:val="28"/>
        </w:rPr>
      </w:pPr>
    </w:p>
    <w:p w:rsidR="007036FC" w:rsidRDefault="007036FC" w:rsidP="007036FC">
      <w:pPr>
        <w:widowControl/>
        <w:adjustRightInd w:val="0"/>
        <w:snapToGrid w:val="0"/>
        <w:spacing w:line="520" w:lineRule="exact"/>
        <w:ind w:firstLineChars="200" w:firstLine="560"/>
        <w:rPr>
          <w:rFonts w:ascii="黑体" w:eastAsia="黑体" w:hAnsi="黑体" w:cs="宋体"/>
          <w:sz w:val="28"/>
          <w:szCs w:val="28"/>
        </w:rPr>
      </w:pPr>
      <w:r>
        <w:rPr>
          <w:rFonts w:ascii="黑体" w:eastAsia="黑体" w:hAnsi="黑体" w:cs="宋体" w:hint="eastAsia"/>
          <w:sz w:val="28"/>
          <w:szCs w:val="28"/>
        </w:rPr>
        <w:t>2、当年预算执行情况</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2025年全年预算数</w:t>
      </w:r>
      <w:r w:rsidR="002231BC" w:rsidRPr="002231BC">
        <w:rPr>
          <w:rFonts w:ascii="仿宋_GB2312" w:eastAsia="仿宋_GB2312" w:hAnsi="仿宋"/>
          <w:sz w:val="28"/>
          <w:szCs w:val="28"/>
        </w:rPr>
        <w:t>328,883,736.18</w:t>
      </w:r>
      <w:r>
        <w:rPr>
          <w:rFonts w:ascii="仿宋_GB2312" w:eastAsia="仿宋_GB2312" w:hAnsi="仿宋" w:hint="eastAsia"/>
          <w:sz w:val="28"/>
          <w:szCs w:val="28"/>
        </w:rPr>
        <w:t>元，其中：基本支出</w:t>
      </w:r>
      <w:r w:rsidR="002231BC" w:rsidRPr="002231BC">
        <w:rPr>
          <w:rFonts w:ascii="仿宋_GB2312" w:eastAsia="仿宋_GB2312" w:hAnsi="仿宋"/>
          <w:sz w:val="28"/>
          <w:szCs w:val="28"/>
        </w:rPr>
        <w:t>47,704,849.76</w:t>
      </w:r>
      <w:r>
        <w:rPr>
          <w:rFonts w:ascii="仿宋_GB2312" w:eastAsia="仿宋_GB2312" w:hAnsi="仿宋" w:hint="eastAsia"/>
          <w:sz w:val="28"/>
          <w:szCs w:val="28"/>
        </w:rPr>
        <w:t>元，占比</w:t>
      </w:r>
      <w:r w:rsidR="00A51E19">
        <w:rPr>
          <w:rFonts w:ascii="仿宋_GB2312" w:eastAsia="仿宋_GB2312" w:hAnsi="仿宋" w:hint="eastAsia"/>
          <w:sz w:val="28"/>
          <w:szCs w:val="28"/>
        </w:rPr>
        <w:t xml:space="preserve">14.5 </w:t>
      </w:r>
      <w:r>
        <w:rPr>
          <w:rFonts w:ascii="仿宋_GB2312" w:eastAsia="仿宋_GB2312" w:hAnsi="仿宋" w:hint="eastAsia"/>
          <w:sz w:val="28"/>
          <w:szCs w:val="28"/>
        </w:rPr>
        <w:t>%；项目支出</w:t>
      </w:r>
      <w:r w:rsidR="007F6AC4" w:rsidRPr="007F6AC4">
        <w:rPr>
          <w:rFonts w:ascii="仿宋_GB2312" w:eastAsia="仿宋_GB2312" w:hAnsi="仿宋"/>
          <w:sz w:val="28"/>
          <w:szCs w:val="28"/>
        </w:rPr>
        <w:t>281,178,886.42</w:t>
      </w:r>
      <w:r>
        <w:rPr>
          <w:rFonts w:ascii="仿宋_GB2312" w:eastAsia="仿宋_GB2312" w:hAnsi="仿宋" w:hint="eastAsia"/>
          <w:sz w:val="28"/>
          <w:szCs w:val="28"/>
        </w:rPr>
        <w:t>万元，占比8</w:t>
      </w:r>
      <w:r w:rsidR="00A51E19">
        <w:rPr>
          <w:rFonts w:ascii="仿宋_GB2312" w:eastAsia="仿宋_GB2312" w:hAnsi="仿宋" w:hint="eastAsia"/>
          <w:sz w:val="28"/>
          <w:szCs w:val="28"/>
        </w:rPr>
        <w:t>5.5</w:t>
      </w:r>
      <w:r>
        <w:rPr>
          <w:rFonts w:ascii="仿宋_GB2312" w:eastAsia="仿宋_GB2312" w:hAnsi="仿宋" w:hint="eastAsia"/>
          <w:sz w:val="28"/>
          <w:szCs w:val="28"/>
        </w:rPr>
        <w:t>%。</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截止到2025年12月31日，预算资金总体支出</w:t>
      </w:r>
      <w:r w:rsidR="007F6AC4" w:rsidRPr="002231BC">
        <w:rPr>
          <w:rFonts w:ascii="仿宋_GB2312" w:eastAsia="仿宋_GB2312" w:hAnsi="仿宋"/>
          <w:sz w:val="28"/>
          <w:szCs w:val="28"/>
        </w:rPr>
        <w:t>328,883,736.18</w:t>
      </w:r>
      <w:r>
        <w:rPr>
          <w:rFonts w:ascii="仿宋_GB2312" w:eastAsia="仿宋_GB2312" w:hAnsi="仿宋" w:hint="eastAsia"/>
          <w:sz w:val="28"/>
          <w:szCs w:val="28"/>
        </w:rPr>
        <w:t>元，其中：基本支出</w:t>
      </w:r>
      <w:r w:rsidR="007F6AC4" w:rsidRPr="002231BC">
        <w:rPr>
          <w:rFonts w:ascii="仿宋_GB2312" w:eastAsia="仿宋_GB2312" w:hAnsi="仿宋"/>
          <w:sz w:val="28"/>
          <w:szCs w:val="28"/>
        </w:rPr>
        <w:t>47,704,849.76</w:t>
      </w:r>
      <w:r>
        <w:rPr>
          <w:rFonts w:ascii="仿宋_GB2312" w:eastAsia="仿宋_GB2312" w:hAnsi="仿宋" w:hint="eastAsia"/>
          <w:sz w:val="28"/>
          <w:szCs w:val="28"/>
        </w:rPr>
        <w:t>元，占比1</w:t>
      </w:r>
      <w:r w:rsidR="00494955">
        <w:rPr>
          <w:rFonts w:ascii="仿宋_GB2312" w:eastAsia="仿宋_GB2312" w:hAnsi="仿宋" w:hint="eastAsia"/>
          <w:sz w:val="28"/>
          <w:szCs w:val="28"/>
        </w:rPr>
        <w:t>4.5</w:t>
      </w:r>
      <w:r>
        <w:rPr>
          <w:rFonts w:ascii="仿宋_GB2312" w:eastAsia="仿宋_GB2312" w:hAnsi="仿宋" w:hint="eastAsia"/>
          <w:sz w:val="28"/>
          <w:szCs w:val="28"/>
        </w:rPr>
        <w:t>%；项目支出</w:t>
      </w:r>
      <w:r w:rsidR="007F6AC4" w:rsidRPr="007F6AC4">
        <w:rPr>
          <w:rFonts w:ascii="仿宋_GB2312" w:eastAsia="仿宋_GB2312" w:hAnsi="仿宋"/>
          <w:sz w:val="28"/>
          <w:szCs w:val="28"/>
        </w:rPr>
        <w:t>281,178,886.42</w:t>
      </w:r>
      <w:r>
        <w:rPr>
          <w:rFonts w:ascii="仿宋_GB2312" w:eastAsia="仿宋_GB2312" w:hAnsi="仿宋" w:hint="eastAsia"/>
          <w:sz w:val="28"/>
          <w:szCs w:val="28"/>
        </w:rPr>
        <w:t>元，占比8</w:t>
      </w:r>
      <w:r w:rsidR="00494955">
        <w:rPr>
          <w:rFonts w:ascii="仿宋_GB2312" w:eastAsia="仿宋_GB2312" w:hAnsi="仿宋" w:hint="eastAsia"/>
          <w:sz w:val="28"/>
          <w:szCs w:val="28"/>
        </w:rPr>
        <w:t>5.5</w:t>
      </w:r>
      <w:r>
        <w:rPr>
          <w:rFonts w:ascii="仿宋_GB2312" w:eastAsia="仿宋_GB2312" w:hAnsi="仿宋" w:hint="eastAsia"/>
          <w:sz w:val="28"/>
          <w:szCs w:val="28"/>
        </w:rPr>
        <w:t>%。部门预算执行率为</w:t>
      </w:r>
      <w:r w:rsidR="007F6AC4">
        <w:rPr>
          <w:rFonts w:ascii="仿宋_GB2312" w:eastAsia="仿宋_GB2312" w:hAnsi="仿宋" w:hint="eastAsia"/>
          <w:sz w:val="28"/>
          <w:szCs w:val="28"/>
        </w:rPr>
        <w:t>100</w:t>
      </w:r>
      <w:r>
        <w:rPr>
          <w:rFonts w:ascii="仿宋_GB2312" w:eastAsia="仿宋_GB2312" w:hAnsi="仿宋" w:hint="eastAsia"/>
          <w:sz w:val="28"/>
          <w:szCs w:val="28"/>
        </w:rPr>
        <w:t xml:space="preserve">%。                                     </w:t>
      </w:r>
    </w:p>
    <w:bookmarkEnd w:id="2"/>
    <w:p w:rsidR="007036FC" w:rsidRDefault="007036FC" w:rsidP="007036FC">
      <w:pPr>
        <w:spacing w:line="520" w:lineRule="exact"/>
        <w:ind w:firstLineChars="200" w:firstLine="560"/>
        <w:rPr>
          <w:rFonts w:ascii="仿宋_GB2312" w:eastAsia="仿宋_GB2312"/>
          <w:sz w:val="28"/>
          <w:szCs w:val="28"/>
        </w:rPr>
      </w:pPr>
      <w:r>
        <w:rPr>
          <w:rFonts w:ascii="仿宋_GB2312" w:eastAsia="仿宋_GB2312" w:hAnsi="仿宋" w:hint="eastAsia"/>
          <w:sz w:val="28"/>
          <w:szCs w:val="28"/>
        </w:rPr>
        <w:t>2025年年末结转结余资金总额为</w:t>
      </w:r>
      <w:r w:rsidR="007F6AC4">
        <w:rPr>
          <w:rFonts w:ascii="仿宋_GB2312" w:eastAsia="仿宋_GB2312" w:hint="eastAsia"/>
          <w:sz w:val="28"/>
          <w:szCs w:val="28"/>
        </w:rPr>
        <w:t>0</w:t>
      </w:r>
      <w:r>
        <w:rPr>
          <w:rFonts w:ascii="仿宋_GB2312" w:eastAsia="仿宋_GB2312" w:hint="eastAsia"/>
          <w:sz w:val="28"/>
          <w:szCs w:val="28"/>
        </w:rPr>
        <w:t>元，全年支出预算数为</w:t>
      </w:r>
      <w:r w:rsidR="007F6AC4" w:rsidRPr="002231BC">
        <w:rPr>
          <w:rFonts w:ascii="仿宋_GB2312" w:eastAsia="仿宋_GB2312" w:hAnsi="仿宋"/>
          <w:sz w:val="28"/>
          <w:szCs w:val="28"/>
        </w:rPr>
        <w:t>328,883,736.18</w:t>
      </w:r>
      <w:r>
        <w:rPr>
          <w:rFonts w:ascii="仿宋_GB2312" w:eastAsia="仿宋_GB2312" w:hint="eastAsia"/>
          <w:sz w:val="28"/>
          <w:szCs w:val="28"/>
        </w:rPr>
        <w:t>元，资金结转结余率为</w:t>
      </w:r>
      <w:r w:rsidR="007F6AC4">
        <w:rPr>
          <w:rFonts w:ascii="仿宋_GB2312" w:eastAsia="仿宋_GB2312" w:hint="eastAsia"/>
          <w:sz w:val="28"/>
          <w:szCs w:val="28"/>
        </w:rPr>
        <w:t>0</w:t>
      </w:r>
      <w:r>
        <w:rPr>
          <w:rFonts w:ascii="仿宋_GB2312" w:eastAsia="仿宋_GB2312" w:hint="eastAsia"/>
          <w:sz w:val="28"/>
          <w:szCs w:val="28"/>
        </w:rPr>
        <w:t>%。</w:t>
      </w:r>
    </w:p>
    <w:p w:rsidR="007036FC" w:rsidRDefault="007036FC" w:rsidP="007036FC">
      <w:pPr>
        <w:spacing w:line="520" w:lineRule="exact"/>
        <w:ind w:firstLineChars="200" w:firstLine="560"/>
        <w:rPr>
          <w:rFonts w:ascii="黑体" w:eastAsia="黑体" w:hAnsi="黑体"/>
          <w:sz w:val="28"/>
          <w:szCs w:val="28"/>
        </w:rPr>
      </w:pPr>
      <w:r>
        <w:rPr>
          <w:rFonts w:ascii="黑体" w:eastAsia="黑体" w:hAnsi="黑体" w:hint="eastAsia"/>
          <w:sz w:val="28"/>
          <w:szCs w:val="28"/>
        </w:rPr>
        <w:t>3、整体绩效目标实现情况</w:t>
      </w:r>
    </w:p>
    <w:p w:rsidR="007036FC" w:rsidRDefault="007036FC" w:rsidP="007036FC">
      <w:pPr>
        <w:spacing w:line="520" w:lineRule="exact"/>
        <w:ind w:firstLineChars="200" w:firstLine="560"/>
        <w:rPr>
          <w:rFonts w:ascii="楷体_GB2312" w:eastAsia="楷体_GB2312"/>
          <w:sz w:val="28"/>
          <w:szCs w:val="28"/>
        </w:rPr>
      </w:pPr>
      <w:r>
        <w:rPr>
          <w:rFonts w:ascii="楷体_GB2312" w:eastAsia="楷体_GB2312" w:hint="eastAsia"/>
          <w:sz w:val="28"/>
          <w:szCs w:val="28"/>
        </w:rPr>
        <w:t>（一）产出完成情况分析</w:t>
      </w:r>
    </w:p>
    <w:p w:rsidR="007036FC" w:rsidRDefault="007036FC" w:rsidP="007036FC">
      <w:pPr>
        <w:spacing w:line="520" w:lineRule="exact"/>
        <w:ind w:firstLineChars="200" w:firstLine="560"/>
        <w:rPr>
          <w:rFonts w:ascii="仿宋_GB2312" w:eastAsia="仿宋_GB2312"/>
          <w:sz w:val="28"/>
          <w:szCs w:val="28"/>
        </w:rPr>
      </w:pPr>
      <w:r>
        <w:rPr>
          <w:rFonts w:ascii="仿宋_GB2312" w:eastAsia="仿宋_GB2312" w:hint="eastAsia"/>
          <w:sz w:val="28"/>
          <w:szCs w:val="28"/>
        </w:rPr>
        <w:t>(1).产出数量</w:t>
      </w:r>
    </w:p>
    <w:tbl>
      <w:tblPr>
        <w:tblW w:w="0" w:type="auto"/>
        <w:tblInd w:w="93" w:type="dxa"/>
        <w:tblLook w:val="04A0" w:firstRow="1" w:lastRow="0" w:firstColumn="1" w:lastColumn="0" w:noHBand="0" w:noVBand="1"/>
      </w:tblPr>
      <w:tblGrid>
        <w:gridCol w:w="779"/>
        <w:gridCol w:w="5702"/>
        <w:gridCol w:w="3775"/>
        <w:gridCol w:w="3096"/>
        <w:gridCol w:w="1341"/>
      </w:tblGrid>
      <w:tr w:rsidR="007036FC" w:rsidTr="007036FC">
        <w:trPr>
          <w:trHeight w:val="285"/>
        </w:trPr>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82"/>
              <w:jc w:val="center"/>
              <w:textAlignment w:val="center"/>
              <w:rPr>
                <w:rFonts w:ascii="宋体" w:hAnsi="宋体" w:cs="宋体"/>
                <w:b/>
                <w:color w:val="000000"/>
                <w:sz w:val="28"/>
                <w:szCs w:val="28"/>
              </w:rPr>
            </w:pPr>
            <w:r>
              <w:rPr>
                <w:rFonts w:ascii="宋体" w:hAnsi="宋体" w:cs="宋体" w:hint="eastAsia"/>
                <w:b/>
                <w:color w:val="000000"/>
                <w:kern w:val="0"/>
                <w:sz w:val="28"/>
                <w:szCs w:val="28"/>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82"/>
              <w:jc w:val="center"/>
              <w:textAlignment w:val="center"/>
              <w:rPr>
                <w:rFonts w:ascii="宋体" w:hAnsi="宋体" w:cs="宋体"/>
                <w:b/>
                <w:color w:val="000000"/>
                <w:sz w:val="28"/>
                <w:szCs w:val="28"/>
              </w:rPr>
            </w:pPr>
            <w:r>
              <w:rPr>
                <w:rFonts w:ascii="宋体" w:hAnsi="宋体" w:cs="宋体" w:hint="eastAsia"/>
                <w:b/>
                <w:color w:val="000000"/>
                <w:kern w:val="0"/>
                <w:sz w:val="28"/>
                <w:szCs w:val="28"/>
                <w:lang w:bidi="ar"/>
              </w:rPr>
              <w:t>绩效指标</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82"/>
              <w:jc w:val="center"/>
              <w:textAlignment w:val="center"/>
              <w:rPr>
                <w:rFonts w:ascii="宋体" w:hAnsi="宋体" w:cs="宋体"/>
                <w:b/>
                <w:color w:val="000000"/>
                <w:sz w:val="28"/>
                <w:szCs w:val="28"/>
              </w:rPr>
            </w:pPr>
            <w:r>
              <w:rPr>
                <w:rFonts w:ascii="宋体" w:hAnsi="宋体" w:cs="宋体" w:hint="eastAsia"/>
                <w:b/>
                <w:color w:val="000000"/>
                <w:kern w:val="0"/>
                <w:sz w:val="28"/>
                <w:szCs w:val="28"/>
                <w:lang w:bidi="ar"/>
              </w:rPr>
              <w:t>计划值</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82"/>
              <w:jc w:val="center"/>
              <w:textAlignment w:val="center"/>
              <w:rPr>
                <w:rFonts w:ascii="宋体" w:hAnsi="宋体" w:cs="宋体"/>
                <w:b/>
                <w:color w:val="000000"/>
                <w:sz w:val="28"/>
                <w:szCs w:val="28"/>
              </w:rPr>
            </w:pPr>
            <w:r>
              <w:rPr>
                <w:rFonts w:ascii="宋体" w:hAnsi="宋体" w:cs="宋体" w:hint="eastAsia"/>
                <w:b/>
                <w:color w:val="000000"/>
                <w:kern w:val="0"/>
                <w:sz w:val="28"/>
                <w:szCs w:val="28"/>
                <w:lang w:bidi="ar"/>
              </w:rPr>
              <w:t>完成值</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82"/>
              <w:jc w:val="center"/>
              <w:textAlignment w:val="center"/>
              <w:rPr>
                <w:rFonts w:ascii="宋体" w:hAnsi="宋体" w:cs="宋体"/>
                <w:b/>
                <w:color w:val="000000"/>
                <w:sz w:val="28"/>
                <w:szCs w:val="28"/>
              </w:rPr>
            </w:pPr>
            <w:r>
              <w:rPr>
                <w:rFonts w:ascii="宋体" w:hAnsi="宋体" w:cs="宋体" w:hint="eastAsia"/>
                <w:b/>
                <w:color w:val="000000"/>
                <w:kern w:val="0"/>
                <w:sz w:val="28"/>
                <w:szCs w:val="28"/>
                <w:lang w:bidi="ar"/>
              </w:rPr>
              <w:t>偏差原因</w:t>
            </w:r>
          </w:p>
        </w:tc>
      </w:tr>
      <w:tr w:rsidR="007036FC" w:rsidTr="007036FC">
        <w:trPr>
          <w:trHeight w:val="960"/>
        </w:trPr>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4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1.充分认识到学习宣传贯彻党的二十大精神是当前和今后一个时期的首要政治任务，要在全面学习、全面把握、全面落实下功夫。</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加强自身建设，充分发挥国家权力机关智能作用。强化自身建设，提高</w:t>
            </w:r>
            <w:proofErr w:type="gramStart"/>
            <w:r>
              <w:rPr>
                <w:rFonts w:ascii="宋体" w:hAnsi="宋体" w:cs="宋体" w:hint="eastAsia"/>
                <w:color w:val="000000"/>
                <w:kern w:val="0"/>
                <w:sz w:val="28"/>
                <w:szCs w:val="28"/>
                <w:lang w:bidi="ar"/>
              </w:rPr>
              <w:t>履</w:t>
            </w:r>
            <w:proofErr w:type="gramEnd"/>
            <w:r>
              <w:rPr>
                <w:rFonts w:ascii="宋体" w:hAnsi="宋体" w:cs="宋体" w:hint="eastAsia"/>
                <w:color w:val="000000"/>
                <w:kern w:val="0"/>
                <w:sz w:val="28"/>
                <w:szCs w:val="28"/>
                <w:lang w:bidi="ar"/>
              </w:rPr>
              <w:t>职能力。</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全年完成次数大于等于12次</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 xml:space="preserve">12 </w:t>
            </w:r>
          </w:p>
        </w:tc>
      </w:tr>
      <w:tr w:rsidR="007036FC" w:rsidTr="007036FC">
        <w:trPr>
          <w:trHeight w:val="480"/>
        </w:trPr>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4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2.负责辖区生态环境保护工作，协助做好</w:t>
            </w:r>
            <w:r>
              <w:rPr>
                <w:rFonts w:ascii="宋体" w:hAnsi="宋体" w:cs="宋体" w:hint="eastAsia"/>
                <w:color w:val="000000"/>
                <w:kern w:val="0"/>
                <w:sz w:val="28"/>
                <w:szCs w:val="28"/>
                <w:lang w:bidi="ar"/>
              </w:rPr>
              <w:lastRenderedPageBreak/>
              <w:t>生态环境监管工作。</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lastRenderedPageBreak/>
              <w:t>通过生态文明建设工作，</w:t>
            </w:r>
            <w:r>
              <w:rPr>
                <w:rFonts w:ascii="宋体" w:hAnsi="宋体" w:cs="宋体" w:hint="eastAsia"/>
                <w:color w:val="000000"/>
                <w:kern w:val="0"/>
                <w:sz w:val="28"/>
                <w:szCs w:val="28"/>
                <w:lang w:bidi="ar"/>
              </w:rPr>
              <w:lastRenderedPageBreak/>
              <w:t>提高辖区生态文明环境</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lastRenderedPageBreak/>
              <w:t>群众对辖区生态文</w:t>
            </w:r>
            <w:r>
              <w:rPr>
                <w:rFonts w:ascii="宋体" w:hAnsi="宋体" w:cs="宋体" w:hint="eastAsia"/>
                <w:color w:val="000000"/>
                <w:kern w:val="0"/>
                <w:sz w:val="28"/>
                <w:szCs w:val="28"/>
                <w:lang w:bidi="ar"/>
              </w:rPr>
              <w:lastRenderedPageBreak/>
              <w:t>明环境满意度≥90%</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lastRenderedPageBreak/>
              <w:t>≥90%</w:t>
            </w:r>
          </w:p>
        </w:tc>
      </w:tr>
      <w:tr w:rsidR="007036FC" w:rsidTr="007036FC">
        <w:trPr>
          <w:trHeight w:val="480"/>
        </w:trPr>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4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lastRenderedPageBreak/>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3.负责制定并落实村镇建设发展规划，配合做好城乡规划管理有关工作。</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通过村镇建设发展规划等工作，稳步推进辖区村镇合理化建设发展进程。</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群众满意度达到85%</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≥85%</w:t>
            </w:r>
          </w:p>
        </w:tc>
      </w:tr>
      <w:tr w:rsidR="007036FC" w:rsidTr="007036FC">
        <w:trPr>
          <w:trHeight w:val="720"/>
        </w:trPr>
        <w:tc>
          <w:tcPr>
            <w:tcW w:w="0" w:type="auto"/>
            <w:tcBorders>
              <w:top w:val="single" w:sz="4" w:space="0" w:color="000000"/>
              <w:left w:val="single" w:sz="4" w:space="0" w:color="000000"/>
              <w:bottom w:val="single" w:sz="4" w:space="0" w:color="000000"/>
              <w:right w:val="single" w:sz="4" w:space="0" w:color="000000"/>
            </w:tcBorders>
            <w:noWrap/>
            <w:vAlign w:val="center"/>
            <w:hideMark/>
          </w:tcPr>
          <w:p w:rsidR="007036FC" w:rsidRDefault="007036FC">
            <w:pPr>
              <w:widowControl/>
              <w:ind w:firstLine="44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4.负责辖区城市管理</w:t>
            </w:r>
            <w:proofErr w:type="gramStart"/>
            <w:r>
              <w:rPr>
                <w:rFonts w:ascii="宋体" w:hAnsi="宋体" w:cs="宋体" w:hint="eastAsia"/>
                <w:color w:val="000000"/>
                <w:kern w:val="0"/>
                <w:sz w:val="28"/>
                <w:szCs w:val="28"/>
                <w:lang w:bidi="ar"/>
              </w:rPr>
              <w:t>指挥分</w:t>
            </w:r>
            <w:proofErr w:type="gramEnd"/>
            <w:r>
              <w:rPr>
                <w:rFonts w:ascii="宋体" w:hAnsi="宋体" w:cs="宋体" w:hint="eastAsia"/>
                <w:color w:val="000000"/>
                <w:kern w:val="0"/>
                <w:sz w:val="28"/>
                <w:szCs w:val="28"/>
                <w:lang w:bidi="ar"/>
              </w:rPr>
              <w:t>平台上各类诉求的协调、解决工作。</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解决城市管理分平台各类诉求，提高辖区事件处理效率达到85%</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036FC" w:rsidRDefault="007036FC">
            <w:pPr>
              <w:widowControl/>
              <w:ind w:firstLine="400"/>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≥85%</w:t>
            </w:r>
          </w:p>
        </w:tc>
      </w:tr>
    </w:tbl>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(2).产出质量</w:t>
      </w:r>
    </w:p>
    <w:p w:rsidR="007036FC" w:rsidRDefault="007036FC" w:rsidP="007036FC">
      <w:pPr>
        <w:spacing w:line="560" w:lineRule="exact"/>
        <w:ind w:firstLine="560"/>
        <w:rPr>
          <w:rFonts w:ascii="仿宋" w:eastAsia="仿宋" w:hAnsi="仿宋"/>
          <w:sz w:val="28"/>
          <w:szCs w:val="28"/>
        </w:rPr>
      </w:pPr>
      <w:r>
        <w:rPr>
          <w:rFonts w:ascii="仿宋" w:eastAsia="仿宋" w:hAnsi="仿宋" w:hint="eastAsia"/>
          <w:sz w:val="28"/>
          <w:szCs w:val="28"/>
        </w:rPr>
        <w:t>机构运行类：按照斋堂镇2025年政府工作计划及相关政策要求开展实施；民生类：按照下划资金的政策标准进行补助；工程类：按照合同的服务条款进行执行；社会事业发展类：按照下划资金的标准进行安排执行。</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(3).产出进度</w:t>
      </w:r>
    </w:p>
    <w:p w:rsidR="007036FC" w:rsidRDefault="007036FC" w:rsidP="007036FC">
      <w:pPr>
        <w:spacing w:line="560" w:lineRule="exact"/>
        <w:ind w:firstLine="560"/>
        <w:rPr>
          <w:rFonts w:ascii="仿宋" w:eastAsia="仿宋" w:hAnsi="仿宋"/>
          <w:sz w:val="28"/>
          <w:szCs w:val="28"/>
        </w:rPr>
      </w:pPr>
      <w:r>
        <w:rPr>
          <w:rFonts w:ascii="仿宋" w:eastAsia="仿宋" w:hAnsi="仿宋" w:hint="eastAsia"/>
          <w:sz w:val="28"/>
          <w:szCs w:val="28"/>
        </w:rPr>
        <w:t>机构运行</w:t>
      </w:r>
      <w:proofErr w:type="gramStart"/>
      <w:r>
        <w:rPr>
          <w:rFonts w:ascii="仿宋" w:eastAsia="仿宋" w:hAnsi="仿宋" w:hint="eastAsia"/>
          <w:sz w:val="28"/>
          <w:szCs w:val="28"/>
        </w:rPr>
        <w:t>类完成</w:t>
      </w:r>
      <w:proofErr w:type="gramEnd"/>
      <w:r>
        <w:rPr>
          <w:rFonts w:ascii="仿宋" w:eastAsia="仿宋" w:hAnsi="仿宋" w:hint="eastAsia"/>
          <w:sz w:val="28"/>
          <w:szCs w:val="28"/>
        </w:rPr>
        <w:t>时限1月至12月；民生</w:t>
      </w:r>
      <w:proofErr w:type="gramStart"/>
      <w:r>
        <w:rPr>
          <w:rFonts w:ascii="仿宋" w:eastAsia="仿宋" w:hAnsi="仿宋" w:hint="eastAsia"/>
          <w:sz w:val="28"/>
          <w:szCs w:val="28"/>
        </w:rPr>
        <w:t>类完成</w:t>
      </w:r>
      <w:proofErr w:type="gramEnd"/>
      <w:r>
        <w:rPr>
          <w:rFonts w:ascii="仿宋" w:eastAsia="仿宋" w:hAnsi="仿宋" w:hint="eastAsia"/>
          <w:sz w:val="28"/>
          <w:szCs w:val="28"/>
        </w:rPr>
        <w:t>时限3月至12月；工程</w:t>
      </w:r>
      <w:proofErr w:type="gramStart"/>
      <w:r>
        <w:rPr>
          <w:rFonts w:ascii="仿宋" w:eastAsia="仿宋" w:hAnsi="仿宋" w:hint="eastAsia"/>
          <w:sz w:val="28"/>
          <w:szCs w:val="28"/>
        </w:rPr>
        <w:t>类完成</w:t>
      </w:r>
      <w:proofErr w:type="gramEnd"/>
      <w:r>
        <w:rPr>
          <w:rFonts w:ascii="仿宋" w:eastAsia="仿宋" w:hAnsi="仿宋" w:hint="eastAsia"/>
          <w:sz w:val="28"/>
          <w:szCs w:val="28"/>
        </w:rPr>
        <w:t>时限3月至12月；社会发展</w:t>
      </w:r>
      <w:proofErr w:type="gramStart"/>
      <w:r>
        <w:rPr>
          <w:rFonts w:ascii="仿宋" w:eastAsia="仿宋" w:hAnsi="仿宋" w:hint="eastAsia"/>
          <w:sz w:val="28"/>
          <w:szCs w:val="28"/>
        </w:rPr>
        <w:t>类完成</w:t>
      </w:r>
      <w:proofErr w:type="gramEnd"/>
      <w:r>
        <w:rPr>
          <w:rFonts w:ascii="仿宋" w:eastAsia="仿宋" w:hAnsi="仿宋" w:hint="eastAsia"/>
          <w:sz w:val="28"/>
          <w:szCs w:val="28"/>
        </w:rPr>
        <w:t>时限3月至6月。</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(4).产出成本</w:t>
      </w:r>
    </w:p>
    <w:p w:rsidR="008C0FF7" w:rsidRDefault="008C0FF7"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基本支出</w:t>
      </w:r>
      <w:r w:rsidRPr="002231BC">
        <w:rPr>
          <w:rFonts w:ascii="仿宋_GB2312" w:eastAsia="仿宋_GB2312" w:hAnsi="仿宋"/>
          <w:sz w:val="28"/>
          <w:szCs w:val="28"/>
        </w:rPr>
        <w:t>47,704,849.76</w:t>
      </w:r>
      <w:r>
        <w:rPr>
          <w:rFonts w:ascii="仿宋_GB2312" w:eastAsia="仿宋_GB2312" w:hAnsi="仿宋" w:hint="eastAsia"/>
          <w:sz w:val="28"/>
          <w:szCs w:val="28"/>
        </w:rPr>
        <w:t>元，占比14.5 %；项目支出</w:t>
      </w:r>
      <w:r w:rsidRPr="007F6AC4">
        <w:rPr>
          <w:rFonts w:ascii="仿宋_GB2312" w:eastAsia="仿宋_GB2312" w:hAnsi="仿宋"/>
          <w:sz w:val="28"/>
          <w:szCs w:val="28"/>
        </w:rPr>
        <w:t>281,178,886.42</w:t>
      </w:r>
      <w:r>
        <w:rPr>
          <w:rFonts w:ascii="仿宋_GB2312" w:eastAsia="仿宋_GB2312" w:hAnsi="仿宋" w:hint="eastAsia"/>
          <w:sz w:val="28"/>
          <w:szCs w:val="28"/>
        </w:rPr>
        <w:t>万元，占比85.5%。</w:t>
      </w:r>
    </w:p>
    <w:p w:rsidR="007036FC" w:rsidRDefault="007036FC" w:rsidP="007036FC">
      <w:pPr>
        <w:spacing w:line="520" w:lineRule="exact"/>
        <w:ind w:firstLineChars="200" w:firstLine="560"/>
        <w:rPr>
          <w:rFonts w:ascii="楷体_GB2312" w:eastAsia="楷体_GB2312"/>
          <w:sz w:val="28"/>
          <w:szCs w:val="28"/>
        </w:rPr>
      </w:pPr>
      <w:r>
        <w:rPr>
          <w:rFonts w:ascii="楷体_GB2312" w:eastAsia="楷体_GB2312" w:hint="eastAsia"/>
          <w:sz w:val="28"/>
          <w:szCs w:val="28"/>
        </w:rPr>
        <w:t>（二）效果实现情况分析</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lastRenderedPageBreak/>
        <w:t>(1).经济效益</w:t>
      </w:r>
    </w:p>
    <w:p w:rsidR="007036FC" w:rsidRDefault="007036FC" w:rsidP="007036FC">
      <w:pPr>
        <w:spacing w:line="560" w:lineRule="exact"/>
        <w:ind w:firstLine="560"/>
        <w:rPr>
          <w:rFonts w:ascii="仿宋" w:eastAsia="仿宋" w:hAnsi="仿宋"/>
          <w:sz w:val="28"/>
          <w:szCs w:val="28"/>
        </w:rPr>
      </w:pPr>
      <w:r>
        <w:rPr>
          <w:rFonts w:ascii="仿宋" w:eastAsia="仿宋" w:hAnsi="仿宋" w:hint="eastAsia"/>
          <w:sz w:val="28"/>
          <w:szCs w:val="28"/>
        </w:rPr>
        <w:t>保证各类机构正常运行，保证人员经费，提高政府、村居委会办公效率，更好的提供社会服务；保障农民收入，提高农民生活水平；通过工程的实施，保障农村地区安全，提高卫生水平，维护农村地区社会稳定；社会事业发展类：通过项目的实施，丰富群众业余文化生活。</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(2).社会效益</w:t>
      </w:r>
    </w:p>
    <w:p w:rsidR="007036FC" w:rsidRDefault="007036FC" w:rsidP="007036FC">
      <w:pPr>
        <w:spacing w:line="520" w:lineRule="exact"/>
        <w:ind w:firstLineChars="200" w:firstLine="560"/>
        <w:rPr>
          <w:rFonts w:ascii="仿宋_GB2312" w:eastAsia="仿宋_GB2312" w:hAnsi="仿宋"/>
          <w:sz w:val="28"/>
          <w:szCs w:val="28"/>
        </w:rPr>
      </w:pPr>
      <w:r>
        <w:rPr>
          <w:rFonts w:ascii="仿宋" w:eastAsia="仿宋" w:hAnsi="仿宋" w:hint="eastAsia"/>
          <w:kern w:val="0"/>
          <w:sz w:val="28"/>
          <w:szCs w:val="28"/>
        </w:rPr>
        <w:t>通过对环境的投入，改善农村个别地区脏乱差的现状，提高人居环境。</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(3).环境效益</w:t>
      </w:r>
    </w:p>
    <w:p w:rsidR="007036FC" w:rsidRDefault="007036FC" w:rsidP="007036FC">
      <w:pPr>
        <w:spacing w:line="560" w:lineRule="exact"/>
        <w:ind w:firstLine="560"/>
        <w:rPr>
          <w:rFonts w:ascii="仿宋" w:eastAsia="仿宋" w:hAnsi="仿宋"/>
          <w:sz w:val="28"/>
          <w:szCs w:val="28"/>
        </w:rPr>
      </w:pPr>
      <w:r>
        <w:rPr>
          <w:rFonts w:ascii="仿宋" w:eastAsia="仿宋" w:hAnsi="仿宋" w:hint="eastAsia"/>
          <w:sz w:val="28"/>
          <w:szCs w:val="28"/>
        </w:rPr>
        <w:t>改善乡村、社区风貌，促进乡村、社区和谐发展。</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(4).可持续影响</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1年。</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(5).服务对象满意度</w:t>
      </w:r>
    </w:p>
    <w:p w:rsidR="007036FC" w:rsidRDefault="007036FC" w:rsidP="007036FC">
      <w:pPr>
        <w:spacing w:line="520" w:lineRule="exact"/>
        <w:ind w:firstLineChars="200" w:firstLine="560"/>
        <w:rPr>
          <w:rFonts w:ascii="仿宋" w:eastAsia="仿宋" w:hAnsi="仿宋"/>
          <w:sz w:val="28"/>
          <w:szCs w:val="28"/>
        </w:rPr>
      </w:pPr>
      <w:r>
        <w:rPr>
          <w:rFonts w:ascii="仿宋" w:eastAsia="仿宋" w:hAnsi="仿宋" w:hint="eastAsia"/>
          <w:sz w:val="28"/>
          <w:szCs w:val="28"/>
        </w:rPr>
        <w:t>群众对辖区生态文明环境满意度≥90%。</w:t>
      </w:r>
    </w:p>
    <w:p w:rsidR="007036FC" w:rsidRDefault="007036FC" w:rsidP="007036FC">
      <w:pPr>
        <w:spacing w:line="520" w:lineRule="exact"/>
        <w:ind w:firstLineChars="200" w:firstLine="560"/>
        <w:rPr>
          <w:rFonts w:ascii="黑体" w:eastAsia="黑体" w:hAnsi="黑体"/>
          <w:sz w:val="28"/>
          <w:szCs w:val="28"/>
        </w:rPr>
      </w:pPr>
      <w:r>
        <w:rPr>
          <w:rFonts w:ascii="黑体" w:eastAsia="黑体" w:hAnsi="黑体" w:hint="eastAsia"/>
          <w:sz w:val="28"/>
          <w:szCs w:val="28"/>
        </w:rPr>
        <w:t>5、预算管理情况分析</w:t>
      </w:r>
    </w:p>
    <w:p w:rsidR="007036FC" w:rsidRDefault="007036FC" w:rsidP="007036FC">
      <w:pPr>
        <w:spacing w:line="520" w:lineRule="exact"/>
        <w:ind w:firstLineChars="200" w:firstLine="560"/>
        <w:rPr>
          <w:rFonts w:ascii="楷体_GB2312" w:eastAsia="楷体_GB2312"/>
          <w:sz w:val="28"/>
          <w:szCs w:val="28"/>
        </w:rPr>
      </w:pPr>
      <w:r>
        <w:rPr>
          <w:rFonts w:ascii="楷体_GB2312" w:eastAsia="楷体_GB2312" w:hint="eastAsia"/>
          <w:sz w:val="28"/>
          <w:szCs w:val="28"/>
        </w:rPr>
        <w:t>（一）财务管理</w:t>
      </w:r>
    </w:p>
    <w:p w:rsidR="007036FC" w:rsidRDefault="007036FC" w:rsidP="007036FC">
      <w:pPr>
        <w:spacing w:line="520" w:lineRule="exact"/>
        <w:ind w:firstLineChars="200" w:firstLine="560"/>
        <w:rPr>
          <w:rFonts w:ascii="仿宋_GB2312" w:eastAsia="仿宋_GB2312" w:hAnsi="仿宋"/>
          <w:kern w:val="0"/>
          <w:sz w:val="28"/>
          <w:szCs w:val="28"/>
        </w:rPr>
      </w:pPr>
      <w:r>
        <w:rPr>
          <w:rFonts w:ascii="仿宋_GB2312" w:eastAsia="仿宋_GB2312" w:hAnsi="仿宋" w:hint="eastAsia"/>
          <w:kern w:val="0"/>
          <w:sz w:val="28"/>
          <w:szCs w:val="28"/>
        </w:rPr>
        <w:t>我镇严格按照《会计法》、《预算法》执行。</w:t>
      </w:r>
    </w:p>
    <w:p w:rsidR="007036FC" w:rsidRDefault="007036FC" w:rsidP="007036FC">
      <w:pPr>
        <w:spacing w:line="520" w:lineRule="exact"/>
        <w:ind w:firstLineChars="200" w:firstLine="560"/>
        <w:rPr>
          <w:rFonts w:ascii="楷体_GB2312" w:eastAsia="楷体_GB2312"/>
          <w:sz w:val="28"/>
          <w:szCs w:val="28"/>
        </w:rPr>
      </w:pPr>
      <w:r>
        <w:rPr>
          <w:rFonts w:ascii="楷体_GB2312" w:eastAsia="楷体_GB2312" w:hint="eastAsia"/>
          <w:sz w:val="28"/>
          <w:szCs w:val="28"/>
        </w:rPr>
        <w:t>（二）资产管理</w:t>
      </w:r>
    </w:p>
    <w:p w:rsidR="007036FC" w:rsidRDefault="007036FC" w:rsidP="007036FC">
      <w:pPr>
        <w:spacing w:line="520" w:lineRule="exact"/>
        <w:ind w:firstLine="560"/>
        <w:rPr>
          <w:rFonts w:ascii="仿宋" w:eastAsia="仿宋" w:hAnsi="仿宋"/>
          <w:sz w:val="28"/>
          <w:szCs w:val="28"/>
        </w:rPr>
      </w:pPr>
      <w:r>
        <w:rPr>
          <w:rFonts w:ascii="仿宋" w:eastAsia="仿宋" w:hAnsi="仿宋" w:hint="eastAsia"/>
          <w:kern w:val="0"/>
          <w:sz w:val="28"/>
          <w:szCs w:val="28"/>
        </w:rPr>
        <w:t>截至2025年底，固定资产总额</w:t>
      </w:r>
      <w:r w:rsidR="008C0FF7">
        <w:rPr>
          <w:rFonts w:ascii="仿宋_GB2312" w:eastAsia="仿宋_GB2312" w:hint="eastAsia"/>
          <w:color w:val="000000" w:themeColor="text1"/>
          <w:sz w:val="28"/>
          <w:szCs w:val="28"/>
        </w:rPr>
        <w:t>23</w:t>
      </w:r>
      <w:r w:rsidR="0029513D">
        <w:rPr>
          <w:rFonts w:ascii="仿宋_GB2312" w:eastAsia="仿宋_GB2312" w:hint="eastAsia"/>
          <w:color w:val="000000" w:themeColor="text1"/>
          <w:sz w:val="28"/>
          <w:szCs w:val="28"/>
        </w:rPr>
        <w:t>,</w:t>
      </w:r>
      <w:r w:rsidR="008C0FF7">
        <w:rPr>
          <w:rFonts w:ascii="仿宋_GB2312" w:eastAsia="仿宋_GB2312" w:hint="eastAsia"/>
          <w:color w:val="000000" w:themeColor="text1"/>
          <w:sz w:val="28"/>
          <w:szCs w:val="28"/>
        </w:rPr>
        <w:t>927</w:t>
      </w:r>
      <w:r w:rsidR="0029513D">
        <w:rPr>
          <w:rFonts w:ascii="仿宋_GB2312" w:eastAsia="仿宋_GB2312" w:hint="eastAsia"/>
          <w:color w:val="000000" w:themeColor="text1"/>
          <w:sz w:val="28"/>
          <w:szCs w:val="28"/>
        </w:rPr>
        <w:t>,</w:t>
      </w:r>
      <w:r w:rsidR="008C0FF7">
        <w:rPr>
          <w:rFonts w:ascii="仿宋_GB2312" w:eastAsia="仿宋_GB2312" w:hint="eastAsia"/>
          <w:color w:val="000000" w:themeColor="text1"/>
          <w:sz w:val="28"/>
          <w:szCs w:val="28"/>
        </w:rPr>
        <w:t>945.74</w:t>
      </w:r>
      <w:r>
        <w:rPr>
          <w:rFonts w:ascii="仿宋" w:eastAsia="仿宋" w:hAnsi="仿宋" w:hint="eastAsia"/>
          <w:kern w:val="0"/>
          <w:sz w:val="28"/>
          <w:szCs w:val="28"/>
        </w:rPr>
        <w:t>元，其中：房屋面积8,600平方米，</w:t>
      </w:r>
      <w:r w:rsidR="008C0FF7" w:rsidRPr="008C0FF7">
        <w:rPr>
          <w:rFonts w:ascii="仿宋" w:eastAsia="仿宋" w:hAnsi="仿宋"/>
          <w:kern w:val="0"/>
          <w:sz w:val="28"/>
          <w:szCs w:val="28"/>
        </w:rPr>
        <w:t>9,895,387.11</w:t>
      </w:r>
      <w:r>
        <w:rPr>
          <w:rFonts w:ascii="仿宋" w:eastAsia="仿宋" w:hAnsi="仿宋" w:hint="eastAsia"/>
          <w:kern w:val="0"/>
          <w:sz w:val="28"/>
          <w:szCs w:val="28"/>
        </w:rPr>
        <w:t>元；汽车11辆，</w:t>
      </w:r>
      <w:r w:rsidR="008C0FF7" w:rsidRPr="008C0FF7">
        <w:rPr>
          <w:rFonts w:ascii="仿宋" w:eastAsia="仿宋" w:hAnsi="仿宋"/>
          <w:kern w:val="0"/>
          <w:sz w:val="28"/>
          <w:szCs w:val="28"/>
        </w:rPr>
        <w:t>1,458,245.24</w:t>
      </w:r>
      <w:r>
        <w:rPr>
          <w:rFonts w:ascii="仿宋" w:eastAsia="仿宋" w:hAnsi="仿宋" w:hint="eastAsia"/>
          <w:sz w:val="28"/>
          <w:szCs w:val="28"/>
        </w:rPr>
        <w:t>万元；单价50万元以上的设备0台（套）。</w:t>
      </w:r>
      <w:r w:rsidR="0029513D">
        <w:rPr>
          <w:rFonts w:ascii="仿宋" w:eastAsia="仿宋" w:hAnsi="仿宋" w:hint="eastAsia"/>
          <w:sz w:val="28"/>
          <w:szCs w:val="28"/>
        </w:rPr>
        <w:t>综合</w:t>
      </w:r>
      <w:r>
        <w:rPr>
          <w:rFonts w:ascii="仿宋" w:eastAsia="仿宋" w:hAnsi="仿宋" w:hint="eastAsia"/>
          <w:sz w:val="28"/>
          <w:szCs w:val="28"/>
        </w:rPr>
        <w:t>办公室为固定资产实物的归口管理部门，负责机关各科室</w:t>
      </w:r>
      <w:r>
        <w:rPr>
          <w:rFonts w:ascii="仿宋" w:eastAsia="仿宋" w:hAnsi="仿宋" w:hint="eastAsia"/>
          <w:sz w:val="28"/>
          <w:szCs w:val="28"/>
        </w:rPr>
        <w:lastRenderedPageBreak/>
        <w:t>及所属事业单位固定资产实物管理工作。202</w:t>
      </w:r>
      <w:r w:rsidR="008C0FF7">
        <w:rPr>
          <w:rFonts w:ascii="仿宋" w:eastAsia="仿宋" w:hAnsi="仿宋" w:hint="eastAsia"/>
          <w:sz w:val="28"/>
          <w:szCs w:val="28"/>
        </w:rPr>
        <w:t>5</w:t>
      </w:r>
      <w:r>
        <w:rPr>
          <w:rFonts w:ascii="仿宋" w:eastAsia="仿宋" w:hAnsi="仿宋" w:hint="eastAsia"/>
          <w:sz w:val="28"/>
          <w:szCs w:val="28"/>
        </w:rPr>
        <w:t>年严格落实斋堂镇《内部控制》中《斋堂镇固定资产管理办法》，对斋堂镇固定资产进行有效管理，提高资产的使用效益，保障资产安全。</w:t>
      </w:r>
    </w:p>
    <w:p w:rsidR="007036FC" w:rsidRDefault="007036FC" w:rsidP="007036FC">
      <w:pPr>
        <w:spacing w:line="520" w:lineRule="exact"/>
        <w:ind w:firstLineChars="200" w:firstLine="560"/>
        <w:rPr>
          <w:rFonts w:ascii="仿宋" w:eastAsia="仿宋" w:hAnsi="仿宋"/>
          <w:sz w:val="28"/>
          <w:szCs w:val="28"/>
        </w:rPr>
      </w:pPr>
      <w:r>
        <w:rPr>
          <w:rFonts w:ascii="仿宋" w:eastAsia="仿宋" w:hAnsi="仿宋" w:hint="eastAsia"/>
          <w:sz w:val="28"/>
          <w:szCs w:val="28"/>
        </w:rPr>
        <w:t>（三）绩效管理</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(1).预算绩效管理制度情况</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微软雅黑" w:cs="微软雅黑" w:hint="eastAsia"/>
          <w:color w:val="404040"/>
          <w:kern w:val="0"/>
          <w:sz w:val="28"/>
          <w:szCs w:val="28"/>
          <w:shd w:val="clear" w:color="auto" w:fill="FFFFFF"/>
        </w:rPr>
        <w:t>通过项目预算的编制和管理，强化了科室部门预算绩效管理意识，所有的预算项目编制了绩效目标和详细的绩效指标，为下一步绩效评价工作奠定了基础，也为2025年部门预算的编制和资金分配提供了有效的依据。</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(2).绩效目标管理情况</w:t>
      </w:r>
    </w:p>
    <w:p w:rsidR="007036FC" w:rsidRDefault="007036FC" w:rsidP="007036FC">
      <w:pPr>
        <w:spacing w:line="520" w:lineRule="exact"/>
        <w:ind w:firstLineChars="200" w:firstLine="560"/>
        <w:rPr>
          <w:rFonts w:ascii="仿宋_GB2312" w:eastAsia="仿宋_GB2312" w:hAnsi="微软雅黑" w:cs="微软雅黑"/>
          <w:color w:val="404040"/>
          <w:sz w:val="28"/>
          <w:szCs w:val="28"/>
          <w:shd w:val="clear" w:color="auto" w:fill="FFFFFF"/>
        </w:rPr>
      </w:pPr>
      <w:r>
        <w:rPr>
          <w:rFonts w:ascii="仿宋_GB2312" w:eastAsia="仿宋_GB2312" w:hAnsi="微软雅黑" w:cs="微软雅黑" w:hint="eastAsia"/>
          <w:color w:val="404040"/>
          <w:sz w:val="28"/>
          <w:szCs w:val="28"/>
          <w:shd w:val="clear" w:color="auto" w:fill="FFFFFF"/>
        </w:rPr>
        <w:t>2025年部门预算项目144个，部门预算公开绩效目标的预算项目</w:t>
      </w:r>
      <w:r w:rsidR="008C0FF7">
        <w:rPr>
          <w:rFonts w:ascii="仿宋_GB2312" w:eastAsia="仿宋_GB2312" w:hAnsi="微软雅黑" w:cs="微软雅黑" w:hint="eastAsia"/>
          <w:color w:val="404040"/>
          <w:sz w:val="28"/>
          <w:szCs w:val="28"/>
          <w:shd w:val="clear" w:color="auto" w:fill="FFFFFF"/>
        </w:rPr>
        <w:t>84</w:t>
      </w:r>
      <w:r>
        <w:rPr>
          <w:rFonts w:ascii="仿宋_GB2312" w:eastAsia="仿宋_GB2312" w:hAnsi="微软雅黑" w:cs="微软雅黑" w:hint="eastAsia"/>
          <w:color w:val="404040"/>
          <w:sz w:val="28"/>
          <w:szCs w:val="28"/>
          <w:shd w:val="clear" w:color="auto" w:fill="FFFFFF"/>
        </w:rPr>
        <w:t>个，占本部门全部预算项目的</w:t>
      </w:r>
      <w:r w:rsidR="008C0FF7">
        <w:rPr>
          <w:rFonts w:ascii="仿宋_GB2312" w:eastAsia="仿宋_GB2312" w:hAnsi="微软雅黑" w:cs="微软雅黑" w:hint="eastAsia"/>
          <w:color w:val="404040"/>
          <w:sz w:val="28"/>
          <w:szCs w:val="28"/>
          <w:shd w:val="clear" w:color="auto" w:fill="FFFFFF"/>
        </w:rPr>
        <w:t>60.0</w:t>
      </w:r>
      <w:r>
        <w:rPr>
          <w:rFonts w:ascii="仿宋_GB2312" w:eastAsia="仿宋_GB2312" w:hAnsi="微软雅黑" w:cs="微软雅黑" w:hint="eastAsia"/>
          <w:color w:val="404040"/>
          <w:sz w:val="28"/>
          <w:szCs w:val="28"/>
          <w:shd w:val="clear" w:color="auto" w:fill="FFFFFF"/>
        </w:rPr>
        <w:t>%。</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(3).绩效运行监控情况</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微软雅黑" w:cs="微软雅黑" w:hint="eastAsia"/>
          <w:color w:val="404040"/>
          <w:sz w:val="28"/>
          <w:szCs w:val="28"/>
          <w:shd w:val="clear" w:color="auto" w:fill="FFFFFF"/>
        </w:rPr>
        <w:t>2025</w:t>
      </w:r>
      <w:r>
        <w:rPr>
          <w:rFonts w:ascii="仿宋_GB2312" w:eastAsia="仿宋_GB2312" w:hAnsi="仿宋" w:hint="eastAsia"/>
          <w:sz w:val="28"/>
          <w:szCs w:val="28"/>
        </w:rPr>
        <w:t>年对</w:t>
      </w:r>
      <w:r>
        <w:rPr>
          <w:rFonts w:ascii="仿宋_GB2312" w:eastAsia="仿宋_GB2312" w:hint="eastAsia"/>
          <w:sz w:val="28"/>
          <w:szCs w:val="28"/>
        </w:rPr>
        <w:t>本部门及所属单位</w:t>
      </w:r>
      <w:r>
        <w:rPr>
          <w:rFonts w:ascii="仿宋_GB2312" w:eastAsia="仿宋_GB2312" w:hAnsi="仿宋" w:hint="eastAsia"/>
          <w:sz w:val="28"/>
          <w:szCs w:val="28"/>
        </w:rPr>
        <w:t>144个预算项目进行绩效运行监控，占部门项目总数的</w:t>
      </w:r>
      <w:r>
        <w:rPr>
          <w:rFonts w:ascii="仿宋_GB2312" w:eastAsia="仿宋_GB2312" w:hAnsi="微软雅黑" w:cs="微软雅黑" w:hint="eastAsia"/>
          <w:color w:val="404040"/>
          <w:sz w:val="28"/>
          <w:szCs w:val="28"/>
          <w:shd w:val="clear" w:color="auto" w:fill="FFFFFF"/>
        </w:rPr>
        <w:t>100%，涉及资金</w:t>
      </w:r>
      <w:r w:rsidR="008C0FF7" w:rsidRPr="008C0FF7">
        <w:rPr>
          <w:rFonts w:ascii="仿宋_GB2312" w:eastAsia="仿宋_GB2312" w:hAnsi="仿宋"/>
          <w:sz w:val="28"/>
          <w:szCs w:val="28"/>
        </w:rPr>
        <w:t>328,883,736.18</w:t>
      </w:r>
      <w:r>
        <w:rPr>
          <w:rFonts w:ascii="仿宋_GB2312" w:eastAsia="仿宋_GB2312" w:hAnsi="微软雅黑" w:cs="微软雅黑" w:hint="eastAsia"/>
          <w:color w:val="404040"/>
          <w:sz w:val="28"/>
          <w:szCs w:val="28"/>
          <w:shd w:val="clear" w:color="auto" w:fill="FFFFFF"/>
        </w:rPr>
        <w:t>元。</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(4).绩效自评情况</w:t>
      </w:r>
    </w:p>
    <w:p w:rsidR="007036FC" w:rsidRDefault="007036FC" w:rsidP="007036FC">
      <w:pPr>
        <w:spacing w:line="520" w:lineRule="exact"/>
        <w:ind w:firstLineChars="200" w:firstLine="560"/>
        <w:rPr>
          <w:rFonts w:ascii="仿宋_GB2312" w:eastAsia="仿宋_GB2312"/>
          <w:sz w:val="28"/>
          <w:szCs w:val="28"/>
        </w:rPr>
      </w:pPr>
      <w:r>
        <w:rPr>
          <w:rFonts w:ascii="仿宋_GB2312" w:eastAsia="仿宋_GB2312" w:hAnsi="微软雅黑" w:cs="微软雅黑" w:hint="eastAsia"/>
          <w:color w:val="404040"/>
          <w:sz w:val="28"/>
          <w:szCs w:val="28"/>
          <w:shd w:val="clear" w:color="auto" w:fill="FFFFFF"/>
        </w:rPr>
        <w:t>2025</w:t>
      </w:r>
      <w:r>
        <w:rPr>
          <w:rFonts w:ascii="仿宋_GB2312" w:eastAsia="仿宋_GB2312" w:hAnsi="仿宋" w:hint="eastAsia"/>
          <w:sz w:val="28"/>
          <w:szCs w:val="28"/>
        </w:rPr>
        <w:t>年</w:t>
      </w:r>
      <w:r>
        <w:rPr>
          <w:rFonts w:ascii="仿宋_GB2312" w:eastAsia="仿宋_GB2312" w:hint="eastAsia"/>
          <w:sz w:val="28"/>
          <w:szCs w:val="28"/>
        </w:rPr>
        <w:t>对本部门及所属单位2024年项目支出实施了绩效自评，评价项目32个，涉及金额85</w:t>
      </w:r>
      <w:r w:rsidR="0029513D">
        <w:rPr>
          <w:rFonts w:ascii="仿宋_GB2312" w:eastAsia="仿宋_GB2312" w:hint="eastAsia"/>
          <w:sz w:val="28"/>
          <w:szCs w:val="28"/>
        </w:rPr>
        <w:t>，</w:t>
      </w:r>
      <w:r>
        <w:rPr>
          <w:rFonts w:ascii="仿宋_GB2312" w:eastAsia="仿宋_GB2312" w:hint="eastAsia"/>
          <w:sz w:val="28"/>
          <w:szCs w:val="28"/>
        </w:rPr>
        <w:t>705</w:t>
      </w:r>
      <w:r w:rsidR="0029513D">
        <w:rPr>
          <w:rFonts w:ascii="仿宋_GB2312" w:eastAsia="仿宋_GB2312" w:hint="eastAsia"/>
          <w:sz w:val="28"/>
          <w:szCs w:val="28"/>
        </w:rPr>
        <w:t>，</w:t>
      </w:r>
      <w:r>
        <w:rPr>
          <w:rFonts w:ascii="仿宋_GB2312" w:eastAsia="仿宋_GB2312" w:hint="eastAsia"/>
          <w:sz w:val="28"/>
          <w:szCs w:val="28"/>
        </w:rPr>
        <w:t>5</w:t>
      </w:r>
      <w:r w:rsidR="008C0FF7">
        <w:rPr>
          <w:rFonts w:ascii="仿宋_GB2312" w:eastAsia="仿宋_GB2312" w:hint="eastAsia"/>
          <w:sz w:val="28"/>
          <w:szCs w:val="28"/>
        </w:rPr>
        <w:t>00</w:t>
      </w:r>
      <w:r>
        <w:rPr>
          <w:rFonts w:ascii="仿宋_GB2312" w:eastAsia="仿宋_GB2312" w:hint="eastAsia"/>
          <w:sz w:val="28"/>
          <w:szCs w:val="28"/>
        </w:rPr>
        <w:t>元。</w:t>
      </w:r>
    </w:p>
    <w:p w:rsidR="007036FC" w:rsidRDefault="007036FC" w:rsidP="007036FC">
      <w:pPr>
        <w:widowControl/>
        <w:spacing w:line="520" w:lineRule="exact"/>
        <w:ind w:firstLineChars="200" w:firstLine="560"/>
        <w:rPr>
          <w:rFonts w:ascii="黑体" w:eastAsia="黑体" w:hAnsi="黑体"/>
          <w:sz w:val="28"/>
          <w:szCs w:val="28"/>
        </w:rPr>
      </w:pPr>
      <w:r>
        <w:rPr>
          <w:rFonts w:ascii="黑体" w:eastAsia="黑体" w:hAnsi="黑体" w:cs="宋体" w:hint="eastAsia"/>
          <w:sz w:val="28"/>
          <w:szCs w:val="28"/>
        </w:rPr>
        <w:t>6、总体评价结论</w:t>
      </w:r>
    </w:p>
    <w:p w:rsidR="007036FC" w:rsidRDefault="007036FC" w:rsidP="007036FC">
      <w:pPr>
        <w:spacing w:line="520" w:lineRule="exact"/>
        <w:ind w:firstLineChars="200" w:firstLine="562"/>
        <w:rPr>
          <w:rFonts w:ascii="楷体_GB2312" w:eastAsia="楷体_GB2312" w:hAnsi="仿宋"/>
          <w:b/>
          <w:sz w:val="28"/>
          <w:szCs w:val="28"/>
        </w:rPr>
      </w:pPr>
      <w:r>
        <w:rPr>
          <w:rFonts w:ascii="楷体_GB2312" w:eastAsia="楷体_GB2312" w:hAnsi="仿宋" w:hint="eastAsia"/>
          <w:b/>
          <w:sz w:val="28"/>
          <w:szCs w:val="28"/>
        </w:rPr>
        <w:t>（一）评价得分情况</w:t>
      </w:r>
    </w:p>
    <w:p w:rsidR="007036FC" w:rsidRDefault="007036FC" w:rsidP="007036FC">
      <w:pPr>
        <w:widowControl/>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请结合《部门整体支出绩效自评表》中的得分情况填写以下内容。</w:t>
      </w:r>
    </w:p>
    <w:p w:rsidR="007036FC" w:rsidRDefault="007036FC" w:rsidP="007036FC">
      <w:pPr>
        <w:widowControl/>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绩效自评总分：98.11分</w:t>
      </w:r>
    </w:p>
    <w:p w:rsidR="007036FC" w:rsidRDefault="007036FC" w:rsidP="007036FC">
      <w:pPr>
        <w:widowControl/>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绩效自评等级：优秀</w:t>
      </w:r>
    </w:p>
    <w:p w:rsidR="007036FC" w:rsidRDefault="007036FC" w:rsidP="007036FC">
      <w:pPr>
        <w:widowControl/>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lastRenderedPageBreak/>
        <w:t>四类评价等级：优秀（90（含）-100分）、良好80（含）-90分、一般60（含）-80分、较差60分以下</w:t>
      </w:r>
    </w:p>
    <w:p w:rsidR="007036FC" w:rsidRDefault="007036FC" w:rsidP="007036FC">
      <w:pPr>
        <w:spacing w:line="520" w:lineRule="exact"/>
        <w:ind w:firstLineChars="200" w:firstLine="562"/>
        <w:rPr>
          <w:rFonts w:ascii="楷体_GB2312" w:eastAsia="楷体_GB2312" w:hAnsi="仿宋"/>
          <w:b/>
          <w:sz w:val="28"/>
          <w:szCs w:val="28"/>
        </w:rPr>
      </w:pPr>
      <w:r>
        <w:rPr>
          <w:rFonts w:ascii="楷体_GB2312" w:eastAsia="楷体_GB2312" w:hAnsi="仿宋" w:hint="eastAsia"/>
          <w:b/>
          <w:sz w:val="28"/>
          <w:szCs w:val="28"/>
        </w:rPr>
        <w:t>（二）存在的问题及原因分析</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无。</w:t>
      </w:r>
    </w:p>
    <w:p w:rsidR="007036FC" w:rsidRDefault="007036FC" w:rsidP="007036FC">
      <w:pPr>
        <w:spacing w:line="520" w:lineRule="exact"/>
        <w:ind w:firstLineChars="200" w:firstLine="562"/>
        <w:rPr>
          <w:rFonts w:ascii="楷体_GB2312" w:eastAsia="楷体_GB2312" w:hAnsi="仿宋"/>
          <w:b/>
          <w:sz w:val="28"/>
          <w:szCs w:val="28"/>
        </w:rPr>
      </w:pPr>
      <w:r>
        <w:rPr>
          <w:rFonts w:ascii="楷体_GB2312" w:eastAsia="楷体_GB2312" w:hAnsi="仿宋" w:hint="eastAsia"/>
          <w:b/>
          <w:sz w:val="28"/>
          <w:szCs w:val="28"/>
        </w:rPr>
        <w:t>（三）改进措施（请对照问题，分别填写相应改进措施）</w:t>
      </w:r>
    </w:p>
    <w:p w:rsidR="007036FC" w:rsidRDefault="007036FC" w:rsidP="007036FC">
      <w:pPr>
        <w:spacing w:line="520" w:lineRule="exact"/>
        <w:ind w:firstLineChars="200" w:firstLine="560"/>
        <w:rPr>
          <w:rFonts w:ascii="仿宋_GB2312" w:eastAsia="仿宋_GB2312" w:hAnsi="仿宋"/>
          <w:sz w:val="28"/>
          <w:szCs w:val="28"/>
        </w:rPr>
      </w:pPr>
      <w:r>
        <w:rPr>
          <w:rFonts w:ascii="仿宋_GB2312" w:eastAsia="仿宋_GB2312" w:hAnsi="仿宋" w:hint="eastAsia"/>
          <w:sz w:val="28"/>
          <w:szCs w:val="28"/>
        </w:rPr>
        <w:t>无。</w:t>
      </w:r>
    </w:p>
    <w:p w:rsidR="007036FC" w:rsidRDefault="007036FC" w:rsidP="007036FC">
      <w:pPr>
        <w:spacing w:line="520" w:lineRule="exact"/>
        <w:ind w:firstLine="640"/>
        <w:rPr>
          <w:rFonts w:ascii="黑体" w:eastAsia="黑体" w:hAnsi="黑体"/>
          <w:sz w:val="28"/>
          <w:szCs w:val="28"/>
        </w:rPr>
      </w:pPr>
    </w:p>
    <w:p w:rsidR="007036FC" w:rsidRDefault="007036FC" w:rsidP="007036FC">
      <w:pPr>
        <w:spacing w:line="520" w:lineRule="exact"/>
        <w:ind w:firstLine="640"/>
        <w:rPr>
          <w:rFonts w:ascii="黑体" w:eastAsia="黑体" w:hAnsi="黑体"/>
          <w:sz w:val="28"/>
          <w:szCs w:val="28"/>
        </w:rPr>
      </w:pPr>
      <w:r>
        <w:rPr>
          <w:rFonts w:ascii="黑体" w:eastAsia="黑体" w:hAnsi="黑体" w:hint="eastAsia"/>
          <w:sz w:val="28"/>
          <w:szCs w:val="28"/>
        </w:rPr>
        <w:t>二、项目支出绩效自评情况</w:t>
      </w:r>
    </w:p>
    <w:p w:rsidR="007036FC" w:rsidRDefault="007036FC" w:rsidP="007036FC">
      <w:pPr>
        <w:spacing w:line="520" w:lineRule="exact"/>
        <w:ind w:firstLineChars="253" w:firstLine="711"/>
        <w:rPr>
          <w:rFonts w:ascii="楷体_GB2312" w:eastAsia="楷体_GB2312" w:hAnsi="仿宋"/>
          <w:b/>
          <w:sz w:val="28"/>
          <w:szCs w:val="28"/>
        </w:rPr>
      </w:pPr>
      <w:r>
        <w:rPr>
          <w:rFonts w:ascii="楷体_GB2312" w:eastAsia="楷体_GB2312" w:hAnsi="仿宋" w:hint="eastAsia"/>
          <w:b/>
          <w:sz w:val="28"/>
          <w:szCs w:val="28"/>
        </w:rPr>
        <w:t>（一）绩效自评开展总体情况</w:t>
      </w:r>
    </w:p>
    <w:p w:rsidR="007036FC" w:rsidRDefault="007036FC" w:rsidP="007036FC">
      <w:pPr>
        <w:spacing w:line="560" w:lineRule="exact"/>
        <w:ind w:firstLineChars="200" w:firstLine="560"/>
        <w:outlineLvl w:val="0"/>
        <w:rPr>
          <w:rFonts w:ascii="仿宋_GB2312" w:eastAsia="仿宋_GB2312" w:hAnsi="宋体"/>
          <w:sz w:val="28"/>
          <w:szCs w:val="28"/>
        </w:rPr>
      </w:pPr>
      <w:r>
        <w:rPr>
          <w:rFonts w:ascii="仿宋_GB2312" w:eastAsia="仿宋_GB2312" w:hAnsi="宋体" w:hint="eastAsia"/>
          <w:sz w:val="28"/>
          <w:szCs w:val="28"/>
        </w:rPr>
        <w:t>斋堂镇人民政府2025年度区财政批复项目支出预算项目144个，涉及金额</w:t>
      </w:r>
      <w:r w:rsidR="000B6227" w:rsidRPr="008C0FF7">
        <w:rPr>
          <w:rFonts w:ascii="仿宋_GB2312" w:eastAsia="仿宋_GB2312" w:hAnsi="仿宋"/>
          <w:sz w:val="28"/>
          <w:szCs w:val="28"/>
        </w:rPr>
        <w:t>328,883,736.18</w:t>
      </w:r>
      <w:r>
        <w:rPr>
          <w:rFonts w:ascii="仿宋_GB2312" w:eastAsia="仿宋_GB2312" w:hAnsi="宋体" w:hint="eastAsia"/>
          <w:sz w:val="28"/>
          <w:szCs w:val="28"/>
        </w:rPr>
        <w:t>元。本次实施绩效自评项目140个，涉及金额31,437</w:t>
      </w:r>
      <w:r w:rsidR="000B6227">
        <w:rPr>
          <w:rFonts w:ascii="仿宋_GB2312" w:eastAsia="仿宋_GB2312" w:hAnsi="宋体" w:hint="eastAsia"/>
          <w:sz w:val="28"/>
          <w:szCs w:val="28"/>
        </w:rPr>
        <w:t>3262.46</w:t>
      </w:r>
      <w:r>
        <w:rPr>
          <w:rFonts w:ascii="仿宋_GB2312" w:eastAsia="仿宋_GB2312" w:hAnsi="宋体" w:hint="eastAsia"/>
          <w:sz w:val="28"/>
          <w:szCs w:val="28"/>
        </w:rPr>
        <w:t>元。具体项目自评情况详见《2025年度项目支出绩效自评结果汇总表》及各项目的《项目支出绩效自评表》。</w:t>
      </w:r>
    </w:p>
    <w:p w:rsidR="007036FC" w:rsidRDefault="007036FC" w:rsidP="007036FC">
      <w:pPr>
        <w:spacing w:line="560" w:lineRule="exact"/>
        <w:ind w:firstLineChars="200" w:firstLine="560"/>
        <w:outlineLvl w:val="0"/>
        <w:rPr>
          <w:rFonts w:ascii="仿宋_GB2312" w:eastAsia="仿宋_GB2312" w:hAnsi="宋体"/>
          <w:sz w:val="28"/>
          <w:szCs w:val="28"/>
        </w:rPr>
      </w:pPr>
      <w:r>
        <w:rPr>
          <w:rFonts w:ascii="仿宋_GB2312" w:eastAsia="仿宋_GB2312" w:hAnsi="宋体" w:hint="eastAsia"/>
          <w:sz w:val="28"/>
          <w:szCs w:val="28"/>
        </w:rPr>
        <w:t>评价得分在90分（含90分）以上的139个，评价得分在80-90分（含80分）的1个，评价得分在60-80分（含60分）的0个，评价得分在60分以下的0个。</w:t>
      </w:r>
    </w:p>
    <w:p w:rsidR="007036FC" w:rsidRDefault="007036FC" w:rsidP="007036FC">
      <w:pPr>
        <w:spacing w:line="520" w:lineRule="exact"/>
        <w:ind w:firstLineChars="253" w:firstLine="711"/>
        <w:rPr>
          <w:rFonts w:ascii="楷体_GB2312" w:eastAsia="楷体_GB2312" w:hAnsi="仿宋"/>
          <w:b/>
          <w:sz w:val="28"/>
          <w:szCs w:val="28"/>
        </w:rPr>
      </w:pPr>
      <w:r>
        <w:rPr>
          <w:rFonts w:ascii="楷体_GB2312" w:eastAsia="楷体_GB2312" w:hAnsi="仿宋" w:hint="eastAsia"/>
          <w:b/>
          <w:sz w:val="28"/>
          <w:szCs w:val="28"/>
        </w:rPr>
        <w:t>（二）重点支出项目绩效自评报告</w:t>
      </w:r>
    </w:p>
    <w:p w:rsidR="007036FC" w:rsidRDefault="007036FC" w:rsidP="007036FC">
      <w:pPr>
        <w:spacing w:line="520" w:lineRule="exact"/>
        <w:ind w:firstLineChars="200" w:firstLine="560"/>
        <w:outlineLvl w:val="0"/>
        <w:rPr>
          <w:rFonts w:ascii="仿宋_GB2312" w:eastAsia="仿宋_GB2312" w:hAnsi="Calibri"/>
          <w:sz w:val="28"/>
          <w:szCs w:val="28"/>
        </w:rPr>
      </w:pPr>
      <w:r>
        <w:rPr>
          <w:rFonts w:ascii="仿宋_GB2312" w:eastAsia="仿宋_GB2312" w:hint="eastAsia"/>
          <w:sz w:val="28"/>
          <w:szCs w:val="28"/>
        </w:rPr>
        <w:t>请参考《关于开展2025年度项目支出绩效自评工作的通知》（门财绩效[2026]72号）要求，将本部门撰写的《重点支出项目绩效自评报告》电子版汇总到1个文件夹中，作为部门决算草案的附件1，并随决算全部公开。</w:t>
      </w:r>
    </w:p>
    <w:p w:rsidR="007036FC" w:rsidRDefault="007036FC" w:rsidP="007036FC">
      <w:pPr>
        <w:spacing w:line="520" w:lineRule="exact"/>
        <w:ind w:firstLine="640"/>
        <w:rPr>
          <w:rFonts w:ascii="楷体_GB2312" w:eastAsia="楷体_GB2312" w:hAnsi="仿宋"/>
          <w:b/>
          <w:sz w:val="28"/>
          <w:szCs w:val="28"/>
        </w:rPr>
      </w:pPr>
      <w:r>
        <w:rPr>
          <w:rFonts w:ascii="楷体_GB2312" w:eastAsia="楷体_GB2312" w:hAnsi="仿宋" w:hint="eastAsia"/>
          <w:b/>
          <w:sz w:val="28"/>
          <w:szCs w:val="28"/>
        </w:rPr>
        <w:t>（三）项目支出绩效自评表</w:t>
      </w:r>
      <w:bookmarkStart w:id="3" w:name="_GoBack"/>
      <w:bookmarkEnd w:id="3"/>
    </w:p>
    <w:p w:rsidR="007036FC" w:rsidRDefault="007036FC" w:rsidP="007036FC">
      <w:pPr>
        <w:spacing w:line="520" w:lineRule="exact"/>
        <w:ind w:firstLineChars="200" w:firstLine="560"/>
        <w:outlineLvl w:val="0"/>
        <w:rPr>
          <w:rFonts w:ascii="仿宋_GB2312" w:eastAsia="仿宋_GB2312" w:hAnsi="Calibri"/>
          <w:sz w:val="28"/>
          <w:szCs w:val="28"/>
        </w:rPr>
      </w:pPr>
      <w:r>
        <w:rPr>
          <w:rFonts w:ascii="仿宋_GB2312" w:eastAsia="仿宋_GB2312" w:hint="eastAsia"/>
          <w:sz w:val="28"/>
          <w:szCs w:val="28"/>
        </w:rPr>
        <w:t>请参考《关于开展2025年度项目支出绩效自评工作的通知》（门财绩效[2026]72号）要求，将本部门本单位填报的</w:t>
      </w:r>
      <w:r>
        <w:rPr>
          <w:rFonts w:ascii="仿宋_GB2312" w:eastAsia="仿宋_GB2312" w:hint="eastAsia"/>
          <w:sz w:val="28"/>
          <w:szCs w:val="28"/>
        </w:rPr>
        <w:lastRenderedPageBreak/>
        <w:t>《项目支出绩效自评表》电子版汇总到1个文件夹中，作为部门决算草案的附件2，并随决算全部公开。</w:t>
      </w:r>
    </w:p>
    <w:p w:rsidR="007036FC" w:rsidRDefault="007036FC" w:rsidP="007036FC">
      <w:pPr>
        <w:spacing w:line="520" w:lineRule="exact"/>
        <w:ind w:firstLineChars="200" w:firstLine="562"/>
        <w:outlineLvl w:val="0"/>
        <w:rPr>
          <w:rFonts w:ascii="仿宋_GB2312" w:eastAsia="仿宋_GB2312"/>
          <w:b/>
          <w:sz w:val="28"/>
          <w:szCs w:val="28"/>
        </w:rPr>
      </w:pPr>
      <w:r>
        <w:rPr>
          <w:rFonts w:ascii="仿宋_GB2312" w:eastAsia="仿宋_GB2312" w:hint="eastAsia"/>
          <w:b/>
          <w:sz w:val="28"/>
          <w:szCs w:val="28"/>
        </w:rPr>
        <w:t>（注：一级预算部门“一、二”均公开；二级预算单位仅公开“二（三）”。）</w:t>
      </w:r>
    </w:p>
    <w:p w:rsidR="007036FC" w:rsidRDefault="007036FC" w:rsidP="007036FC">
      <w:pPr>
        <w:spacing w:line="520" w:lineRule="exact"/>
        <w:ind w:firstLineChars="250" w:firstLine="700"/>
        <w:rPr>
          <w:rFonts w:ascii="仿宋_GB2312" w:eastAsia="仿宋_GB2312"/>
          <w:sz w:val="28"/>
          <w:szCs w:val="28"/>
        </w:rPr>
      </w:pPr>
      <w:r>
        <w:rPr>
          <w:rFonts w:ascii="仿宋_GB2312" w:eastAsia="仿宋_GB2312" w:hint="eastAsia"/>
          <w:sz w:val="28"/>
          <w:szCs w:val="28"/>
        </w:rPr>
        <w:t>附件：1.重点支出项目绩效自评报告</w:t>
      </w:r>
    </w:p>
    <w:p w:rsidR="007036FC" w:rsidRDefault="007036FC" w:rsidP="007036FC">
      <w:pPr>
        <w:spacing w:line="520" w:lineRule="exact"/>
        <w:ind w:firstLineChars="550" w:firstLine="1540"/>
        <w:rPr>
          <w:rFonts w:ascii="仿宋_GB2312" w:eastAsia="仿宋_GB2312"/>
          <w:sz w:val="28"/>
          <w:szCs w:val="28"/>
        </w:rPr>
      </w:pPr>
      <w:r>
        <w:rPr>
          <w:rFonts w:ascii="仿宋_GB2312" w:eastAsia="仿宋_GB2312" w:hint="eastAsia"/>
          <w:sz w:val="28"/>
          <w:szCs w:val="28"/>
        </w:rPr>
        <w:t>2.项目支出绩效自评表</w:t>
      </w:r>
    </w:p>
    <w:p w:rsidR="007036FC" w:rsidRDefault="007036FC" w:rsidP="007036FC">
      <w:pPr>
        <w:rPr>
          <w:rFonts w:ascii="仿宋_GB2312" w:eastAsia="仿宋_GB2312"/>
          <w:sz w:val="28"/>
          <w:szCs w:val="28"/>
        </w:rPr>
      </w:pPr>
    </w:p>
    <w:p w:rsidR="007036FC" w:rsidRDefault="007036FC" w:rsidP="007036FC">
      <w:pPr>
        <w:tabs>
          <w:tab w:val="center" w:pos="6979"/>
        </w:tabs>
        <w:spacing w:beforeLines="50" w:before="156" w:afterLines="50" w:after="156"/>
        <w:jc w:val="center"/>
        <w:rPr>
          <w:rFonts w:ascii="仿宋_GB2312" w:eastAsia="仿宋_GB2312"/>
          <w:sz w:val="28"/>
          <w:szCs w:val="28"/>
        </w:rPr>
      </w:pPr>
    </w:p>
    <w:p w:rsidR="00735567" w:rsidRDefault="00735567" w:rsidP="007036FC">
      <w:pPr>
        <w:spacing w:line="580" w:lineRule="exact"/>
        <w:ind w:firstLineChars="200" w:firstLine="640"/>
        <w:rPr>
          <w:rFonts w:ascii="仿宋_GB2312" w:eastAsia="仿宋_GB2312"/>
          <w:sz w:val="32"/>
          <w:szCs w:val="32"/>
        </w:rPr>
      </w:pPr>
    </w:p>
    <w:sectPr w:rsidR="00735567">
      <w:footerReference w:type="even" r:id="rId11"/>
      <w:footerReference w:type="default" r:id="rId12"/>
      <w:pgSz w:w="16838" w:h="11906" w:orient="landscape"/>
      <w:pgMar w:top="1134" w:right="1134" w:bottom="1134" w:left="1134"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581" w:rsidRDefault="009E5581">
      <w:r>
        <w:separator/>
      </w:r>
    </w:p>
  </w:endnote>
  <w:endnote w:type="continuationSeparator" w:id="0">
    <w:p w:rsidR="009E5581" w:rsidRDefault="009E5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Droid Sans">
    <w:altName w:val="微软雅黑"/>
    <w:charset w:val="00"/>
    <w:family w:val="auto"/>
    <w:pitch w:val="default"/>
    <w:sig w:usb0="00000000" w:usb1="00000000" w:usb2="00000000"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567" w:rsidRDefault="008C128C">
    <w:pPr>
      <w:pStyle w:val="a7"/>
      <w:framePr w:wrap="around" w:vAnchor="text" w:hAnchor="margin" w:xAlign="center" w:y="1"/>
      <w:rPr>
        <w:rStyle w:val="ab"/>
      </w:rPr>
    </w:pPr>
    <w:r>
      <w:fldChar w:fldCharType="begin"/>
    </w:r>
    <w:r>
      <w:rPr>
        <w:rStyle w:val="ab"/>
      </w:rPr>
      <w:instrText xml:space="preserve">PAGE  </w:instrText>
    </w:r>
    <w:r>
      <w:fldChar w:fldCharType="separate"/>
    </w:r>
    <w:r w:rsidR="00684727">
      <w:rPr>
        <w:rStyle w:val="ab"/>
        <w:noProof/>
      </w:rPr>
      <w:t>3</w:t>
    </w:r>
    <w:r>
      <w:fldChar w:fldCharType="end"/>
    </w:r>
  </w:p>
  <w:p w:rsidR="00735567" w:rsidRDefault="0073556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567" w:rsidRDefault="008C128C">
    <w:pPr>
      <w:pStyle w:val="a7"/>
      <w:framePr w:wrap="around" w:vAnchor="text" w:hAnchor="margin" w:xAlign="center" w:y="1"/>
      <w:rPr>
        <w:rStyle w:val="ab"/>
      </w:rPr>
    </w:pPr>
    <w:r>
      <w:fldChar w:fldCharType="begin"/>
    </w:r>
    <w:r>
      <w:rPr>
        <w:rStyle w:val="ab"/>
      </w:rPr>
      <w:instrText xml:space="preserve">PAGE  </w:instrText>
    </w:r>
    <w:r>
      <w:fldChar w:fldCharType="separate"/>
    </w:r>
    <w:r>
      <w:rPr>
        <w:rStyle w:val="ab"/>
      </w:rPr>
      <w:t>15</w:t>
    </w:r>
    <w:r>
      <w:fldChar w:fldCharType="end"/>
    </w:r>
  </w:p>
  <w:p w:rsidR="00735567" w:rsidRDefault="00735567">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567" w:rsidRDefault="008C128C">
    <w:pPr>
      <w:pStyle w:val="a7"/>
      <w:framePr w:wrap="around" w:vAnchor="text" w:hAnchor="margin" w:xAlign="center" w:y="1"/>
      <w:rPr>
        <w:rStyle w:val="ab"/>
      </w:rPr>
    </w:pPr>
    <w:r>
      <w:fldChar w:fldCharType="begin"/>
    </w:r>
    <w:r>
      <w:rPr>
        <w:rStyle w:val="ab"/>
      </w:rPr>
      <w:instrText xml:space="preserve">PAGE  </w:instrText>
    </w:r>
    <w:r>
      <w:fldChar w:fldCharType="separate"/>
    </w:r>
    <w:r w:rsidR="0029513D">
      <w:rPr>
        <w:rStyle w:val="ab"/>
        <w:noProof/>
      </w:rPr>
      <w:t>25</w:t>
    </w:r>
    <w:r>
      <w:fldChar w:fldCharType="end"/>
    </w:r>
  </w:p>
  <w:p w:rsidR="00735567" w:rsidRDefault="0073556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581" w:rsidRDefault="009E5581">
      <w:r>
        <w:separator/>
      </w:r>
    </w:p>
  </w:footnote>
  <w:footnote w:type="continuationSeparator" w:id="0">
    <w:p w:rsidR="009E5581" w:rsidRDefault="009E55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E30EE"/>
    <w:multiLevelType w:val="hybridMultilevel"/>
    <w:tmpl w:val="B0A4F172"/>
    <w:lvl w:ilvl="0" w:tplc="9E300E3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nsid w:val="7F69313A"/>
    <w:multiLevelType w:val="hybridMultilevel"/>
    <w:tmpl w:val="2D7661B6"/>
    <w:lvl w:ilvl="0" w:tplc="2E700E34">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622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0E05"/>
    <w:rsid w:val="00206EC3"/>
    <w:rsid w:val="0021047C"/>
    <w:rsid w:val="00211E4E"/>
    <w:rsid w:val="00213D1C"/>
    <w:rsid w:val="00214C3A"/>
    <w:rsid w:val="00217517"/>
    <w:rsid w:val="00222628"/>
    <w:rsid w:val="002231BC"/>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9513D"/>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3F3D90"/>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4955"/>
    <w:rsid w:val="0049682C"/>
    <w:rsid w:val="004A168E"/>
    <w:rsid w:val="004A4EC7"/>
    <w:rsid w:val="004B0003"/>
    <w:rsid w:val="004C020A"/>
    <w:rsid w:val="004C03A3"/>
    <w:rsid w:val="004C44B8"/>
    <w:rsid w:val="004C7629"/>
    <w:rsid w:val="004D0D5D"/>
    <w:rsid w:val="004E27DD"/>
    <w:rsid w:val="004E3350"/>
    <w:rsid w:val="004E5292"/>
    <w:rsid w:val="004E7CF1"/>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84727"/>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36FC"/>
    <w:rsid w:val="007049BF"/>
    <w:rsid w:val="00704E79"/>
    <w:rsid w:val="00707A26"/>
    <w:rsid w:val="0071120F"/>
    <w:rsid w:val="00716380"/>
    <w:rsid w:val="00722165"/>
    <w:rsid w:val="00724B1C"/>
    <w:rsid w:val="00735567"/>
    <w:rsid w:val="007428F0"/>
    <w:rsid w:val="00747A33"/>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7F6AC4"/>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1E24"/>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6B6A"/>
    <w:rsid w:val="00877F10"/>
    <w:rsid w:val="0088225D"/>
    <w:rsid w:val="00882F8D"/>
    <w:rsid w:val="00884FB0"/>
    <w:rsid w:val="008853A5"/>
    <w:rsid w:val="008944DA"/>
    <w:rsid w:val="00894D78"/>
    <w:rsid w:val="008A6A18"/>
    <w:rsid w:val="008B033F"/>
    <w:rsid w:val="008B4003"/>
    <w:rsid w:val="008B7443"/>
    <w:rsid w:val="008C0FF7"/>
    <w:rsid w:val="008C128C"/>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E5581"/>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1E19"/>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2399"/>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3319"/>
    <w:rsid w:val="00CE508A"/>
    <w:rsid w:val="00CE6B76"/>
    <w:rsid w:val="00CF366B"/>
    <w:rsid w:val="00CF5D9D"/>
    <w:rsid w:val="00CF606C"/>
    <w:rsid w:val="00CF69B5"/>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183F"/>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2BF0"/>
    <w:rsid w:val="00ED43C9"/>
    <w:rsid w:val="00EE2C60"/>
    <w:rsid w:val="00EE2E58"/>
    <w:rsid w:val="00EE487A"/>
    <w:rsid w:val="00EE734C"/>
    <w:rsid w:val="00EF6907"/>
    <w:rsid w:val="00EF6D91"/>
    <w:rsid w:val="00EF6F52"/>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02C"/>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3B2"/>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2">
    <w:name w:val="heading 2"/>
    <w:basedOn w:val="a"/>
    <w:next w:val="a"/>
    <w:qFormat/>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Body Text Indent"/>
    <w:basedOn w:val="a"/>
    <w:qFormat/>
    <w:pPr>
      <w:ind w:firstLine="645"/>
    </w:pPr>
    <w:rPr>
      <w:rFonts w:ascii="仿宋_GB2312" w:eastAsia="仿宋_GB2312" w:hAnsi="Calibri"/>
      <w:sz w:val="32"/>
      <w:szCs w:val="32"/>
    </w:rPr>
  </w:style>
  <w:style w:type="paragraph" w:styleId="a5">
    <w:name w:val="Date"/>
    <w:basedOn w:val="a"/>
    <w:next w:val="a"/>
    <w:qFormat/>
    <w:pPr>
      <w:ind w:leftChars="2500" w:left="10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link w:val="Char0"/>
    <w:qFormat/>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pPr>
      <w:spacing w:before="100" w:beforeAutospacing="1" w:after="100" w:afterAutospacing="1"/>
      <w:ind w:right="238"/>
      <w:jc w:val="left"/>
    </w:pPr>
    <w:rPr>
      <w:b/>
      <w:kern w:val="0"/>
      <w:sz w:val="24"/>
      <w:szCs w:val="20"/>
    </w:rPr>
  </w:style>
  <w:style w:type="character" w:styleId="aa">
    <w:name w:val="Strong"/>
    <w:qFormat/>
    <w:rPr>
      <w:b/>
    </w:rPr>
  </w:style>
  <w:style w:type="character" w:styleId="ab">
    <w:name w:val="page number"/>
    <w:qFormat/>
  </w:style>
  <w:style w:type="character" w:customStyle="1" w:styleId="Char">
    <w:name w:val="页脚 Char"/>
    <w:link w:val="a7"/>
    <w:qFormat/>
    <w:rPr>
      <w:rFonts w:eastAsia="宋体"/>
      <w:kern w:val="2"/>
      <w:sz w:val="18"/>
      <w:szCs w:val="18"/>
      <w:lang w:val="en-US" w:eastAsia="zh-CN" w:bidi="ar-SA"/>
    </w:rPr>
  </w:style>
  <w:style w:type="character" w:customStyle="1" w:styleId="Char0">
    <w:name w:val="页眉 Char"/>
    <w:link w:val="a8"/>
    <w:qFormat/>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Pr>
      <w:rFonts w:ascii="Tahoma" w:hAnsi="Tahoma"/>
      <w:sz w:val="24"/>
      <w:szCs w:val="20"/>
    </w:rPr>
  </w:style>
  <w:style w:type="paragraph" w:customStyle="1" w:styleId="Char1CharCharChar">
    <w:name w:val="Char1 Char Char Char"/>
    <w:basedOn w:val="a"/>
    <w:qFormat/>
    <w:pPr>
      <w:widowControl/>
      <w:spacing w:after="160" w:line="240" w:lineRule="exact"/>
      <w:jc w:val="left"/>
    </w:pPr>
    <w:rPr>
      <w:szCs w:val="20"/>
    </w:rPr>
  </w:style>
  <w:style w:type="paragraph" w:customStyle="1" w:styleId="Char1">
    <w:name w:val="Char"/>
    <w:basedOn w:val="a"/>
    <w:qFormat/>
    <w:rPr>
      <w:rFonts w:ascii="Tahoma" w:hAnsi="Tahoma"/>
      <w:sz w:val="24"/>
      <w:szCs w:val="20"/>
    </w:rPr>
  </w:style>
  <w:style w:type="paragraph" w:customStyle="1" w:styleId="CharChar3CharChar">
    <w:name w:val="Char Char3 Char Char"/>
    <w:basedOn w:val="a"/>
    <w:qFormat/>
    <w:rPr>
      <w:szCs w:val="21"/>
    </w:rPr>
  </w:style>
  <w:style w:type="paragraph" w:styleId="ac">
    <w:name w:val="List Paragraph"/>
    <w:basedOn w:val="a"/>
    <w:uiPriority w:val="99"/>
    <w:unhideWhenUsed/>
    <w:rsid w:val="00AB239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2">
    <w:name w:val="heading 2"/>
    <w:basedOn w:val="a"/>
    <w:next w:val="a"/>
    <w:qFormat/>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Body Text Indent"/>
    <w:basedOn w:val="a"/>
    <w:qFormat/>
    <w:pPr>
      <w:ind w:firstLine="645"/>
    </w:pPr>
    <w:rPr>
      <w:rFonts w:ascii="仿宋_GB2312" w:eastAsia="仿宋_GB2312" w:hAnsi="Calibri"/>
      <w:sz w:val="32"/>
      <w:szCs w:val="32"/>
    </w:rPr>
  </w:style>
  <w:style w:type="paragraph" w:styleId="a5">
    <w:name w:val="Date"/>
    <w:basedOn w:val="a"/>
    <w:next w:val="a"/>
    <w:qFormat/>
    <w:pPr>
      <w:ind w:leftChars="2500" w:left="10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link w:val="Char0"/>
    <w:qFormat/>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pPr>
      <w:spacing w:before="100" w:beforeAutospacing="1" w:after="100" w:afterAutospacing="1"/>
      <w:ind w:right="238"/>
      <w:jc w:val="left"/>
    </w:pPr>
    <w:rPr>
      <w:b/>
      <w:kern w:val="0"/>
      <w:sz w:val="24"/>
      <w:szCs w:val="20"/>
    </w:rPr>
  </w:style>
  <w:style w:type="character" w:styleId="aa">
    <w:name w:val="Strong"/>
    <w:qFormat/>
    <w:rPr>
      <w:b/>
    </w:rPr>
  </w:style>
  <w:style w:type="character" w:styleId="ab">
    <w:name w:val="page number"/>
    <w:qFormat/>
  </w:style>
  <w:style w:type="character" w:customStyle="1" w:styleId="Char">
    <w:name w:val="页脚 Char"/>
    <w:link w:val="a7"/>
    <w:qFormat/>
    <w:rPr>
      <w:rFonts w:eastAsia="宋体"/>
      <w:kern w:val="2"/>
      <w:sz w:val="18"/>
      <w:szCs w:val="18"/>
      <w:lang w:val="en-US" w:eastAsia="zh-CN" w:bidi="ar-SA"/>
    </w:rPr>
  </w:style>
  <w:style w:type="character" w:customStyle="1" w:styleId="Char0">
    <w:name w:val="页眉 Char"/>
    <w:link w:val="a8"/>
    <w:qFormat/>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Pr>
      <w:rFonts w:ascii="Tahoma" w:hAnsi="Tahoma"/>
      <w:sz w:val="24"/>
      <w:szCs w:val="20"/>
    </w:rPr>
  </w:style>
  <w:style w:type="paragraph" w:customStyle="1" w:styleId="Char1CharCharChar">
    <w:name w:val="Char1 Char Char Char"/>
    <w:basedOn w:val="a"/>
    <w:qFormat/>
    <w:pPr>
      <w:widowControl/>
      <w:spacing w:after="160" w:line="240" w:lineRule="exact"/>
      <w:jc w:val="left"/>
    </w:pPr>
    <w:rPr>
      <w:szCs w:val="20"/>
    </w:rPr>
  </w:style>
  <w:style w:type="paragraph" w:customStyle="1" w:styleId="Char1">
    <w:name w:val="Char"/>
    <w:basedOn w:val="a"/>
    <w:qFormat/>
    <w:rPr>
      <w:rFonts w:ascii="Tahoma" w:hAnsi="Tahoma"/>
      <w:sz w:val="24"/>
      <w:szCs w:val="20"/>
    </w:rPr>
  </w:style>
  <w:style w:type="paragraph" w:customStyle="1" w:styleId="CharChar3CharChar">
    <w:name w:val="Char Char3 Char Char"/>
    <w:basedOn w:val="a"/>
    <w:qFormat/>
    <w:rPr>
      <w:szCs w:val="21"/>
    </w:rPr>
  </w:style>
  <w:style w:type="paragraph" w:styleId="ac">
    <w:name w:val="List Paragraph"/>
    <w:basedOn w:val="a"/>
    <w:uiPriority w:val="99"/>
    <w:unhideWhenUsed/>
    <w:rsid w:val="00AB23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84818">
      <w:bodyDiv w:val="1"/>
      <w:marLeft w:val="0"/>
      <w:marRight w:val="0"/>
      <w:marTop w:val="0"/>
      <w:marBottom w:val="0"/>
      <w:divBdr>
        <w:top w:val="none" w:sz="0" w:space="0" w:color="auto"/>
        <w:left w:val="none" w:sz="0" w:space="0" w:color="auto"/>
        <w:bottom w:val="none" w:sz="0" w:space="0" w:color="auto"/>
        <w:right w:val="none" w:sz="0" w:space="0" w:color="auto"/>
      </w:divBdr>
    </w:div>
    <w:div w:id="579943932">
      <w:bodyDiv w:val="1"/>
      <w:marLeft w:val="0"/>
      <w:marRight w:val="0"/>
      <w:marTop w:val="0"/>
      <w:marBottom w:val="0"/>
      <w:divBdr>
        <w:top w:val="none" w:sz="0" w:space="0" w:color="auto"/>
        <w:left w:val="none" w:sz="0" w:space="0" w:color="auto"/>
        <w:bottom w:val="none" w:sz="0" w:space="0" w:color="auto"/>
        <w:right w:val="none" w:sz="0" w:space="0" w:color="auto"/>
      </w:divBdr>
    </w:div>
    <w:div w:id="745223629">
      <w:bodyDiv w:val="1"/>
      <w:marLeft w:val="0"/>
      <w:marRight w:val="0"/>
      <w:marTop w:val="0"/>
      <w:marBottom w:val="0"/>
      <w:divBdr>
        <w:top w:val="none" w:sz="0" w:space="0" w:color="auto"/>
        <w:left w:val="none" w:sz="0" w:space="0" w:color="auto"/>
        <w:bottom w:val="none" w:sz="0" w:space="0" w:color="auto"/>
        <w:right w:val="none" w:sz="0" w:space="0" w:color="auto"/>
      </w:divBdr>
    </w:div>
    <w:div w:id="927155749">
      <w:bodyDiv w:val="1"/>
      <w:marLeft w:val="0"/>
      <w:marRight w:val="0"/>
      <w:marTop w:val="0"/>
      <w:marBottom w:val="0"/>
      <w:divBdr>
        <w:top w:val="none" w:sz="0" w:space="0" w:color="auto"/>
        <w:left w:val="none" w:sz="0" w:space="0" w:color="auto"/>
        <w:bottom w:val="none" w:sz="0" w:space="0" w:color="auto"/>
        <w:right w:val="none" w:sz="0" w:space="0" w:color="auto"/>
      </w:divBdr>
    </w:div>
    <w:div w:id="938609936">
      <w:bodyDiv w:val="1"/>
      <w:marLeft w:val="0"/>
      <w:marRight w:val="0"/>
      <w:marTop w:val="0"/>
      <w:marBottom w:val="0"/>
      <w:divBdr>
        <w:top w:val="none" w:sz="0" w:space="0" w:color="auto"/>
        <w:left w:val="none" w:sz="0" w:space="0" w:color="auto"/>
        <w:bottom w:val="none" w:sz="0" w:space="0" w:color="auto"/>
        <w:right w:val="none" w:sz="0" w:space="0" w:color="auto"/>
      </w:divBdr>
    </w:div>
    <w:div w:id="1248926875">
      <w:bodyDiv w:val="1"/>
      <w:marLeft w:val="0"/>
      <w:marRight w:val="0"/>
      <w:marTop w:val="0"/>
      <w:marBottom w:val="0"/>
      <w:divBdr>
        <w:top w:val="none" w:sz="0" w:space="0" w:color="auto"/>
        <w:left w:val="none" w:sz="0" w:space="0" w:color="auto"/>
        <w:bottom w:val="none" w:sz="0" w:space="0" w:color="auto"/>
        <w:right w:val="none" w:sz="0" w:space="0" w:color="auto"/>
      </w:divBdr>
    </w:div>
    <w:div w:id="1405643489">
      <w:bodyDiv w:val="1"/>
      <w:marLeft w:val="0"/>
      <w:marRight w:val="0"/>
      <w:marTop w:val="0"/>
      <w:marBottom w:val="0"/>
      <w:divBdr>
        <w:top w:val="none" w:sz="0" w:space="0" w:color="auto"/>
        <w:left w:val="none" w:sz="0" w:space="0" w:color="auto"/>
        <w:bottom w:val="none" w:sz="0" w:space="0" w:color="auto"/>
        <w:right w:val="none" w:sz="0" w:space="0" w:color="auto"/>
      </w:divBdr>
    </w:div>
    <w:div w:id="1637762152">
      <w:bodyDiv w:val="1"/>
      <w:marLeft w:val="0"/>
      <w:marRight w:val="0"/>
      <w:marTop w:val="0"/>
      <w:marBottom w:val="0"/>
      <w:divBdr>
        <w:top w:val="none" w:sz="0" w:space="0" w:color="auto"/>
        <w:left w:val="none" w:sz="0" w:space="0" w:color="auto"/>
        <w:bottom w:val="none" w:sz="0" w:space="0" w:color="auto"/>
        <w:right w:val="none" w:sz="0" w:space="0" w:color="auto"/>
      </w:divBdr>
    </w:div>
    <w:div w:id="1982998154">
      <w:bodyDiv w:val="1"/>
      <w:marLeft w:val="0"/>
      <w:marRight w:val="0"/>
      <w:marTop w:val="0"/>
      <w:marBottom w:val="0"/>
      <w:divBdr>
        <w:top w:val="none" w:sz="0" w:space="0" w:color="auto"/>
        <w:left w:val="none" w:sz="0" w:space="0" w:color="auto"/>
        <w:bottom w:val="none" w:sz="0" w:space="0" w:color="auto"/>
        <w:right w:val="none" w:sz="0" w:space="0" w:color="auto"/>
      </w:divBdr>
    </w:div>
    <w:div w:id="2146238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oleObject" Target="/home/user/Desktop/&#26032;&#24314;Excel&#25991;&#2672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收入</c:v>
                </c:pt>
              </c:strCache>
            </c:strRef>
          </c:tx>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32888.370000000003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Sheet0!$B$1</c:f>
              <c:strCache>
                <c:ptCount val="1"/>
                <c:pt idx="0">
                  <c:v>支出</c:v>
                </c:pt>
              </c:strCache>
            </c:strRef>
          </c:tx>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3.9003729401150003E-2"/>
                  <c:y val="3.28271436107877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3.8988769358610197E-2"/>
                  <c:y val="1.05112295100623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4770.4799999999996</c:v>
                </c:pt>
                <c:pt idx="1">
                  <c:v>28117.89</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26</Pages>
  <Words>1802</Words>
  <Characters>10272</Characters>
  <Application>Microsoft Office Word</Application>
  <DocSecurity>0</DocSecurity>
  <Lines>85</Lines>
  <Paragraphs>24</Paragraphs>
  <ScaleCrop>false</ScaleCrop>
  <Company/>
  <LinksUpToDate>false</LinksUpToDate>
  <CharactersWithSpaces>12050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ASUS</cp:lastModifiedBy>
  <cp:revision>40</cp:revision>
  <cp:lastPrinted>2020-08-07T11:39:00Z</cp:lastPrinted>
  <dcterms:created xsi:type="dcterms:W3CDTF">2017-07-11T15:16:00Z</dcterms:created>
  <dcterms:modified xsi:type="dcterms:W3CDTF">2026-08-19T02:20:00Z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