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黑体"/>
          <w:sz w:val="32"/>
          <w:szCs w:val="32"/>
        </w:rPr>
      </w:pP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北京市</w:t>
      </w:r>
      <w:r>
        <w:rPr>
          <w:rFonts w:hint="eastAsia" w:ascii="方正小标宋简体" w:hAnsi="方正小标宋简体" w:eastAsia="方正小标宋简体" w:cs="方正小标宋简体"/>
          <w:sz w:val="44"/>
          <w:szCs w:val="44"/>
        </w:rPr>
        <w:t>门头沟区市场监督管理局</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2020年政府信息公开工作年度报告</w:t>
      </w:r>
    </w:p>
    <w:p>
      <w:pPr>
        <w:spacing w:line="560" w:lineRule="exact"/>
        <w:jc w:val="center"/>
        <w:rPr>
          <w:sz w:val="44"/>
          <w:szCs w:val="44"/>
        </w:rPr>
      </w:pPr>
    </w:p>
    <w:p>
      <w:pPr>
        <w:widowControl/>
        <w:spacing w:line="560" w:lineRule="exact"/>
        <w:jc w:val="left"/>
        <w:rPr>
          <w:rFonts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2020年，我局认真落实《政府信息公开条例》和《门头沟区2020年政务公开工作要点》要求，切实加强政策解读、回应社会关切，不断完善政府信息公开体制机制，积极落实我局承担的政府信息公开职责，切实提高了政府信息公开的质量和实效，现将有关工作报告如下：</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（一）组织领导</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为加强政府信息公开工作的组织领导，我局成立了以主管局长牵头的政府信息公开领导小组，建立了主管局长、负责科室、经办人员三级联络制度，设立办公室为信息申请受理点，配备专职工作人员和兼职工作人员。截至2020年底，我局政府信息主动公开工作正常有序，政府信息依申请公开和答复工作开展顺利，政府信息公开工作整体运行平稳。</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（二）主动公开情况</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我局始终坚持“主动公开为常态、不公开为例外”的工作原则，积极做好主动公开工作。为适应区政府门户网站建设发展的需要，我局制定了区局政府信息主动公开全清单和政府信息更新维护管理规定，明确了各部门政府信息公开工作职责和要求，切实提高了我局政府信息公开整体管理水平。</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截至目前，我局作出行政许可处理决定18816件，其他对外管理服务事项13799件。作出行政处罚决定1685件、行政强制9件。通过区政府门户网站，发布各类政府信息共计99条；通过电视台、报纸、书面通知等方式发布政府信息共计897条；通过“门头沟市场监管”微博发布政府信息共计213条；通过“门头沟市场监管”微信公众号发布政府信息共计183条。</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（二）依申请公开办理情况</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截止2020年底，我局共收到政府信息公开申请15件。其中，网络申请13件、邮寄申请2件，目前已全部办结。</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依申请公开答复中，予以公开答复的4件；不予公开答复的6件（属于行政执法案卷）；无法提供的4件（本机关不掌握相关政府信息）；不予处理的1件（信访举报投诉类申请）。</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（三）政府信息公开教育培训和监督保障情况</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2020年，我局共组织召开了政府信息公开专题会议2次、专题业务培训2次，培训工作人员20余人次。会议及培训立足于市场监管业务知识的掌握，强化学习新版政府信息公开条例内容，解析政务公开文件要求和工作规范，有效提升了具体工作人员的工作效能和业务水平。</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eastAsia="仿宋_GB2312"/>
          <w:sz w:val="32"/>
          <w:szCs w:val="32"/>
        </w:rPr>
        <w:t>我局各部门按照主动公开全清单内容和政府信息更新维护管理规定，</w:t>
      </w:r>
      <w:r>
        <w:rPr>
          <w:rFonts w:hint="eastAsia" w:ascii="仿宋_GB2312" w:hAnsi="宋体" w:eastAsia="仿宋_GB2312" w:cs="宋体"/>
          <w:spacing w:val="8"/>
          <w:kern w:val="0"/>
          <w:sz w:val="32"/>
          <w:szCs w:val="32"/>
        </w:rPr>
        <w:t>规范信息发布流程，严格执行信息保密审核程序</w:t>
      </w:r>
      <w:r>
        <w:rPr>
          <w:rFonts w:hint="eastAsia" w:ascii="仿宋_GB2312" w:eastAsia="仿宋_GB2312"/>
          <w:sz w:val="32"/>
          <w:szCs w:val="32"/>
        </w:rPr>
        <w:t>，有效</w:t>
      </w:r>
      <w:r>
        <w:rPr>
          <w:rFonts w:hint="eastAsia" w:ascii="仿宋_GB2312" w:hAnsi="宋体" w:eastAsia="仿宋_GB2312" w:cs="宋体"/>
          <w:spacing w:val="8"/>
          <w:kern w:val="0"/>
          <w:sz w:val="32"/>
          <w:szCs w:val="32"/>
        </w:rPr>
        <w:t>杜绝公开的政府信息内容存在政治错误和内容错误。</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2020年，无针对我局有关政府信息公开的行政复议案件，亦无针对我局有关政府信息公开的行政诉讼案件。年度内我局未收到针对政府信息公开工作的投诉举报。</w:t>
      </w:r>
    </w:p>
    <w:p>
      <w:pPr>
        <w:pStyle w:val="2"/>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二、主动公开政府信息情况</w:t>
      </w:r>
    </w:p>
    <w:tbl>
      <w:tblPr>
        <w:tblStyle w:val="6"/>
        <w:tblW w:w="8613" w:type="dxa"/>
        <w:jc w:val="center"/>
        <w:tblLayout w:type="fixed"/>
        <w:tblCellMar>
          <w:top w:w="0" w:type="dxa"/>
          <w:left w:w="108" w:type="dxa"/>
          <w:bottom w:w="0" w:type="dxa"/>
          <w:right w:w="108" w:type="dxa"/>
        </w:tblCellMar>
      </w:tblPr>
      <w:tblGrid>
        <w:gridCol w:w="1572"/>
        <w:gridCol w:w="1230"/>
        <w:gridCol w:w="2175"/>
        <w:gridCol w:w="1887"/>
        <w:gridCol w:w="1749"/>
      </w:tblGrid>
      <w:tr>
        <w:tblPrEx>
          <w:tblCellMar>
            <w:top w:w="0" w:type="dxa"/>
            <w:left w:w="108" w:type="dxa"/>
            <w:bottom w:w="0" w:type="dxa"/>
            <w:right w:w="108" w:type="dxa"/>
          </w:tblCellMar>
        </w:tblPrEx>
        <w:trPr>
          <w:trHeight w:val="454" w:hRule="atLeast"/>
          <w:jc w:val="center"/>
        </w:trPr>
        <w:tc>
          <w:tcPr>
            <w:tcW w:w="8613" w:type="dxa"/>
            <w:gridSpan w:val="5"/>
            <w:tcBorders>
              <w:top w:val="single" w:color="auto" w:sz="4" w:space="0"/>
              <w:left w:val="single" w:color="auto" w:sz="4" w:space="0"/>
              <w:bottom w:val="single" w:color="auto" w:sz="4" w:space="0"/>
              <w:right w:val="single" w:color="auto" w:sz="4" w:space="0"/>
            </w:tcBorders>
            <w:shd w:val="clear" w:color="auto" w:fill="5B9BD5"/>
            <w:vAlign w:val="center"/>
          </w:tcPr>
          <w:p>
            <w:pPr>
              <w:jc w:val="center"/>
            </w:pPr>
            <w:r>
              <w:rPr>
                <w:rFonts w:hint="eastAsia"/>
              </w:rPr>
              <w:t>第二十条第（一）项</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pPr>
            <w:r>
              <w:rPr>
                <w:rFonts w:hint="eastAsia"/>
              </w:rPr>
              <w:t>信息内容</w:t>
            </w:r>
          </w:p>
        </w:tc>
        <w:tc>
          <w:tcPr>
            <w:tcW w:w="2175" w:type="dxa"/>
            <w:tcBorders>
              <w:top w:val="nil"/>
              <w:left w:val="nil"/>
              <w:bottom w:val="single" w:color="auto" w:sz="4" w:space="0"/>
              <w:right w:val="single" w:color="auto" w:sz="4" w:space="0"/>
            </w:tcBorders>
            <w:shd w:val="clear" w:color="auto" w:fill="BDD6EE"/>
            <w:vAlign w:val="center"/>
          </w:tcPr>
          <w:p>
            <w:pPr>
              <w:jc w:val="center"/>
            </w:pPr>
            <w:r>
              <w:rPr>
                <w:rFonts w:hint="eastAsia"/>
              </w:rPr>
              <w:t>本年新制作数量</w:t>
            </w:r>
          </w:p>
        </w:tc>
        <w:tc>
          <w:tcPr>
            <w:tcW w:w="1887" w:type="dxa"/>
            <w:tcBorders>
              <w:top w:val="nil"/>
              <w:left w:val="nil"/>
              <w:bottom w:val="single" w:color="auto" w:sz="4" w:space="0"/>
              <w:right w:val="single" w:color="auto" w:sz="4" w:space="0"/>
            </w:tcBorders>
            <w:shd w:val="clear" w:color="auto" w:fill="BDD6EE"/>
            <w:vAlign w:val="center"/>
          </w:tcPr>
          <w:p>
            <w:pPr>
              <w:jc w:val="center"/>
            </w:pPr>
            <w:r>
              <w:rPr>
                <w:rFonts w:hint="eastAsia"/>
              </w:rPr>
              <w:t>本年新公开数量</w:t>
            </w:r>
          </w:p>
        </w:tc>
        <w:tc>
          <w:tcPr>
            <w:tcW w:w="1749" w:type="dxa"/>
            <w:tcBorders>
              <w:top w:val="nil"/>
              <w:left w:val="nil"/>
              <w:bottom w:val="single" w:color="auto" w:sz="4" w:space="0"/>
              <w:right w:val="single" w:color="auto" w:sz="4" w:space="0"/>
            </w:tcBorders>
            <w:shd w:val="clear" w:color="auto" w:fill="BDD6EE"/>
            <w:vAlign w:val="center"/>
          </w:tcPr>
          <w:p>
            <w:pPr>
              <w:jc w:val="center"/>
            </w:pPr>
            <w:r>
              <w:rPr>
                <w:rFonts w:hint="eastAsia"/>
              </w:rPr>
              <w:t>对外公开总数量</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pPr>
            <w:r>
              <w:rPr>
                <w:rFonts w:hint="eastAsia"/>
              </w:rPr>
              <w:t>规章</w:t>
            </w:r>
          </w:p>
        </w:tc>
        <w:tc>
          <w:tcPr>
            <w:tcW w:w="2175" w:type="dxa"/>
            <w:tcBorders>
              <w:top w:val="nil"/>
              <w:left w:val="nil"/>
              <w:bottom w:val="single" w:color="auto" w:sz="4" w:space="0"/>
              <w:right w:val="single" w:color="auto" w:sz="4" w:space="0"/>
            </w:tcBorders>
            <w:vAlign w:val="center"/>
          </w:tcPr>
          <w:p>
            <w:pPr>
              <w:jc w:val="center"/>
            </w:pPr>
            <w:r>
              <w:rPr>
                <w:rFonts w:hint="eastAsia"/>
              </w:rPr>
              <w:t>0</w:t>
            </w:r>
          </w:p>
        </w:tc>
        <w:tc>
          <w:tcPr>
            <w:tcW w:w="1887" w:type="dxa"/>
            <w:tcBorders>
              <w:top w:val="nil"/>
              <w:left w:val="nil"/>
              <w:bottom w:val="single" w:color="auto" w:sz="4" w:space="0"/>
              <w:right w:val="single" w:color="auto" w:sz="4" w:space="0"/>
            </w:tcBorders>
            <w:vAlign w:val="center"/>
          </w:tcPr>
          <w:p>
            <w:pPr>
              <w:jc w:val="center"/>
            </w:pPr>
            <w:r>
              <w:rPr>
                <w:rFonts w:hint="eastAsia"/>
              </w:rPr>
              <w:t>0</w:t>
            </w:r>
          </w:p>
        </w:tc>
        <w:tc>
          <w:tcPr>
            <w:tcW w:w="1749" w:type="dxa"/>
            <w:tcBorders>
              <w:top w:val="nil"/>
              <w:left w:val="nil"/>
              <w:bottom w:val="single" w:color="auto" w:sz="4" w:space="0"/>
              <w:right w:val="single" w:color="auto" w:sz="4" w:space="0"/>
            </w:tcBorders>
            <w:vAlign w:val="center"/>
          </w:tcPr>
          <w:p>
            <w:pPr>
              <w:jc w:val="center"/>
            </w:pPr>
            <w:r>
              <w:rPr>
                <w:rFonts w:hint="eastAsia"/>
              </w:rPr>
              <w:t>0</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pPr>
            <w:r>
              <w:rPr>
                <w:rFonts w:hint="eastAsia"/>
              </w:rPr>
              <w:t>规范性文件</w:t>
            </w:r>
          </w:p>
        </w:tc>
        <w:tc>
          <w:tcPr>
            <w:tcW w:w="2175" w:type="dxa"/>
            <w:tcBorders>
              <w:top w:val="nil"/>
              <w:left w:val="nil"/>
              <w:bottom w:val="single" w:color="auto" w:sz="4" w:space="0"/>
              <w:right w:val="single" w:color="auto" w:sz="4" w:space="0"/>
            </w:tcBorders>
            <w:vAlign w:val="center"/>
          </w:tcPr>
          <w:p>
            <w:pPr>
              <w:jc w:val="center"/>
            </w:pPr>
            <w:r>
              <w:rPr>
                <w:rFonts w:hint="eastAsia"/>
              </w:rPr>
              <w:t>1</w:t>
            </w:r>
          </w:p>
        </w:tc>
        <w:tc>
          <w:tcPr>
            <w:tcW w:w="1887" w:type="dxa"/>
            <w:tcBorders>
              <w:top w:val="nil"/>
              <w:left w:val="nil"/>
              <w:bottom w:val="single" w:color="auto" w:sz="4" w:space="0"/>
              <w:right w:val="single" w:color="auto" w:sz="4" w:space="0"/>
            </w:tcBorders>
            <w:vAlign w:val="center"/>
          </w:tcPr>
          <w:p>
            <w:pPr>
              <w:jc w:val="center"/>
            </w:pPr>
            <w:r>
              <w:rPr>
                <w:rFonts w:hint="eastAsia"/>
              </w:rPr>
              <w:t>1</w:t>
            </w:r>
          </w:p>
        </w:tc>
        <w:tc>
          <w:tcPr>
            <w:tcW w:w="1749" w:type="dxa"/>
            <w:tcBorders>
              <w:top w:val="nil"/>
              <w:left w:val="nil"/>
              <w:bottom w:val="single" w:color="auto" w:sz="4" w:space="0"/>
              <w:right w:val="single" w:color="auto" w:sz="4" w:space="0"/>
            </w:tcBorders>
            <w:vAlign w:val="center"/>
          </w:tcPr>
          <w:p>
            <w:pPr>
              <w:jc w:val="center"/>
            </w:pPr>
            <w:r>
              <w:rPr>
                <w:rFonts w:hint="eastAsia"/>
              </w:rPr>
              <w:t>1</w:t>
            </w:r>
          </w:p>
        </w:tc>
      </w:tr>
      <w:tr>
        <w:tblPrEx>
          <w:tblCellMar>
            <w:top w:w="0" w:type="dxa"/>
            <w:left w:w="108" w:type="dxa"/>
            <w:bottom w:w="0" w:type="dxa"/>
            <w:right w:w="108" w:type="dxa"/>
          </w:tblCellMar>
        </w:tblPrEx>
        <w:trPr>
          <w:trHeight w:val="454" w:hRule="atLeast"/>
          <w:jc w:val="center"/>
        </w:trPr>
        <w:tc>
          <w:tcPr>
            <w:tcW w:w="8613" w:type="dxa"/>
            <w:gridSpan w:val="5"/>
            <w:tcBorders>
              <w:top w:val="single" w:color="auto" w:sz="4" w:space="0"/>
              <w:left w:val="single" w:color="auto" w:sz="4" w:space="0"/>
              <w:bottom w:val="single" w:color="auto" w:sz="4" w:space="0"/>
              <w:right w:val="single" w:color="auto" w:sz="4" w:space="0"/>
            </w:tcBorders>
            <w:shd w:val="clear" w:color="auto" w:fill="5B9BD5"/>
            <w:vAlign w:val="center"/>
          </w:tcPr>
          <w:p>
            <w:pPr>
              <w:jc w:val="center"/>
            </w:pPr>
            <w:r>
              <w:rPr>
                <w:rFonts w:hint="eastAsia"/>
              </w:rPr>
              <w:t>第二十条第（五）项</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pPr>
            <w:r>
              <w:rPr>
                <w:rFonts w:hint="eastAsia"/>
              </w:rPr>
              <w:t>信息内容</w:t>
            </w:r>
          </w:p>
        </w:tc>
        <w:tc>
          <w:tcPr>
            <w:tcW w:w="2175" w:type="dxa"/>
            <w:tcBorders>
              <w:top w:val="nil"/>
              <w:left w:val="nil"/>
              <w:bottom w:val="single" w:color="auto" w:sz="4" w:space="0"/>
              <w:right w:val="single" w:color="auto" w:sz="4" w:space="0"/>
            </w:tcBorders>
            <w:shd w:val="clear" w:color="auto" w:fill="BDD6EE"/>
            <w:vAlign w:val="center"/>
          </w:tcPr>
          <w:p>
            <w:pPr>
              <w:jc w:val="center"/>
            </w:pPr>
            <w:r>
              <w:rPr>
                <w:rFonts w:hint="eastAsia"/>
              </w:rPr>
              <w:t>上一年项目数量</w:t>
            </w:r>
          </w:p>
        </w:tc>
        <w:tc>
          <w:tcPr>
            <w:tcW w:w="1887" w:type="dxa"/>
            <w:tcBorders>
              <w:top w:val="nil"/>
              <w:left w:val="nil"/>
              <w:bottom w:val="single" w:color="auto" w:sz="4" w:space="0"/>
              <w:right w:val="single" w:color="auto" w:sz="4" w:space="0"/>
            </w:tcBorders>
            <w:shd w:val="clear" w:color="auto" w:fill="BDD6EE"/>
            <w:vAlign w:val="center"/>
          </w:tcPr>
          <w:p>
            <w:pPr>
              <w:jc w:val="center"/>
            </w:pPr>
            <w:r>
              <w:rPr>
                <w:rFonts w:hint="eastAsia"/>
              </w:rPr>
              <w:t>本年增/减</w:t>
            </w:r>
          </w:p>
        </w:tc>
        <w:tc>
          <w:tcPr>
            <w:tcW w:w="1749" w:type="dxa"/>
            <w:tcBorders>
              <w:top w:val="nil"/>
              <w:left w:val="nil"/>
              <w:bottom w:val="single" w:color="auto" w:sz="4" w:space="0"/>
              <w:right w:val="single" w:color="auto" w:sz="4" w:space="0"/>
            </w:tcBorders>
            <w:shd w:val="clear" w:color="auto" w:fill="BDD6EE"/>
            <w:vAlign w:val="center"/>
          </w:tcPr>
          <w:p>
            <w:pPr>
              <w:jc w:val="center"/>
            </w:pPr>
            <w:r>
              <w:rPr>
                <w:rFonts w:hint="eastAsia"/>
              </w:rPr>
              <w:t>处理决定数量</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pPr>
            <w:r>
              <w:rPr>
                <w:rFonts w:hint="eastAsia"/>
              </w:rPr>
              <w:t>行政许可</w:t>
            </w:r>
          </w:p>
        </w:tc>
        <w:tc>
          <w:tcPr>
            <w:tcW w:w="2175" w:type="dxa"/>
            <w:tcBorders>
              <w:top w:val="nil"/>
              <w:left w:val="nil"/>
              <w:bottom w:val="single" w:color="auto" w:sz="4" w:space="0"/>
              <w:right w:val="single" w:color="auto" w:sz="4" w:space="0"/>
            </w:tcBorders>
            <w:vAlign w:val="center"/>
          </w:tcPr>
          <w:p>
            <w:pPr>
              <w:jc w:val="center"/>
              <w:rPr>
                <w:rFonts w:hint="eastAsia" w:eastAsia="宋体"/>
                <w:lang w:eastAsia="zh-CN"/>
              </w:rPr>
            </w:pPr>
            <w:r>
              <w:rPr>
                <w:rFonts w:hint="eastAsia"/>
                <w:lang w:val="en-US" w:eastAsia="zh-CN"/>
              </w:rPr>
              <w:t>0</w:t>
            </w:r>
          </w:p>
          <w:p/>
        </w:tc>
        <w:tc>
          <w:tcPr>
            <w:tcW w:w="1887" w:type="dxa"/>
            <w:tcBorders>
              <w:top w:val="nil"/>
              <w:left w:val="nil"/>
              <w:bottom w:val="single" w:color="auto" w:sz="4" w:space="0"/>
              <w:right w:val="single" w:color="auto" w:sz="4" w:space="0"/>
            </w:tcBorders>
            <w:vAlign w:val="center"/>
          </w:tcPr>
          <w:p>
            <w:pPr>
              <w:jc w:val="center"/>
            </w:pPr>
            <w:r>
              <w:rPr>
                <w:rFonts w:hint="eastAsia"/>
                <w:lang w:val="en-US" w:eastAsia="zh-CN"/>
              </w:rPr>
              <w:t>14</w:t>
            </w:r>
          </w:p>
        </w:tc>
        <w:tc>
          <w:tcPr>
            <w:tcW w:w="1749" w:type="dxa"/>
            <w:tcBorders>
              <w:top w:val="nil"/>
              <w:left w:val="nil"/>
              <w:bottom w:val="single" w:color="auto" w:sz="4" w:space="0"/>
              <w:right w:val="single" w:color="auto" w:sz="4" w:space="0"/>
            </w:tcBorders>
            <w:vAlign w:val="center"/>
          </w:tcPr>
          <w:p>
            <w:pPr>
              <w:jc w:val="center"/>
            </w:pPr>
            <w:r>
              <w:rPr>
                <w:rFonts w:hint="eastAsia"/>
              </w:rPr>
              <w:t>18816</w:t>
            </w:r>
          </w:p>
        </w:tc>
      </w:tr>
      <w:tr>
        <w:tblPrEx>
          <w:tblCellMar>
            <w:top w:w="0" w:type="dxa"/>
            <w:left w:w="108" w:type="dxa"/>
            <w:bottom w:w="0" w:type="dxa"/>
            <w:right w:w="108" w:type="dxa"/>
          </w:tblCellMar>
        </w:tblPrEx>
        <w:trPr>
          <w:trHeight w:val="454" w:hRule="atLeast"/>
          <w:jc w:val="center"/>
        </w:trPr>
        <w:tc>
          <w:tcPr>
            <w:tcW w:w="1572" w:type="dxa"/>
            <w:vMerge w:val="restart"/>
            <w:tcBorders>
              <w:top w:val="nil"/>
              <w:left w:val="single" w:color="auto" w:sz="4" w:space="0"/>
              <w:right w:val="single" w:color="auto" w:sz="4" w:space="0"/>
            </w:tcBorders>
            <w:shd w:val="clear" w:color="auto" w:fill="9CC2E5"/>
            <w:vAlign w:val="center"/>
          </w:tcPr>
          <w:p>
            <w:pPr>
              <w:jc w:val="center"/>
            </w:pPr>
            <w:r>
              <w:rPr>
                <w:rFonts w:hint="eastAsia"/>
              </w:rPr>
              <w:t>其他对外管理服务事项</w:t>
            </w:r>
          </w:p>
        </w:tc>
        <w:tc>
          <w:tcPr>
            <w:tcW w:w="1230" w:type="dxa"/>
            <w:tcBorders>
              <w:top w:val="nil"/>
              <w:left w:val="single" w:color="auto" w:sz="4" w:space="0"/>
              <w:bottom w:val="single" w:color="000000" w:sz="4" w:space="0"/>
              <w:right w:val="single" w:color="auto" w:sz="4" w:space="0"/>
            </w:tcBorders>
            <w:shd w:val="clear" w:color="auto" w:fill="9CC2E5"/>
            <w:vAlign w:val="center"/>
          </w:tcPr>
          <w:p>
            <w:pPr>
              <w:jc w:val="center"/>
            </w:pPr>
            <w:r>
              <w:rPr>
                <w:rFonts w:hint="eastAsia"/>
              </w:rPr>
              <w:t>行政</w:t>
            </w:r>
            <w:r>
              <w:t>检查</w:t>
            </w:r>
          </w:p>
        </w:tc>
        <w:tc>
          <w:tcPr>
            <w:tcW w:w="2175" w:type="dxa"/>
            <w:tcBorders>
              <w:top w:val="nil"/>
              <w:left w:val="nil"/>
              <w:bottom w:val="single" w:color="auto" w:sz="4" w:space="0"/>
              <w:right w:val="single" w:color="auto" w:sz="4" w:space="0"/>
            </w:tcBorders>
            <w:vAlign w:val="center"/>
          </w:tcPr>
          <w:p>
            <w:pPr>
              <w:jc w:val="center"/>
            </w:pPr>
            <w:r>
              <w:rPr>
                <w:rFonts w:hint="eastAsia"/>
              </w:rPr>
              <w:t>0</w:t>
            </w:r>
          </w:p>
        </w:tc>
        <w:tc>
          <w:tcPr>
            <w:tcW w:w="1887" w:type="dxa"/>
            <w:tcBorders>
              <w:top w:val="nil"/>
              <w:left w:val="nil"/>
              <w:bottom w:val="single" w:color="auto" w:sz="4" w:space="0"/>
              <w:right w:val="single" w:color="auto" w:sz="4" w:space="0"/>
            </w:tcBorders>
            <w:vAlign w:val="center"/>
          </w:tcPr>
          <w:p>
            <w:pPr>
              <w:jc w:val="center"/>
              <w:rPr>
                <w:rFonts w:hint="eastAsia" w:eastAsia="宋体"/>
                <w:lang w:eastAsia="zh-CN"/>
              </w:rPr>
            </w:pPr>
            <w:r>
              <w:rPr>
                <w:rFonts w:hint="eastAsia"/>
                <w:lang w:val="en-US" w:eastAsia="zh-CN"/>
              </w:rPr>
              <w:t>89</w:t>
            </w:r>
          </w:p>
        </w:tc>
        <w:tc>
          <w:tcPr>
            <w:tcW w:w="1749" w:type="dxa"/>
            <w:tcBorders>
              <w:top w:val="nil"/>
              <w:left w:val="nil"/>
              <w:bottom w:val="single" w:color="auto" w:sz="4" w:space="0"/>
              <w:right w:val="single" w:color="auto" w:sz="4" w:space="0"/>
            </w:tcBorders>
            <w:vAlign w:val="center"/>
          </w:tcPr>
          <w:p>
            <w:pPr>
              <w:jc w:val="center"/>
            </w:pPr>
            <w:r>
              <w:rPr>
                <w:rFonts w:hint="eastAsia"/>
              </w:rPr>
              <w:t>13663</w:t>
            </w:r>
          </w:p>
        </w:tc>
      </w:tr>
      <w:tr>
        <w:tblPrEx>
          <w:tblCellMar>
            <w:top w:w="0" w:type="dxa"/>
            <w:left w:w="108" w:type="dxa"/>
            <w:bottom w:w="0" w:type="dxa"/>
            <w:right w:w="108" w:type="dxa"/>
          </w:tblCellMar>
        </w:tblPrEx>
        <w:trPr>
          <w:trHeight w:val="454" w:hRule="atLeast"/>
          <w:jc w:val="center"/>
        </w:trPr>
        <w:tc>
          <w:tcPr>
            <w:tcW w:w="1572" w:type="dxa"/>
            <w:vMerge w:val="continue"/>
            <w:tcBorders>
              <w:left w:val="single" w:color="auto" w:sz="4" w:space="0"/>
              <w:bottom w:val="single" w:color="000000" w:sz="4" w:space="0"/>
              <w:right w:val="single" w:color="auto" w:sz="4" w:space="0"/>
            </w:tcBorders>
            <w:shd w:val="clear" w:color="auto" w:fill="9CC2E5"/>
            <w:vAlign w:val="center"/>
          </w:tcPr>
          <w:p>
            <w:pPr>
              <w:jc w:val="center"/>
            </w:pPr>
          </w:p>
        </w:tc>
        <w:tc>
          <w:tcPr>
            <w:tcW w:w="1230" w:type="dxa"/>
            <w:tcBorders>
              <w:top w:val="nil"/>
              <w:left w:val="single" w:color="auto" w:sz="4" w:space="0"/>
              <w:bottom w:val="single" w:color="000000" w:sz="4" w:space="0"/>
              <w:right w:val="single" w:color="auto" w:sz="4" w:space="0"/>
            </w:tcBorders>
            <w:shd w:val="clear" w:color="auto" w:fill="9CC2E5"/>
            <w:vAlign w:val="center"/>
          </w:tcPr>
          <w:p>
            <w:pPr>
              <w:jc w:val="center"/>
            </w:pPr>
            <w:r>
              <w:rPr>
                <w:rFonts w:hint="eastAsia"/>
              </w:rPr>
              <w:t>行政</w:t>
            </w:r>
            <w:r>
              <w:t>确认</w:t>
            </w:r>
          </w:p>
        </w:tc>
        <w:tc>
          <w:tcPr>
            <w:tcW w:w="2175" w:type="dxa"/>
            <w:tcBorders>
              <w:top w:val="nil"/>
              <w:left w:val="nil"/>
              <w:bottom w:val="single" w:color="auto" w:sz="4" w:space="0"/>
              <w:right w:val="single" w:color="auto" w:sz="4" w:space="0"/>
            </w:tcBorders>
            <w:vAlign w:val="center"/>
          </w:tcPr>
          <w:p>
            <w:pPr>
              <w:jc w:val="center"/>
              <w:rPr>
                <w:rFonts w:hint="eastAsia" w:eastAsia="宋体"/>
                <w:lang w:val="en-US" w:eastAsia="zh-CN"/>
              </w:rPr>
            </w:pPr>
            <w:r>
              <w:rPr>
                <w:rFonts w:hint="eastAsia"/>
                <w:lang w:val="en-US" w:eastAsia="zh-CN"/>
              </w:rPr>
              <w:t>0</w:t>
            </w:r>
          </w:p>
        </w:tc>
        <w:tc>
          <w:tcPr>
            <w:tcW w:w="1887" w:type="dxa"/>
            <w:tcBorders>
              <w:top w:val="nil"/>
              <w:left w:val="nil"/>
              <w:bottom w:val="single" w:color="auto" w:sz="4" w:space="0"/>
              <w:right w:val="single" w:color="auto" w:sz="4" w:space="0"/>
            </w:tcBorders>
            <w:vAlign w:val="center"/>
          </w:tcPr>
          <w:p>
            <w:pPr>
              <w:jc w:val="center"/>
            </w:pPr>
            <w:r>
              <w:rPr>
                <w:rFonts w:hint="eastAsia"/>
                <w:lang w:val="en-US" w:eastAsia="zh-CN"/>
              </w:rPr>
              <w:t>3</w:t>
            </w:r>
          </w:p>
        </w:tc>
        <w:tc>
          <w:tcPr>
            <w:tcW w:w="1749" w:type="dxa"/>
            <w:tcBorders>
              <w:top w:val="nil"/>
              <w:left w:val="nil"/>
              <w:bottom w:val="single" w:color="auto" w:sz="4" w:space="0"/>
              <w:right w:val="single" w:color="auto" w:sz="4" w:space="0"/>
            </w:tcBorders>
            <w:vAlign w:val="center"/>
          </w:tcPr>
          <w:p>
            <w:pPr>
              <w:jc w:val="center"/>
            </w:pPr>
            <w:r>
              <w:rPr>
                <w:rFonts w:hint="eastAsia"/>
              </w:rPr>
              <w:t>136</w:t>
            </w:r>
          </w:p>
        </w:tc>
      </w:tr>
      <w:tr>
        <w:tblPrEx>
          <w:tblCellMar>
            <w:top w:w="0" w:type="dxa"/>
            <w:left w:w="108" w:type="dxa"/>
            <w:bottom w:w="0" w:type="dxa"/>
            <w:right w:w="108" w:type="dxa"/>
          </w:tblCellMar>
        </w:tblPrEx>
        <w:trPr>
          <w:trHeight w:val="454" w:hRule="atLeast"/>
          <w:jc w:val="center"/>
        </w:trPr>
        <w:tc>
          <w:tcPr>
            <w:tcW w:w="8613" w:type="dxa"/>
            <w:gridSpan w:val="5"/>
            <w:tcBorders>
              <w:top w:val="single" w:color="auto" w:sz="4" w:space="0"/>
              <w:left w:val="single" w:color="auto" w:sz="4" w:space="0"/>
              <w:bottom w:val="single" w:color="auto" w:sz="4" w:space="0"/>
              <w:right w:val="single" w:color="auto" w:sz="4" w:space="0"/>
            </w:tcBorders>
            <w:shd w:val="clear" w:color="auto" w:fill="5B9BD5"/>
            <w:vAlign w:val="center"/>
          </w:tcPr>
          <w:p>
            <w:pPr>
              <w:jc w:val="center"/>
            </w:pPr>
            <w:r>
              <w:rPr>
                <w:rFonts w:hint="eastAsia"/>
              </w:rPr>
              <w:t>第二十条第（六）项</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pPr>
            <w:r>
              <w:rPr>
                <w:rFonts w:hint="eastAsia"/>
              </w:rPr>
              <w:t>信息内容</w:t>
            </w:r>
          </w:p>
        </w:tc>
        <w:tc>
          <w:tcPr>
            <w:tcW w:w="2175" w:type="dxa"/>
            <w:tcBorders>
              <w:top w:val="nil"/>
              <w:left w:val="nil"/>
              <w:bottom w:val="single" w:color="auto" w:sz="4" w:space="0"/>
              <w:right w:val="single" w:color="auto" w:sz="4" w:space="0"/>
            </w:tcBorders>
            <w:shd w:val="clear" w:color="auto" w:fill="BDD6EE"/>
            <w:vAlign w:val="center"/>
          </w:tcPr>
          <w:p>
            <w:pPr>
              <w:jc w:val="center"/>
            </w:pPr>
            <w:r>
              <w:rPr>
                <w:rFonts w:hint="eastAsia"/>
              </w:rPr>
              <w:t>上一年项目数量</w:t>
            </w:r>
          </w:p>
        </w:tc>
        <w:tc>
          <w:tcPr>
            <w:tcW w:w="1887" w:type="dxa"/>
            <w:tcBorders>
              <w:top w:val="nil"/>
              <w:left w:val="nil"/>
              <w:bottom w:val="single" w:color="auto" w:sz="4" w:space="0"/>
              <w:right w:val="single" w:color="auto" w:sz="4" w:space="0"/>
            </w:tcBorders>
            <w:shd w:val="clear" w:color="auto" w:fill="BDD6EE"/>
            <w:vAlign w:val="center"/>
          </w:tcPr>
          <w:p>
            <w:pPr>
              <w:jc w:val="center"/>
            </w:pPr>
            <w:r>
              <w:rPr>
                <w:rFonts w:hint="eastAsia"/>
              </w:rPr>
              <w:t>本年增/减</w:t>
            </w:r>
          </w:p>
        </w:tc>
        <w:tc>
          <w:tcPr>
            <w:tcW w:w="1749" w:type="dxa"/>
            <w:tcBorders>
              <w:top w:val="nil"/>
              <w:left w:val="nil"/>
              <w:bottom w:val="single" w:color="auto" w:sz="4" w:space="0"/>
              <w:right w:val="single" w:color="auto" w:sz="4" w:space="0"/>
            </w:tcBorders>
            <w:shd w:val="clear" w:color="auto" w:fill="BDD6EE"/>
            <w:vAlign w:val="center"/>
          </w:tcPr>
          <w:p>
            <w:pPr>
              <w:jc w:val="center"/>
            </w:pPr>
            <w:r>
              <w:rPr>
                <w:rFonts w:hint="eastAsia"/>
              </w:rPr>
              <w:t>处理决定数量</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pPr>
            <w:r>
              <w:rPr>
                <w:rFonts w:hint="eastAsia"/>
              </w:rPr>
              <w:t>行政处罚</w:t>
            </w:r>
          </w:p>
        </w:tc>
        <w:tc>
          <w:tcPr>
            <w:tcW w:w="2175" w:type="dxa"/>
            <w:tcBorders>
              <w:top w:val="nil"/>
              <w:left w:val="nil"/>
              <w:bottom w:val="single" w:color="auto" w:sz="4" w:space="0"/>
              <w:right w:val="single" w:color="auto" w:sz="4" w:space="0"/>
            </w:tcBorders>
            <w:vAlign w:val="center"/>
          </w:tcPr>
          <w:p>
            <w:pPr>
              <w:jc w:val="center"/>
              <w:rPr>
                <w:rFonts w:hint="eastAsia" w:eastAsia="宋体"/>
                <w:lang w:eastAsia="zh-CN"/>
              </w:rPr>
            </w:pPr>
            <w:r>
              <w:rPr>
                <w:rFonts w:hint="eastAsia"/>
                <w:lang w:val="en-US" w:eastAsia="zh-CN"/>
              </w:rPr>
              <w:t>0</w:t>
            </w:r>
          </w:p>
        </w:tc>
        <w:tc>
          <w:tcPr>
            <w:tcW w:w="1887" w:type="dxa"/>
            <w:tcBorders>
              <w:top w:val="nil"/>
              <w:left w:val="nil"/>
              <w:bottom w:val="single" w:color="auto" w:sz="4" w:space="0"/>
              <w:right w:val="single" w:color="auto" w:sz="4" w:space="0"/>
            </w:tcBorders>
            <w:vAlign w:val="center"/>
          </w:tcPr>
          <w:p>
            <w:pPr>
              <w:jc w:val="center"/>
            </w:pPr>
            <w:r>
              <w:rPr>
                <w:rFonts w:hint="eastAsia"/>
                <w:lang w:val="en-US" w:eastAsia="zh-CN"/>
              </w:rPr>
              <w:t>1833</w:t>
            </w:r>
          </w:p>
        </w:tc>
        <w:tc>
          <w:tcPr>
            <w:tcW w:w="1749" w:type="dxa"/>
            <w:tcBorders>
              <w:top w:val="nil"/>
              <w:left w:val="nil"/>
              <w:bottom w:val="single" w:color="auto" w:sz="4" w:space="0"/>
              <w:right w:val="single" w:color="auto" w:sz="4" w:space="0"/>
            </w:tcBorders>
            <w:vAlign w:val="center"/>
          </w:tcPr>
          <w:p>
            <w:pPr>
              <w:jc w:val="center"/>
            </w:pPr>
            <w:r>
              <w:rPr>
                <w:rFonts w:hint="eastAsia"/>
              </w:rPr>
              <w:t>1685</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pPr>
            <w:r>
              <w:rPr>
                <w:rFonts w:hint="eastAsia"/>
              </w:rPr>
              <w:t>行政强制</w:t>
            </w:r>
          </w:p>
        </w:tc>
        <w:tc>
          <w:tcPr>
            <w:tcW w:w="2175" w:type="dxa"/>
            <w:tcBorders>
              <w:top w:val="nil"/>
              <w:left w:val="nil"/>
              <w:bottom w:val="single" w:color="auto" w:sz="4" w:space="0"/>
              <w:right w:val="single" w:color="auto" w:sz="4" w:space="0"/>
            </w:tcBorders>
            <w:vAlign w:val="center"/>
          </w:tcPr>
          <w:p>
            <w:pPr>
              <w:jc w:val="center"/>
              <w:rPr>
                <w:rFonts w:hint="eastAsia" w:eastAsia="宋体"/>
                <w:lang w:eastAsia="zh-CN"/>
              </w:rPr>
            </w:pPr>
            <w:r>
              <w:rPr>
                <w:rFonts w:hint="eastAsia"/>
                <w:lang w:val="en-US" w:eastAsia="zh-CN"/>
              </w:rPr>
              <w:t>0</w:t>
            </w:r>
          </w:p>
        </w:tc>
        <w:tc>
          <w:tcPr>
            <w:tcW w:w="1887" w:type="dxa"/>
            <w:tcBorders>
              <w:top w:val="nil"/>
              <w:left w:val="nil"/>
              <w:bottom w:val="single" w:color="auto" w:sz="4" w:space="0"/>
              <w:right w:val="single" w:color="auto" w:sz="4" w:space="0"/>
            </w:tcBorders>
            <w:vAlign w:val="center"/>
          </w:tcPr>
          <w:p>
            <w:pPr>
              <w:jc w:val="center"/>
              <w:rPr>
                <w:rFonts w:hint="eastAsia" w:eastAsia="宋体"/>
                <w:lang w:val="en-US" w:eastAsia="zh-CN"/>
              </w:rPr>
            </w:pPr>
            <w:r>
              <w:rPr>
                <w:rFonts w:hint="eastAsia"/>
                <w:lang w:val="en-US" w:eastAsia="zh-CN"/>
              </w:rPr>
              <w:t>49</w:t>
            </w:r>
          </w:p>
        </w:tc>
        <w:tc>
          <w:tcPr>
            <w:tcW w:w="1749" w:type="dxa"/>
            <w:tcBorders>
              <w:top w:val="nil"/>
              <w:left w:val="nil"/>
              <w:bottom w:val="single" w:color="auto" w:sz="4" w:space="0"/>
              <w:right w:val="single" w:color="auto" w:sz="4" w:space="0"/>
            </w:tcBorders>
            <w:vAlign w:val="center"/>
          </w:tcPr>
          <w:p>
            <w:pPr>
              <w:jc w:val="center"/>
            </w:pPr>
            <w:r>
              <w:rPr>
                <w:rFonts w:hint="eastAsia"/>
              </w:rPr>
              <w:t>9</w:t>
            </w:r>
          </w:p>
        </w:tc>
      </w:tr>
      <w:tr>
        <w:tblPrEx>
          <w:tblCellMar>
            <w:top w:w="0" w:type="dxa"/>
            <w:left w:w="108" w:type="dxa"/>
            <w:bottom w:w="0" w:type="dxa"/>
            <w:right w:w="108" w:type="dxa"/>
          </w:tblCellMar>
        </w:tblPrEx>
        <w:trPr>
          <w:trHeight w:val="454" w:hRule="atLeast"/>
          <w:jc w:val="center"/>
        </w:trPr>
        <w:tc>
          <w:tcPr>
            <w:tcW w:w="8613" w:type="dxa"/>
            <w:gridSpan w:val="5"/>
            <w:tcBorders>
              <w:top w:val="single" w:color="auto" w:sz="4" w:space="0"/>
              <w:left w:val="single" w:color="auto" w:sz="4" w:space="0"/>
              <w:bottom w:val="single" w:color="000000" w:sz="8" w:space="0"/>
              <w:right w:val="single" w:color="auto" w:sz="4" w:space="0"/>
            </w:tcBorders>
            <w:shd w:val="clear" w:color="auto" w:fill="5B9BD5"/>
            <w:vAlign w:val="center"/>
          </w:tcPr>
          <w:p>
            <w:pPr>
              <w:jc w:val="center"/>
            </w:pPr>
            <w:r>
              <w:rPr>
                <w:rFonts w:hint="eastAsia"/>
              </w:rPr>
              <w:t>第二十条第（八）项</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000000" w:sz="8" w:space="0"/>
              <w:left w:val="single" w:color="auto" w:sz="4" w:space="0"/>
              <w:bottom w:val="single" w:color="auto" w:sz="4" w:space="0"/>
              <w:right w:val="single" w:color="000000" w:sz="4" w:space="0"/>
            </w:tcBorders>
            <w:shd w:val="clear" w:color="auto" w:fill="9CC2E5"/>
            <w:vAlign w:val="center"/>
          </w:tcPr>
          <w:p>
            <w:pPr>
              <w:jc w:val="center"/>
            </w:pPr>
            <w:r>
              <w:rPr>
                <w:rFonts w:hint="eastAsia"/>
              </w:rPr>
              <w:t>信息内容</w:t>
            </w:r>
          </w:p>
        </w:tc>
        <w:tc>
          <w:tcPr>
            <w:tcW w:w="2175" w:type="dxa"/>
            <w:tcBorders>
              <w:top w:val="single" w:color="000000" w:sz="8" w:space="0"/>
              <w:left w:val="nil"/>
              <w:bottom w:val="single" w:color="auto" w:sz="4" w:space="0"/>
              <w:right w:val="single" w:color="auto" w:sz="4" w:space="0"/>
            </w:tcBorders>
            <w:shd w:val="clear" w:color="auto" w:fill="BDD6EE"/>
            <w:vAlign w:val="center"/>
          </w:tcPr>
          <w:p>
            <w:pPr>
              <w:jc w:val="center"/>
            </w:pPr>
            <w:r>
              <w:rPr>
                <w:rFonts w:hint="eastAsia"/>
              </w:rPr>
              <w:t>上一年项目数量</w:t>
            </w:r>
          </w:p>
        </w:tc>
        <w:tc>
          <w:tcPr>
            <w:tcW w:w="3636" w:type="dxa"/>
            <w:gridSpan w:val="2"/>
            <w:tcBorders>
              <w:top w:val="single" w:color="000000" w:sz="8" w:space="0"/>
              <w:left w:val="nil"/>
              <w:bottom w:val="single" w:color="auto" w:sz="4" w:space="0"/>
              <w:right w:val="single" w:color="000000" w:sz="4" w:space="0"/>
            </w:tcBorders>
            <w:shd w:val="clear" w:color="auto" w:fill="BDD6EE"/>
            <w:vAlign w:val="center"/>
          </w:tcPr>
          <w:p>
            <w:pPr>
              <w:jc w:val="center"/>
            </w:pPr>
            <w:r>
              <w:rPr>
                <w:rFonts w:hint="eastAsia"/>
              </w:rPr>
              <w:t>本年增/减</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pPr>
            <w:r>
              <w:rPr>
                <w:rFonts w:hint="eastAsia"/>
              </w:rPr>
              <w:t>行政事业性收费</w:t>
            </w:r>
          </w:p>
        </w:tc>
        <w:tc>
          <w:tcPr>
            <w:tcW w:w="2175" w:type="dxa"/>
            <w:tcBorders>
              <w:top w:val="single" w:color="auto" w:sz="4" w:space="0"/>
              <w:left w:val="nil"/>
              <w:bottom w:val="single" w:color="auto" w:sz="4" w:space="0"/>
              <w:right w:val="single" w:color="auto" w:sz="4" w:space="0"/>
            </w:tcBorders>
            <w:vAlign w:val="center"/>
          </w:tcPr>
          <w:p>
            <w:pPr>
              <w:jc w:val="center"/>
            </w:pPr>
            <w:r>
              <w:rPr>
                <w:rFonts w:hint="eastAsia"/>
              </w:rPr>
              <w:t>0</w:t>
            </w:r>
          </w:p>
        </w:tc>
        <w:tc>
          <w:tcPr>
            <w:tcW w:w="3636" w:type="dxa"/>
            <w:gridSpan w:val="2"/>
            <w:tcBorders>
              <w:top w:val="single" w:color="auto" w:sz="4" w:space="0"/>
              <w:left w:val="nil"/>
              <w:bottom w:val="single" w:color="auto" w:sz="4" w:space="0"/>
              <w:right w:val="single" w:color="000000" w:sz="4" w:space="0"/>
            </w:tcBorders>
            <w:vAlign w:val="center"/>
          </w:tcPr>
          <w:p>
            <w:pPr>
              <w:jc w:val="center"/>
            </w:pPr>
            <w:r>
              <w:rPr>
                <w:rFonts w:hint="eastAsia"/>
                <w:lang w:val="en-US" w:eastAsia="zh-CN"/>
              </w:rPr>
              <w:t>6</w:t>
            </w:r>
          </w:p>
        </w:tc>
      </w:tr>
      <w:tr>
        <w:tblPrEx>
          <w:tblCellMar>
            <w:top w:w="0" w:type="dxa"/>
            <w:left w:w="108" w:type="dxa"/>
            <w:bottom w:w="0" w:type="dxa"/>
            <w:right w:w="108" w:type="dxa"/>
          </w:tblCellMar>
        </w:tblPrEx>
        <w:trPr>
          <w:trHeight w:val="454" w:hRule="atLeast"/>
          <w:jc w:val="center"/>
        </w:trPr>
        <w:tc>
          <w:tcPr>
            <w:tcW w:w="8613" w:type="dxa"/>
            <w:gridSpan w:val="5"/>
            <w:tcBorders>
              <w:top w:val="single" w:color="auto" w:sz="4" w:space="0"/>
              <w:left w:val="single" w:color="auto" w:sz="4" w:space="0"/>
              <w:bottom w:val="single" w:color="auto" w:sz="4" w:space="0"/>
              <w:right w:val="single" w:color="auto" w:sz="4" w:space="0"/>
            </w:tcBorders>
            <w:shd w:val="clear" w:color="auto" w:fill="5B9BD5"/>
            <w:vAlign w:val="center"/>
          </w:tcPr>
          <w:p>
            <w:pPr>
              <w:jc w:val="center"/>
            </w:pPr>
            <w:r>
              <w:rPr>
                <w:rFonts w:hint="eastAsia"/>
              </w:rPr>
              <w:t>第二十条第（九）项</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pPr>
            <w:r>
              <w:rPr>
                <w:rFonts w:hint="eastAsia"/>
              </w:rPr>
              <w:t>信息内容</w:t>
            </w:r>
          </w:p>
        </w:tc>
        <w:tc>
          <w:tcPr>
            <w:tcW w:w="2175" w:type="dxa"/>
            <w:tcBorders>
              <w:top w:val="nil"/>
              <w:left w:val="nil"/>
              <w:bottom w:val="single" w:color="auto" w:sz="4" w:space="0"/>
              <w:right w:val="single" w:color="auto" w:sz="4" w:space="0"/>
            </w:tcBorders>
            <w:shd w:val="clear" w:color="auto" w:fill="BDD6EE"/>
            <w:vAlign w:val="center"/>
          </w:tcPr>
          <w:p>
            <w:pPr>
              <w:jc w:val="center"/>
            </w:pPr>
            <w:r>
              <w:rPr>
                <w:rFonts w:hint="eastAsia"/>
              </w:rPr>
              <w:t>采购项目数量</w:t>
            </w:r>
          </w:p>
        </w:tc>
        <w:tc>
          <w:tcPr>
            <w:tcW w:w="3636" w:type="dxa"/>
            <w:gridSpan w:val="2"/>
            <w:tcBorders>
              <w:top w:val="single" w:color="auto" w:sz="4" w:space="0"/>
              <w:left w:val="nil"/>
              <w:bottom w:val="single" w:color="auto" w:sz="4" w:space="0"/>
              <w:right w:val="single" w:color="000000" w:sz="4" w:space="0"/>
            </w:tcBorders>
            <w:shd w:val="clear" w:color="auto" w:fill="BDD6EE"/>
            <w:vAlign w:val="center"/>
          </w:tcPr>
          <w:p>
            <w:pPr>
              <w:jc w:val="center"/>
            </w:pPr>
            <w:r>
              <w:rPr>
                <w:rFonts w:hint="eastAsia"/>
              </w:rPr>
              <w:t>采购总金额（万元，保留四位小数）</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pPr>
            <w:r>
              <w:rPr>
                <w:rFonts w:hint="eastAsia"/>
              </w:rPr>
              <w:t>政府集中采购</w:t>
            </w:r>
          </w:p>
        </w:tc>
        <w:tc>
          <w:tcPr>
            <w:tcW w:w="2175" w:type="dxa"/>
            <w:tcBorders>
              <w:top w:val="nil"/>
              <w:left w:val="nil"/>
              <w:bottom w:val="single" w:color="auto" w:sz="4" w:space="0"/>
              <w:right w:val="single" w:color="auto" w:sz="4" w:space="0"/>
            </w:tcBorders>
            <w:vAlign w:val="center"/>
          </w:tcPr>
          <w:p>
            <w:pPr>
              <w:jc w:val="center"/>
            </w:pPr>
            <w:r>
              <w:rPr>
                <w:rFonts w:hint="eastAsia"/>
              </w:rPr>
              <w:t>91</w:t>
            </w:r>
          </w:p>
        </w:tc>
        <w:tc>
          <w:tcPr>
            <w:tcW w:w="3636" w:type="dxa"/>
            <w:gridSpan w:val="2"/>
            <w:tcBorders>
              <w:top w:val="single" w:color="auto" w:sz="4" w:space="0"/>
              <w:left w:val="nil"/>
              <w:bottom w:val="single" w:color="auto" w:sz="4" w:space="0"/>
              <w:right w:val="single" w:color="000000" w:sz="4" w:space="0"/>
            </w:tcBorders>
            <w:vAlign w:val="center"/>
          </w:tcPr>
          <w:p>
            <w:pPr>
              <w:jc w:val="center"/>
            </w:pPr>
            <w:r>
              <w:rPr>
                <w:rFonts w:hint="eastAsia"/>
              </w:rPr>
              <w:t>250.7657</w:t>
            </w:r>
          </w:p>
        </w:tc>
      </w:tr>
    </w:tbl>
    <w:p>
      <w:pPr>
        <w:spacing w:line="560" w:lineRule="exact"/>
        <w:ind w:firstLine="640" w:firstLineChars="200"/>
        <w:rPr>
          <w:rFonts w:ascii="黑体" w:hAnsi="黑体" w:eastAsia="黑体" w:cs="黑体"/>
          <w:sz w:val="32"/>
          <w:szCs w:val="32"/>
        </w:rPr>
      </w:pPr>
    </w:p>
    <w:p>
      <w:pPr>
        <w:pStyle w:val="2"/>
      </w:pPr>
    </w:p>
    <w:p>
      <w:pPr>
        <w:pStyle w:val="2"/>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6"/>
        <w:tblW w:w="9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99"/>
        <w:gridCol w:w="856"/>
        <w:gridCol w:w="2957"/>
        <w:gridCol w:w="709"/>
        <w:gridCol w:w="709"/>
        <w:gridCol w:w="709"/>
        <w:gridCol w:w="708"/>
        <w:gridCol w:w="709"/>
        <w:gridCol w:w="5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2" w:hRule="atLeast"/>
          <w:jc w:val="center"/>
        </w:trPr>
        <w:tc>
          <w:tcPr>
            <w:tcW w:w="4212" w:type="dxa"/>
            <w:gridSpan w:val="3"/>
            <w:vMerge w:val="restart"/>
            <w:shd w:val="clear" w:color="auto" w:fill="5B9BD5"/>
            <w:tcMar>
              <w:top w:w="0" w:type="dxa"/>
              <w:left w:w="108" w:type="dxa"/>
              <w:bottom w:w="0" w:type="dxa"/>
              <w:right w:w="108" w:type="dxa"/>
            </w:tcMar>
            <w:vAlign w:val="center"/>
          </w:tcPr>
          <w:p>
            <w:r>
              <w:rPr>
                <w:rFonts w:hint="eastAsia"/>
              </w:rPr>
              <w:t>（本列数据的勾稽关系为：第一项加第二项之和，等于第三项加第四项之和）</w:t>
            </w:r>
          </w:p>
        </w:tc>
        <w:tc>
          <w:tcPr>
            <w:tcW w:w="4820" w:type="dxa"/>
            <w:gridSpan w:val="7"/>
            <w:shd w:val="clear" w:color="auto" w:fill="5B9BD5"/>
            <w:tcMar>
              <w:top w:w="0" w:type="dxa"/>
              <w:left w:w="108" w:type="dxa"/>
              <w:bottom w:w="0" w:type="dxa"/>
              <w:right w:w="108" w:type="dxa"/>
            </w:tcMar>
            <w:vAlign w:val="center"/>
          </w:tcPr>
          <w:p>
            <w:pPr>
              <w:jc w:val="center"/>
            </w:pPr>
            <w:r>
              <w:rPr>
                <w:rFonts w:hint="eastAsia"/>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4" w:hRule="atLeast"/>
          <w:jc w:val="center"/>
        </w:trPr>
        <w:tc>
          <w:tcPr>
            <w:tcW w:w="4212" w:type="dxa"/>
            <w:gridSpan w:val="3"/>
            <w:vMerge w:val="continue"/>
            <w:shd w:val="clear" w:color="auto" w:fill="5B9BD5"/>
            <w:tcMar>
              <w:top w:w="0" w:type="dxa"/>
              <w:left w:w="108" w:type="dxa"/>
              <w:bottom w:w="0" w:type="dxa"/>
              <w:right w:w="108" w:type="dxa"/>
            </w:tcMar>
            <w:vAlign w:val="center"/>
          </w:tcPr>
          <w:p/>
        </w:tc>
        <w:tc>
          <w:tcPr>
            <w:tcW w:w="709" w:type="dxa"/>
            <w:vMerge w:val="restart"/>
            <w:shd w:val="clear" w:color="auto" w:fill="5B9BD5"/>
            <w:tcMar>
              <w:top w:w="0" w:type="dxa"/>
              <w:left w:w="108" w:type="dxa"/>
              <w:bottom w:w="0" w:type="dxa"/>
              <w:right w:w="108" w:type="dxa"/>
            </w:tcMar>
            <w:vAlign w:val="center"/>
          </w:tcPr>
          <w:p>
            <w:pPr>
              <w:jc w:val="center"/>
            </w:pPr>
            <w:r>
              <w:rPr>
                <w:rFonts w:hint="eastAsia"/>
              </w:rPr>
              <w:t>自然人</w:t>
            </w:r>
          </w:p>
        </w:tc>
        <w:tc>
          <w:tcPr>
            <w:tcW w:w="3402" w:type="dxa"/>
            <w:gridSpan w:val="5"/>
            <w:shd w:val="clear" w:color="auto" w:fill="5B9BD5"/>
            <w:tcMar>
              <w:top w:w="0" w:type="dxa"/>
              <w:left w:w="108" w:type="dxa"/>
              <w:bottom w:w="0" w:type="dxa"/>
              <w:right w:w="108" w:type="dxa"/>
            </w:tcMar>
            <w:vAlign w:val="center"/>
          </w:tcPr>
          <w:p>
            <w:pPr>
              <w:jc w:val="center"/>
            </w:pPr>
            <w:r>
              <w:rPr>
                <w:rFonts w:hint="eastAsia"/>
              </w:rPr>
              <w:t>法人或其他组织</w:t>
            </w:r>
          </w:p>
        </w:tc>
        <w:tc>
          <w:tcPr>
            <w:tcW w:w="709" w:type="dxa"/>
            <w:vMerge w:val="restart"/>
            <w:shd w:val="clear" w:color="auto" w:fill="5B9BD5"/>
            <w:tcMar>
              <w:top w:w="0" w:type="dxa"/>
              <w:left w:w="108" w:type="dxa"/>
              <w:bottom w:w="0" w:type="dxa"/>
              <w:right w:w="108" w:type="dxa"/>
            </w:tcMar>
            <w:vAlign w:val="center"/>
          </w:tcPr>
          <w:p>
            <w:pPr>
              <w:jc w:val="center"/>
            </w:pPr>
            <w:r>
              <w:rPr>
                <w:rFonts w:hint="eastAsia"/>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4212" w:type="dxa"/>
            <w:gridSpan w:val="3"/>
            <w:vMerge w:val="continue"/>
            <w:shd w:val="clear" w:color="auto" w:fill="auto"/>
            <w:tcMar>
              <w:top w:w="0" w:type="dxa"/>
              <w:left w:w="108" w:type="dxa"/>
              <w:bottom w:w="0" w:type="dxa"/>
              <w:right w:w="108" w:type="dxa"/>
            </w:tcMar>
            <w:vAlign w:val="center"/>
          </w:tcPr>
          <w:p/>
        </w:tc>
        <w:tc>
          <w:tcPr>
            <w:tcW w:w="709" w:type="dxa"/>
            <w:vMerge w:val="continue"/>
            <w:shd w:val="clear" w:color="auto" w:fill="auto"/>
            <w:tcMar>
              <w:top w:w="0" w:type="dxa"/>
              <w:left w:w="108" w:type="dxa"/>
              <w:bottom w:w="0" w:type="dxa"/>
              <w:right w:w="108" w:type="dxa"/>
            </w:tcMar>
            <w:vAlign w:val="center"/>
          </w:tcPr>
          <w:p>
            <w:pPr>
              <w:jc w:val="center"/>
            </w:pPr>
          </w:p>
        </w:tc>
        <w:tc>
          <w:tcPr>
            <w:tcW w:w="709" w:type="dxa"/>
            <w:shd w:val="clear" w:color="auto" w:fill="5B9BD5"/>
            <w:tcMar>
              <w:top w:w="0" w:type="dxa"/>
              <w:left w:w="108" w:type="dxa"/>
              <w:bottom w:w="0" w:type="dxa"/>
              <w:right w:w="108" w:type="dxa"/>
            </w:tcMar>
            <w:vAlign w:val="center"/>
          </w:tcPr>
          <w:p>
            <w:pPr>
              <w:jc w:val="center"/>
            </w:pPr>
            <w:r>
              <w:rPr>
                <w:rFonts w:hint="eastAsia"/>
              </w:rPr>
              <w:t>商业企业</w:t>
            </w:r>
          </w:p>
        </w:tc>
        <w:tc>
          <w:tcPr>
            <w:tcW w:w="709" w:type="dxa"/>
            <w:shd w:val="clear" w:color="auto" w:fill="5B9BD5"/>
            <w:tcMar>
              <w:top w:w="0" w:type="dxa"/>
              <w:left w:w="108" w:type="dxa"/>
              <w:bottom w:w="0" w:type="dxa"/>
              <w:right w:w="108" w:type="dxa"/>
            </w:tcMar>
            <w:vAlign w:val="center"/>
          </w:tcPr>
          <w:p>
            <w:pPr>
              <w:jc w:val="center"/>
            </w:pPr>
            <w:r>
              <w:rPr>
                <w:rFonts w:hint="eastAsia"/>
              </w:rPr>
              <w:t>科研机构</w:t>
            </w:r>
          </w:p>
        </w:tc>
        <w:tc>
          <w:tcPr>
            <w:tcW w:w="708" w:type="dxa"/>
            <w:shd w:val="clear" w:color="auto" w:fill="5B9BD5"/>
            <w:tcMar>
              <w:top w:w="0" w:type="dxa"/>
              <w:left w:w="108" w:type="dxa"/>
              <w:bottom w:w="0" w:type="dxa"/>
              <w:right w:w="108" w:type="dxa"/>
            </w:tcMar>
            <w:vAlign w:val="center"/>
          </w:tcPr>
          <w:p>
            <w:pPr>
              <w:jc w:val="center"/>
            </w:pPr>
            <w:r>
              <w:rPr>
                <w:rFonts w:hint="eastAsia"/>
              </w:rPr>
              <w:t>社会公益组织</w:t>
            </w:r>
          </w:p>
        </w:tc>
        <w:tc>
          <w:tcPr>
            <w:tcW w:w="709" w:type="dxa"/>
            <w:shd w:val="clear" w:color="auto" w:fill="5B9BD5"/>
            <w:tcMar>
              <w:top w:w="0" w:type="dxa"/>
              <w:left w:w="108" w:type="dxa"/>
              <w:bottom w:w="0" w:type="dxa"/>
              <w:right w:w="108" w:type="dxa"/>
            </w:tcMar>
            <w:vAlign w:val="center"/>
          </w:tcPr>
          <w:p>
            <w:pPr>
              <w:jc w:val="center"/>
            </w:pPr>
            <w:r>
              <w:rPr>
                <w:rFonts w:hint="eastAsia"/>
              </w:rPr>
              <w:t>法律服务机构</w:t>
            </w:r>
          </w:p>
        </w:tc>
        <w:tc>
          <w:tcPr>
            <w:tcW w:w="567" w:type="dxa"/>
            <w:shd w:val="clear" w:color="auto" w:fill="5B9BD5"/>
            <w:tcMar>
              <w:top w:w="0" w:type="dxa"/>
              <w:left w:w="108" w:type="dxa"/>
              <w:bottom w:w="0" w:type="dxa"/>
              <w:right w:w="108" w:type="dxa"/>
            </w:tcMar>
            <w:vAlign w:val="center"/>
          </w:tcPr>
          <w:p>
            <w:pPr>
              <w:jc w:val="center"/>
            </w:pPr>
            <w:r>
              <w:rPr>
                <w:rFonts w:hint="eastAsia"/>
              </w:rPr>
              <w:t>其他</w:t>
            </w:r>
          </w:p>
        </w:tc>
        <w:tc>
          <w:tcPr>
            <w:tcW w:w="709" w:type="dxa"/>
            <w:vMerge w:val="continue"/>
            <w:tcMar>
              <w:top w:w="0" w:type="dxa"/>
              <w:left w:w="108" w:type="dxa"/>
              <w:bottom w:w="0" w:type="dxa"/>
              <w:right w:w="108"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4212" w:type="dxa"/>
            <w:gridSpan w:val="3"/>
            <w:shd w:val="clear" w:color="auto" w:fill="9CC2E5"/>
            <w:tcMar>
              <w:top w:w="0" w:type="dxa"/>
              <w:left w:w="108" w:type="dxa"/>
              <w:bottom w:w="0" w:type="dxa"/>
              <w:right w:w="108" w:type="dxa"/>
            </w:tcMar>
            <w:vAlign w:val="center"/>
          </w:tcPr>
          <w:p>
            <w:r>
              <w:rPr>
                <w:rFonts w:hint="eastAsia"/>
              </w:rPr>
              <w:t>一、本年新收政府信息公开申请数量</w:t>
            </w:r>
          </w:p>
        </w:tc>
        <w:tc>
          <w:tcPr>
            <w:tcW w:w="709" w:type="dxa"/>
            <w:tcMar>
              <w:top w:w="0" w:type="dxa"/>
              <w:left w:w="108" w:type="dxa"/>
              <w:bottom w:w="0" w:type="dxa"/>
              <w:right w:w="108" w:type="dxa"/>
            </w:tcMar>
            <w:vAlign w:val="center"/>
          </w:tcPr>
          <w:p>
            <w:pPr>
              <w:jc w:val="center"/>
            </w:pPr>
            <w:r>
              <w:rPr>
                <w:rFonts w:hint="eastAsia"/>
              </w:rPr>
              <w:t>15</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4212" w:type="dxa"/>
            <w:gridSpan w:val="3"/>
            <w:shd w:val="clear" w:color="auto" w:fill="9CC2E5"/>
            <w:tcMar>
              <w:top w:w="0" w:type="dxa"/>
              <w:left w:w="108" w:type="dxa"/>
              <w:bottom w:w="0" w:type="dxa"/>
              <w:right w:w="108" w:type="dxa"/>
            </w:tcMar>
            <w:vAlign w:val="center"/>
          </w:tcPr>
          <w:p>
            <w:r>
              <w:rPr>
                <w:rFonts w:hint="eastAsia"/>
              </w:rPr>
              <w:t>二、上年结转政府信息公开申请数量</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restart"/>
            <w:shd w:val="clear" w:color="auto" w:fill="9CC2E5"/>
            <w:tcMar>
              <w:top w:w="0" w:type="dxa"/>
              <w:left w:w="108" w:type="dxa"/>
              <w:bottom w:w="0" w:type="dxa"/>
              <w:right w:w="108" w:type="dxa"/>
            </w:tcMar>
            <w:vAlign w:val="center"/>
          </w:tcPr>
          <w:p>
            <w:r>
              <w:rPr>
                <w:rFonts w:hint="eastAsia"/>
              </w:rPr>
              <w:t>三、本年度办理结果</w:t>
            </w:r>
          </w:p>
        </w:tc>
        <w:tc>
          <w:tcPr>
            <w:tcW w:w="3813" w:type="dxa"/>
            <w:gridSpan w:val="2"/>
            <w:shd w:val="clear" w:color="auto" w:fill="BDD6EE"/>
            <w:tcMar>
              <w:top w:w="0" w:type="dxa"/>
              <w:left w:w="108" w:type="dxa"/>
              <w:bottom w:w="0" w:type="dxa"/>
              <w:right w:w="108" w:type="dxa"/>
            </w:tcMar>
            <w:vAlign w:val="center"/>
          </w:tcPr>
          <w:p>
            <w:pPr>
              <w:rPr>
                <w:rFonts w:ascii="楷体_GB2312" w:eastAsia="楷体_GB2312"/>
              </w:rPr>
            </w:pPr>
            <w:r>
              <w:rPr>
                <w:rFonts w:hint="eastAsia" w:ascii="楷体_GB2312" w:eastAsia="楷体_GB2312"/>
              </w:rPr>
              <w:t>（一）予以公开</w:t>
            </w:r>
          </w:p>
        </w:tc>
        <w:tc>
          <w:tcPr>
            <w:tcW w:w="709" w:type="dxa"/>
            <w:tcMar>
              <w:top w:w="0" w:type="dxa"/>
              <w:left w:w="108" w:type="dxa"/>
              <w:bottom w:w="0" w:type="dxa"/>
              <w:right w:w="108" w:type="dxa"/>
            </w:tcMar>
            <w:vAlign w:val="center"/>
          </w:tcPr>
          <w:p>
            <w:pPr>
              <w:jc w:val="center"/>
            </w:pPr>
            <w:r>
              <w:rPr>
                <w:rFonts w:hint="eastAsia"/>
              </w:rPr>
              <w:t>4</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3813" w:type="dxa"/>
            <w:gridSpan w:val="2"/>
            <w:shd w:val="clear" w:color="auto" w:fill="BDD6EE"/>
            <w:tcMar>
              <w:top w:w="0" w:type="dxa"/>
              <w:left w:w="108" w:type="dxa"/>
              <w:bottom w:w="0" w:type="dxa"/>
              <w:right w:w="108" w:type="dxa"/>
            </w:tcMar>
            <w:vAlign w:val="center"/>
          </w:tcPr>
          <w:p>
            <w:pPr>
              <w:rPr>
                <w:rFonts w:ascii="楷体_GB2312" w:eastAsia="楷体_GB2312"/>
              </w:rPr>
            </w:pPr>
            <w:r>
              <w:rPr>
                <w:rFonts w:hint="eastAsia" w:ascii="楷体_GB2312" w:eastAsia="楷体_GB2312"/>
              </w:rPr>
              <w:t>（二）部分公开（区分处理的，只计这一情形，不计其他情形）</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856" w:type="dxa"/>
            <w:vMerge w:val="restart"/>
            <w:shd w:val="clear" w:color="auto" w:fill="BDD6EE"/>
            <w:tcMar>
              <w:top w:w="0" w:type="dxa"/>
              <w:left w:w="108" w:type="dxa"/>
              <w:bottom w:w="0" w:type="dxa"/>
              <w:right w:w="108" w:type="dxa"/>
            </w:tcMar>
            <w:vAlign w:val="center"/>
          </w:tcPr>
          <w:p>
            <w:pPr>
              <w:jc w:val="center"/>
              <w:rPr>
                <w:rFonts w:ascii="楷体_GB2312" w:eastAsia="楷体_GB2312"/>
              </w:rPr>
            </w:pPr>
            <w:r>
              <w:rPr>
                <w:rFonts w:hint="eastAsia" w:ascii="楷体_GB2312" w:eastAsia="楷体_GB2312"/>
              </w:rPr>
              <w:t>（三）不予</w:t>
            </w:r>
          </w:p>
          <w:p>
            <w:pPr>
              <w:jc w:val="center"/>
              <w:rPr>
                <w:rFonts w:ascii="楷体_GB2312" w:eastAsia="楷体_GB2312"/>
              </w:rPr>
            </w:pPr>
            <w:r>
              <w:rPr>
                <w:rFonts w:hint="eastAsia" w:ascii="楷体_GB2312" w:eastAsia="楷体_GB2312"/>
              </w:rPr>
              <w:t>公开</w:t>
            </w:r>
          </w:p>
        </w:tc>
        <w:tc>
          <w:tcPr>
            <w:tcW w:w="295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1.属于国家秘密</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856" w:type="dxa"/>
            <w:vMerge w:val="continue"/>
            <w:shd w:val="clear" w:color="auto" w:fill="BDD6EE"/>
            <w:tcMar>
              <w:top w:w="0" w:type="dxa"/>
              <w:left w:w="108" w:type="dxa"/>
              <w:bottom w:w="0" w:type="dxa"/>
              <w:right w:w="108" w:type="dxa"/>
            </w:tcMar>
            <w:vAlign w:val="center"/>
          </w:tcPr>
          <w:p>
            <w:pPr>
              <w:jc w:val="center"/>
              <w:rPr>
                <w:rFonts w:ascii="楷体_GB2312" w:eastAsia="楷体_GB2312"/>
              </w:rPr>
            </w:pPr>
          </w:p>
        </w:tc>
        <w:tc>
          <w:tcPr>
            <w:tcW w:w="295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2.其他法律行政法规禁止公开</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856" w:type="dxa"/>
            <w:vMerge w:val="continue"/>
            <w:shd w:val="clear" w:color="auto" w:fill="BDD6EE"/>
            <w:tcMar>
              <w:top w:w="0" w:type="dxa"/>
              <w:left w:w="108" w:type="dxa"/>
              <w:bottom w:w="0" w:type="dxa"/>
              <w:right w:w="108" w:type="dxa"/>
            </w:tcMar>
            <w:vAlign w:val="center"/>
          </w:tcPr>
          <w:p>
            <w:pPr>
              <w:jc w:val="center"/>
              <w:rPr>
                <w:rFonts w:ascii="楷体_GB2312" w:eastAsia="楷体_GB2312"/>
              </w:rPr>
            </w:pPr>
          </w:p>
        </w:tc>
        <w:tc>
          <w:tcPr>
            <w:tcW w:w="295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3.危及“三安全一稳定”</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856" w:type="dxa"/>
            <w:vMerge w:val="continue"/>
            <w:shd w:val="clear" w:color="auto" w:fill="BDD6EE"/>
            <w:tcMar>
              <w:top w:w="0" w:type="dxa"/>
              <w:left w:w="108" w:type="dxa"/>
              <w:bottom w:w="0" w:type="dxa"/>
              <w:right w:w="108" w:type="dxa"/>
            </w:tcMar>
            <w:vAlign w:val="center"/>
          </w:tcPr>
          <w:p>
            <w:pPr>
              <w:jc w:val="center"/>
              <w:rPr>
                <w:rFonts w:ascii="楷体_GB2312" w:eastAsia="楷体_GB2312"/>
              </w:rPr>
            </w:pPr>
          </w:p>
        </w:tc>
        <w:tc>
          <w:tcPr>
            <w:tcW w:w="295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4.保护第三方合法权益</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856" w:type="dxa"/>
            <w:vMerge w:val="continue"/>
            <w:shd w:val="clear" w:color="auto" w:fill="BDD6EE"/>
            <w:tcMar>
              <w:top w:w="0" w:type="dxa"/>
              <w:left w:w="108" w:type="dxa"/>
              <w:bottom w:w="0" w:type="dxa"/>
              <w:right w:w="108" w:type="dxa"/>
            </w:tcMar>
            <w:vAlign w:val="center"/>
          </w:tcPr>
          <w:p>
            <w:pPr>
              <w:jc w:val="center"/>
              <w:rPr>
                <w:rFonts w:ascii="楷体_GB2312" w:eastAsia="楷体_GB2312"/>
              </w:rPr>
            </w:pPr>
          </w:p>
        </w:tc>
        <w:tc>
          <w:tcPr>
            <w:tcW w:w="295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5.属于三类内部事务信息</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856" w:type="dxa"/>
            <w:vMerge w:val="continue"/>
            <w:shd w:val="clear" w:color="auto" w:fill="BDD6EE"/>
            <w:tcMar>
              <w:top w:w="0" w:type="dxa"/>
              <w:left w:w="108" w:type="dxa"/>
              <w:bottom w:w="0" w:type="dxa"/>
              <w:right w:w="108" w:type="dxa"/>
            </w:tcMar>
            <w:vAlign w:val="center"/>
          </w:tcPr>
          <w:p>
            <w:pPr>
              <w:jc w:val="center"/>
              <w:rPr>
                <w:rFonts w:ascii="楷体_GB2312" w:eastAsia="楷体_GB2312"/>
              </w:rPr>
            </w:pPr>
          </w:p>
        </w:tc>
        <w:tc>
          <w:tcPr>
            <w:tcW w:w="295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6.属于四类过程性信息</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856" w:type="dxa"/>
            <w:vMerge w:val="continue"/>
            <w:shd w:val="clear" w:color="auto" w:fill="BDD6EE"/>
            <w:tcMar>
              <w:top w:w="0" w:type="dxa"/>
              <w:left w:w="108" w:type="dxa"/>
              <w:bottom w:w="0" w:type="dxa"/>
              <w:right w:w="108" w:type="dxa"/>
            </w:tcMar>
            <w:vAlign w:val="center"/>
          </w:tcPr>
          <w:p>
            <w:pPr>
              <w:jc w:val="center"/>
              <w:rPr>
                <w:rFonts w:ascii="楷体_GB2312" w:eastAsia="楷体_GB2312"/>
              </w:rPr>
            </w:pPr>
          </w:p>
        </w:tc>
        <w:tc>
          <w:tcPr>
            <w:tcW w:w="295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7.属于行政执法案卷</w:t>
            </w:r>
          </w:p>
        </w:tc>
        <w:tc>
          <w:tcPr>
            <w:tcW w:w="709" w:type="dxa"/>
            <w:tcMar>
              <w:top w:w="0" w:type="dxa"/>
              <w:left w:w="108" w:type="dxa"/>
              <w:bottom w:w="0" w:type="dxa"/>
              <w:right w:w="108" w:type="dxa"/>
            </w:tcMar>
            <w:vAlign w:val="center"/>
          </w:tcPr>
          <w:p>
            <w:pPr>
              <w:jc w:val="center"/>
            </w:pPr>
            <w:r>
              <w:rPr>
                <w:rFonts w:hint="eastAsia"/>
              </w:rPr>
              <w:t>6</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rPr>
                <w:rFonts w:hint="eastAsia" w:eastAsia="宋体"/>
                <w:lang w:eastAsia="zh-CN"/>
              </w:rPr>
            </w:pPr>
            <w:r>
              <w:rPr>
                <w:rFonts w:hint="eastAsia"/>
                <w:lang w:val="en-US" w:eastAsia="zh-CN"/>
              </w:rPr>
              <w:t>0</w:t>
            </w:r>
          </w:p>
        </w:tc>
        <w:tc>
          <w:tcPr>
            <w:tcW w:w="709" w:type="dxa"/>
            <w:tcMar>
              <w:top w:w="0" w:type="dxa"/>
              <w:left w:w="108" w:type="dxa"/>
              <w:bottom w:w="0" w:type="dxa"/>
              <w:right w:w="108" w:type="dxa"/>
            </w:tcMar>
            <w:vAlign w:val="center"/>
          </w:tcPr>
          <w:p>
            <w:pPr>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856" w:type="dxa"/>
            <w:vMerge w:val="continue"/>
            <w:shd w:val="clear" w:color="auto" w:fill="BDD6EE"/>
            <w:tcMar>
              <w:top w:w="0" w:type="dxa"/>
              <w:left w:w="108" w:type="dxa"/>
              <w:bottom w:w="0" w:type="dxa"/>
              <w:right w:w="108" w:type="dxa"/>
            </w:tcMar>
            <w:vAlign w:val="center"/>
          </w:tcPr>
          <w:p>
            <w:pPr>
              <w:jc w:val="center"/>
              <w:rPr>
                <w:rFonts w:ascii="楷体_GB2312" w:eastAsia="楷体_GB2312"/>
              </w:rPr>
            </w:pPr>
          </w:p>
        </w:tc>
        <w:tc>
          <w:tcPr>
            <w:tcW w:w="295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8.属于行政查询事项</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rPr>
                <w:rFonts w:hint="eastAsia" w:eastAsia="宋体"/>
                <w:lang w:eastAsia="zh-CN"/>
              </w:rPr>
            </w:pPr>
            <w:r>
              <w:rPr>
                <w:rFonts w:hint="eastAsia"/>
                <w:lang w:val="en-US" w:eastAsia="zh-CN"/>
              </w:rPr>
              <w:t>0</w:t>
            </w:r>
          </w:p>
        </w:tc>
        <w:tc>
          <w:tcPr>
            <w:tcW w:w="709" w:type="dxa"/>
            <w:tcMar>
              <w:top w:w="0" w:type="dxa"/>
              <w:left w:w="108" w:type="dxa"/>
              <w:bottom w:w="0" w:type="dxa"/>
              <w:right w:w="108" w:type="dxa"/>
            </w:tcMar>
            <w:vAlign w:val="center"/>
          </w:tcPr>
          <w:p>
            <w:pPr>
              <w:jc w:val="center"/>
              <w:rPr>
                <w:rFonts w:hint="eastAsia" w:eastAsia="宋体"/>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856" w:type="dxa"/>
            <w:vMerge w:val="restart"/>
            <w:shd w:val="clear" w:color="auto" w:fill="BDD6EE"/>
            <w:tcMar>
              <w:top w:w="0" w:type="dxa"/>
              <w:left w:w="108" w:type="dxa"/>
              <w:bottom w:w="0" w:type="dxa"/>
              <w:right w:w="108" w:type="dxa"/>
            </w:tcMar>
            <w:vAlign w:val="center"/>
          </w:tcPr>
          <w:p>
            <w:pPr>
              <w:jc w:val="center"/>
              <w:rPr>
                <w:rFonts w:ascii="楷体_GB2312" w:eastAsia="楷体_GB2312"/>
              </w:rPr>
            </w:pPr>
            <w:r>
              <w:rPr>
                <w:rFonts w:hint="eastAsia" w:ascii="楷体_GB2312" w:eastAsia="楷体_GB2312"/>
              </w:rPr>
              <w:t>（四）无法</w:t>
            </w:r>
          </w:p>
          <w:p>
            <w:pPr>
              <w:jc w:val="center"/>
              <w:rPr>
                <w:rFonts w:ascii="楷体_GB2312" w:eastAsia="楷体_GB2312"/>
              </w:rPr>
            </w:pPr>
            <w:r>
              <w:rPr>
                <w:rFonts w:hint="eastAsia" w:ascii="楷体_GB2312" w:eastAsia="楷体_GB2312"/>
              </w:rPr>
              <w:t>提供</w:t>
            </w:r>
          </w:p>
        </w:tc>
        <w:tc>
          <w:tcPr>
            <w:tcW w:w="295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1.本机关不掌握相关政府信息</w:t>
            </w:r>
          </w:p>
        </w:tc>
        <w:tc>
          <w:tcPr>
            <w:tcW w:w="709" w:type="dxa"/>
            <w:tcMar>
              <w:top w:w="0" w:type="dxa"/>
              <w:left w:w="108" w:type="dxa"/>
              <w:bottom w:w="0" w:type="dxa"/>
              <w:right w:w="108" w:type="dxa"/>
            </w:tcMar>
            <w:vAlign w:val="center"/>
          </w:tcPr>
          <w:p>
            <w:pPr>
              <w:jc w:val="center"/>
            </w:pPr>
            <w:r>
              <w:rPr>
                <w:rFonts w:hint="eastAsia"/>
              </w:rPr>
              <w:t>4</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rPr>
                <w:rFonts w:hint="eastAsia" w:eastAsia="宋体"/>
                <w:lang w:eastAsia="zh-CN"/>
              </w:rPr>
            </w:pPr>
            <w:r>
              <w:rPr>
                <w:rFonts w:hint="eastAsia"/>
                <w:lang w:val="en-US" w:eastAsia="zh-CN"/>
              </w:rPr>
              <w:t>0</w:t>
            </w:r>
          </w:p>
        </w:tc>
        <w:tc>
          <w:tcPr>
            <w:tcW w:w="709" w:type="dxa"/>
            <w:tcMar>
              <w:top w:w="0" w:type="dxa"/>
              <w:left w:w="108" w:type="dxa"/>
              <w:bottom w:w="0" w:type="dxa"/>
              <w:right w:w="108" w:type="dxa"/>
            </w:tcMar>
            <w:vAlign w:val="center"/>
          </w:tcPr>
          <w:p>
            <w:pPr>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856" w:type="dxa"/>
            <w:vMerge w:val="continue"/>
            <w:shd w:val="clear" w:color="auto" w:fill="BDD6EE"/>
            <w:tcMar>
              <w:top w:w="0" w:type="dxa"/>
              <w:left w:w="108" w:type="dxa"/>
              <w:bottom w:w="0" w:type="dxa"/>
              <w:right w:w="108" w:type="dxa"/>
            </w:tcMar>
            <w:vAlign w:val="center"/>
          </w:tcPr>
          <w:p>
            <w:pPr>
              <w:jc w:val="center"/>
              <w:rPr>
                <w:rFonts w:ascii="楷体_GB2312" w:eastAsia="楷体_GB2312"/>
              </w:rPr>
            </w:pPr>
          </w:p>
        </w:tc>
        <w:tc>
          <w:tcPr>
            <w:tcW w:w="295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2.没有现成信息需要另行制作</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856" w:type="dxa"/>
            <w:vMerge w:val="continue"/>
            <w:shd w:val="clear" w:color="auto" w:fill="BDD6EE"/>
            <w:tcMar>
              <w:top w:w="0" w:type="dxa"/>
              <w:left w:w="108" w:type="dxa"/>
              <w:bottom w:w="0" w:type="dxa"/>
              <w:right w:w="108" w:type="dxa"/>
            </w:tcMar>
            <w:vAlign w:val="center"/>
          </w:tcPr>
          <w:p>
            <w:pPr>
              <w:jc w:val="center"/>
              <w:rPr>
                <w:rFonts w:ascii="楷体_GB2312" w:eastAsia="楷体_GB2312"/>
              </w:rPr>
            </w:pPr>
          </w:p>
        </w:tc>
        <w:tc>
          <w:tcPr>
            <w:tcW w:w="295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3.补正后申请内容仍不明确</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856" w:type="dxa"/>
            <w:vMerge w:val="restart"/>
            <w:shd w:val="clear" w:color="auto" w:fill="BDD6EE"/>
            <w:tcMar>
              <w:top w:w="0" w:type="dxa"/>
              <w:left w:w="108" w:type="dxa"/>
              <w:bottom w:w="0" w:type="dxa"/>
              <w:right w:w="108" w:type="dxa"/>
            </w:tcMar>
            <w:vAlign w:val="center"/>
          </w:tcPr>
          <w:p>
            <w:pPr>
              <w:jc w:val="center"/>
              <w:rPr>
                <w:rFonts w:ascii="楷体_GB2312" w:eastAsia="楷体_GB2312"/>
              </w:rPr>
            </w:pPr>
            <w:r>
              <w:rPr>
                <w:rFonts w:hint="eastAsia" w:ascii="楷体_GB2312" w:eastAsia="楷体_GB2312"/>
              </w:rPr>
              <w:t>（五）不予</w:t>
            </w:r>
          </w:p>
          <w:p>
            <w:pPr>
              <w:jc w:val="center"/>
              <w:rPr>
                <w:rFonts w:ascii="楷体_GB2312" w:eastAsia="楷体_GB2312"/>
              </w:rPr>
            </w:pPr>
            <w:r>
              <w:rPr>
                <w:rFonts w:hint="eastAsia" w:ascii="楷体_GB2312" w:eastAsia="楷体_GB2312"/>
              </w:rPr>
              <w:t>处理</w:t>
            </w:r>
          </w:p>
        </w:tc>
        <w:tc>
          <w:tcPr>
            <w:tcW w:w="295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1.信访举报投诉类申请</w:t>
            </w:r>
          </w:p>
        </w:tc>
        <w:tc>
          <w:tcPr>
            <w:tcW w:w="709" w:type="dxa"/>
            <w:tcMar>
              <w:top w:w="0" w:type="dxa"/>
              <w:left w:w="108" w:type="dxa"/>
              <w:bottom w:w="0" w:type="dxa"/>
              <w:right w:w="108" w:type="dxa"/>
            </w:tcMar>
            <w:vAlign w:val="center"/>
          </w:tcPr>
          <w:p>
            <w:pPr>
              <w:jc w:val="center"/>
            </w:pPr>
            <w:r>
              <w:rPr>
                <w:rFonts w:hint="eastAsia"/>
              </w:rPr>
              <w:t>1</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856" w:type="dxa"/>
            <w:vMerge w:val="continue"/>
            <w:shd w:val="clear" w:color="auto" w:fill="BDD6EE"/>
            <w:tcMar>
              <w:top w:w="0" w:type="dxa"/>
              <w:left w:w="108" w:type="dxa"/>
              <w:bottom w:w="0" w:type="dxa"/>
              <w:right w:w="108" w:type="dxa"/>
            </w:tcMar>
            <w:vAlign w:val="center"/>
          </w:tcPr>
          <w:p>
            <w:pPr>
              <w:rPr>
                <w:rFonts w:ascii="楷体_GB2312" w:eastAsia="楷体_GB2312"/>
              </w:rPr>
            </w:pPr>
          </w:p>
        </w:tc>
        <w:tc>
          <w:tcPr>
            <w:tcW w:w="295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2.重复申请</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856" w:type="dxa"/>
            <w:vMerge w:val="continue"/>
            <w:shd w:val="clear" w:color="auto" w:fill="BDD6EE"/>
            <w:tcMar>
              <w:top w:w="0" w:type="dxa"/>
              <w:left w:w="108" w:type="dxa"/>
              <w:bottom w:w="0" w:type="dxa"/>
              <w:right w:w="108" w:type="dxa"/>
            </w:tcMar>
            <w:vAlign w:val="center"/>
          </w:tcPr>
          <w:p>
            <w:pPr>
              <w:rPr>
                <w:rFonts w:ascii="楷体_GB2312" w:eastAsia="楷体_GB2312"/>
              </w:rPr>
            </w:pPr>
          </w:p>
        </w:tc>
        <w:tc>
          <w:tcPr>
            <w:tcW w:w="295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3.要求提供公开出版物</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856" w:type="dxa"/>
            <w:vMerge w:val="continue"/>
            <w:shd w:val="clear" w:color="auto" w:fill="BDD6EE"/>
            <w:tcMar>
              <w:top w:w="0" w:type="dxa"/>
              <w:left w:w="108" w:type="dxa"/>
              <w:bottom w:w="0" w:type="dxa"/>
              <w:right w:w="108" w:type="dxa"/>
            </w:tcMar>
            <w:vAlign w:val="center"/>
          </w:tcPr>
          <w:p>
            <w:pPr>
              <w:rPr>
                <w:rFonts w:ascii="楷体_GB2312" w:eastAsia="楷体_GB2312"/>
              </w:rPr>
            </w:pPr>
          </w:p>
        </w:tc>
        <w:tc>
          <w:tcPr>
            <w:tcW w:w="295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4.无正当理由大量反复申请</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856" w:type="dxa"/>
            <w:vMerge w:val="continue"/>
            <w:shd w:val="clear" w:color="auto" w:fill="BDD6EE"/>
            <w:tcMar>
              <w:top w:w="0" w:type="dxa"/>
              <w:left w:w="108" w:type="dxa"/>
              <w:bottom w:w="0" w:type="dxa"/>
              <w:right w:w="108" w:type="dxa"/>
            </w:tcMar>
            <w:vAlign w:val="center"/>
          </w:tcPr>
          <w:p>
            <w:pPr>
              <w:rPr>
                <w:rFonts w:ascii="楷体_GB2312" w:eastAsia="楷体_GB2312"/>
              </w:rPr>
            </w:pPr>
          </w:p>
        </w:tc>
        <w:tc>
          <w:tcPr>
            <w:tcW w:w="295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5.要求行政机关确认或重新出具已获取信息</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3813" w:type="dxa"/>
            <w:gridSpan w:val="2"/>
            <w:shd w:val="clear" w:color="auto" w:fill="BDD6EE"/>
            <w:tcMar>
              <w:top w:w="0" w:type="dxa"/>
              <w:left w:w="108" w:type="dxa"/>
              <w:bottom w:w="0" w:type="dxa"/>
              <w:right w:w="108" w:type="dxa"/>
            </w:tcMar>
            <w:vAlign w:val="center"/>
          </w:tcPr>
          <w:p>
            <w:pPr>
              <w:rPr>
                <w:rFonts w:ascii="楷体_GB2312" w:eastAsia="楷体_GB2312"/>
              </w:rPr>
            </w:pPr>
            <w:r>
              <w:rPr>
                <w:rFonts w:hint="eastAsia" w:ascii="楷体_GB2312" w:eastAsia="楷体_GB2312"/>
              </w:rPr>
              <w:t>（六）其他处理</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tc>
        <w:tc>
          <w:tcPr>
            <w:tcW w:w="3813" w:type="dxa"/>
            <w:gridSpan w:val="2"/>
            <w:shd w:val="clear" w:color="auto" w:fill="BDD6EE"/>
            <w:tcMar>
              <w:top w:w="0" w:type="dxa"/>
              <w:left w:w="108" w:type="dxa"/>
              <w:bottom w:w="0" w:type="dxa"/>
              <w:right w:w="108" w:type="dxa"/>
            </w:tcMar>
            <w:vAlign w:val="center"/>
          </w:tcPr>
          <w:p>
            <w:pPr>
              <w:rPr>
                <w:rFonts w:ascii="楷体_GB2312" w:eastAsia="楷体_GB2312"/>
              </w:rPr>
            </w:pPr>
            <w:r>
              <w:rPr>
                <w:rFonts w:hint="eastAsia" w:ascii="楷体_GB2312" w:eastAsia="楷体_GB2312"/>
              </w:rPr>
              <w:t>（七）总计</w:t>
            </w:r>
          </w:p>
        </w:tc>
        <w:tc>
          <w:tcPr>
            <w:tcW w:w="709" w:type="dxa"/>
            <w:tcMar>
              <w:top w:w="0" w:type="dxa"/>
              <w:left w:w="108" w:type="dxa"/>
              <w:bottom w:w="0" w:type="dxa"/>
              <w:right w:w="108" w:type="dxa"/>
            </w:tcMar>
            <w:vAlign w:val="center"/>
          </w:tcPr>
          <w:p>
            <w:pPr>
              <w:jc w:val="center"/>
            </w:pPr>
            <w:r>
              <w:rPr>
                <w:rFonts w:hint="eastAsia"/>
              </w:rPr>
              <w:t>15</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4212" w:type="dxa"/>
            <w:gridSpan w:val="3"/>
            <w:shd w:val="clear" w:color="auto" w:fill="9CC2E5"/>
            <w:tcMar>
              <w:top w:w="0" w:type="dxa"/>
              <w:left w:w="108" w:type="dxa"/>
              <w:bottom w:w="0" w:type="dxa"/>
              <w:right w:w="108" w:type="dxa"/>
            </w:tcMar>
            <w:vAlign w:val="center"/>
          </w:tcPr>
          <w:p>
            <w:r>
              <w:rPr>
                <w:rFonts w:hint="eastAsia"/>
              </w:rPr>
              <w:t>四、结转下年度继续办理</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708"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c>
          <w:tcPr>
            <w:tcW w:w="567" w:type="dxa"/>
            <w:tcMar>
              <w:top w:w="0" w:type="dxa"/>
              <w:left w:w="108" w:type="dxa"/>
              <w:bottom w:w="0" w:type="dxa"/>
              <w:right w:w="108" w:type="dxa"/>
            </w:tcMar>
            <w:vAlign w:val="center"/>
          </w:tcPr>
          <w:p>
            <w:pPr>
              <w:jc w:val="center"/>
            </w:pPr>
            <w:r>
              <w:rPr>
                <w:rFonts w:hint="eastAsia"/>
              </w:rPr>
              <w:t>0</w:t>
            </w:r>
          </w:p>
        </w:tc>
        <w:tc>
          <w:tcPr>
            <w:tcW w:w="709" w:type="dxa"/>
            <w:tcMar>
              <w:top w:w="0" w:type="dxa"/>
              <w:left w:w="108" w:type="dxa"/>
              <w:bottom w:w="0" w:type="dxa"/>
              <w:right w:w="108" w:type="dxa"/>
            </w:tcMar>
            <w:vAlign w:val="center"/>
          </w:tcPr>
          <w:p>
            <w:pPr>
              <w:jc w:val="center"/>
            </w:pPr>
            <w:r>
              <w:rPr>
                <w:rFonts w:hint="eastAsia"/>
              </w:rPr>
              <w:t>0</w:t>
            </w:r>
          </w:p>
        </w:tc>
      </w:tr>
    </w:tbl>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6"/>
        <w:tblW w:w="8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67"/>
        <w:gridCol w:w="541"/>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5" w:hRule="atLeast"/>
          <w:jc w:val="center"/>
        </w:trPr>
        <w:tc>
          <w:tcPr>
            <w:tcW w:w="2874" w:type="dxa"/>
            <w:gridSpan w:val="5"/>
            <w:tcBorders>
              <w:bottom w:val="single" w:color="auto" w:sz="4" w:space="0"/>
            </w:tcBorders>
            <w:shd w:val="clear" w:color="auto" w:fill="5B9BD5"/>
            <w:tcMar>
              <w:top w:w="0" w:type="dxa"/>
              <w:left w:w="108" w:type="dxa"/>
              <w:bottom w:w="0" w:type="dxa"/>
              <w:right w:w="108" w:type="dxa"/>
            </w:tcMar>
            <w:vAlign w:val="center"/>
          </w:tcPr>
          <w:p>
            <w:pPr>
              <w:jc w:val="center"/>
            </w:pPr>
            <w:r>
              <w:rPr>
                <w:rFonts w:hint="eastAsia"/>
              </w:rPr>
              <w:t>行政复议</w:t>
            </w:r>
          </w:p>
        </w:tc>
        <w:tc>
          <w:tcPr>
            <w:tcW w:w="5997" w:type="dxa"/>
            <w:gridSpan w:val="10"/>
            <w:tcBorders>
              <w:bottom w:val="single" w:color="auto" w:sz="4" w:space="0"/>
            </w:tcBorders>
            <w:shd w:val="clear" w:color="auto" w:fill="5B9BD5"/>
            <w:tcMar>
              <w:top w:w="0" w:type="dxa"/>
              <w:left w:w="108" w:type="dxa"/>
              <w:bottom w:w="0" w:type="dxa"/>
              <w:right w:w="108" w:type="dxa"/>
            </w:tcMar>
            <w:vAlign w:val="center"/>
          </w:tcPr>
          <w:p>
            <w:pPr>
              <w:jc w:val="center"/>
            </w:pPr>
            <w:r>
              <w:rPr>
                <w:rFonts w:hint="eastAsia"/>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jc w:val="center"/>
        </w:trPr>
        <w:tc>
          <w:tcPr>
            <w:tcW w:w="467" w:type="dxa"/>
            <w:vMerge w:val="restart"/>
            <w:tcBorders>
              <w:top w:val="single" w:color="auto" w:sz="4" w:space="0"/>
            </w:tcBorders>
            <w:shd w:val="clear" w:color="auto" w:fill="auto"/>
            <w:tcMar>
              <w:top w:w="0" w:type="dxa"/>
              <w:left w:w="108" w:type="dxa"/>
              <w:bottom w:w="0" w:type="dxa"/>
              <w:right w:w="108" w:type="dxa"/>
            </w:tcMar>
            <w:vAlign w:val="center"/>
          </w:tcPr>
          <w:p>
            <w:pPr>
              <w:jc w:val="center"/>
            </w:pPr>
            <w:r>
              <w:rPr>
                <w:rFonts w:hint="eastAsia"/>
              </w:rPr>
              <w:t>结</w:t>
            </w:r>
          </w:p>
          <w:p>
            <w:pPr>
              <w:jc w:val="center"/>
            </w:pPr>
            <w:r>
              <w:rPr>
                <w:rFonts w:hint="eastAsia"/>
              </w:rPr>
              <w:t>果</w:t>
            </w:r>
          </w:p>
          <w:p>
            <w:pPr>
              <w:jc w:val="center"/>
            </w:pPr>
            <w:r>
              <w:rPr>
                <w:rFonts w:hint="eastAsia"/>
              </w:rPr>
              <w:t>维</w:t>
            </w:r>
          </w:p>
          <w:p>
            <w:pPr>
              <w:jc w:val="center"/>
            </w:pPr>
            <w:r>
              <w:rPr>
                <w:rFonts w:hint="eastAsia"/>
              </w:rPr>
              <w:t>持</w:t>
            </w:r>
          </w:p>
        </w:tc>
        <w:tc>
          <w:tcPr>
            <w:tcW w:w="541" w:type="dxa"/>
            <w:vMerge w:val="restart"/>
            <w:tcBorders>
              <w:top w:val="single" w:color="auto" w:sz="4" w:space="0"/>
            </w:tcBorders>
            <w:shd w:val="clear" w:color="auto" w:fill="auto"/>
            <w:tcMar>
              <w:top w:w="0" w:type="dxa"/>
              <w:left w:w="108" w:type="dxa"/>
              <w:bottom w:w="0" w:type="dxa"/>
              <w:right w:w="108" w:type="dxa"/>
            </w:tcMar>
            <w:vAlign w:val="center"/>
          </w:tcPr>
          <w:p>
            <w:pPr>
              <w:jc w:val="center"/>
            </w:pPr>
            <w:r>
              <w:rPr>
                <w:rFonts w:hint="eastAsia"/>
              </w:rPr>
              <w:t>结果纠正</w:t>
            </w:r>
          </w:p>
        </w:tc>
        <w:tc>
          <w:tcPr>
            <w:tcW w:w="604" w:type="dxa"/>
            <w:vMerge w:val="restart"/>
            <w:tcBorders>
              <w:top w:val="single" w:color="auto" w:sz="4" w:space="0"/>
            </w:tcBorders>
            <w:shd w:val="clear" w:color="auto" w:fill="auto"/>
            <w:tcMar>
              <w:top w:w="0" w:type="dxa"/>
              <w:left w:w="108" w:type="dxa"/>
              <w:bottom w:w="0" w:type="dxa"/>
              <w:right w:w="108" w:type="dxa"/>
            </w:tcMar>
            <w:vAlign w:val="center"/>
          </w:tcPr>
          <w:p>
            <w:pPr>
              <w:jc w:val="center"/>
            </w:pPr>
            <w:r>
              <w:rPr>
                <w:rFonts w:hint="eastAsia"/>
              </w:rPr>
              <w:t>其他结果</w:t>
            </w:r>
          </w:p>
        </w:tc>
        <w:tc>
          <w:tcPr>
            <w:tcW w:w="604" w:type="dxa"/>
            <w:vMerge w:val="restart"/>
            <w:tcBorders>
              <w:top w:val="single" w:color="auto" w:sz="4" w:space="0"/>
            </w:tcBorders>
            <w:shd w:val="clear" w:color="auto" w:fill="auto"/>
            <w:tcMar>
              <w:top w:w="0" w:type="dxa"/>
              <w:left w:w="108" w:type="dxa"/>
              <w:bottom w:w="0" w:type="dxa"/>
              <w:right w:w="108" w:type="dxa"/>
            </w:tcMar>
            <w:vAlign w:val="center"/>
          </w:tcPr>
          <w:p>
            <w:pPr>
              <w:jc w:val="center"/>
            </w:pPr>
            <w:r>
              <w:rPr>
                <w:rFonts w:hint="eastAsia"/>
              </w:rPr>
              <w:t>尚未审结</w:t>
            </w:r>
          </w:p>
        </w:tc>
        <w:tc>
          <w:tcPr>
            <w:tcW w:w="658" w:type="dxa"/>
            <w:vMerge w:val="restart"/>
            <w:tcBorders>
              <w:top w:val="single" w:color="auto" w:sz="4" w:space="0"/>
            </w:tcBorders>
            <w:shd w:val="clear" w:color="auto" w:fill="auto"/>
            <w:tcMar>
              <w:top w:w="0" w:type="dxa"/>
              <w:left w:w="108" w:type="dxa"/>
              <w:bottom w:w="0" w:type="dxa"/>
              <w:right w:w="108" w:type="dxa"/>
            </w:tcMar>
            <w:vAlign w:val="center"/>
          </w:tcPr>
          <w:p>
            <w:pPr>
              <w:jc w:val="center"/>
            </w:pPr>
            <w:r>
              <w:rPr>
                <w:rFonts w:hint="eastAsia"/>
              </w:rPr>
              <w:t>总 计</w:t>
            </w:r>
          </w:p>
        </w:tc>
        <w:tc>
          <w:tcPr>
            <w:tcW w:w="2970" w:type="dxa"/>
            <w:gridSpan w:val="5"/>
            <w:tcBorders>
              <w:top w:val="single" w:color="auto" w:sz="4" w:space="0"/>
            </w:tcBorders>
            <w:shd w:val="clear" w:color="auto" w:fill="9CC2E5"/>
            <w:tcMar>
              <w:top w:w="0" w:type="dxa"/>
              <w:left w:w="108" w:type="dxa"/>
              <w:bottom w:w="0" w:type="dxa"/>
              <w:right w:w="108" w:type="dxa"/>
            </w:tcMar>
            <w:vAlign w:val="center"/>
          </w:tcPr>
          <w:p>
            <w:pPr>
              <w:jc w:val="center"/>
            </w:pPr>
            <w:r>
              <w:rPr>
                <w:rFonts w:hint="eastAsia"/>
              </w:rPr>
              <w:t>未经复议直接起诉</w:t>
            </w:r>
          </w:p>
        </w:tc>
        <w:tc>
          <w:tcPr>
            <w:tcW w:w="3027" w:type="dxa"/>
            <w:gridSpan w:val="5"/>
            <w:tcBorders>
              <w:top w:val="single" w:color="auto" w:sz="4" w:space="0"/>
            </w:tcBorders>
            <w:shd w:val="clear" w:color="auto" w:fill="9CC2E5"/>
            <w:tcMar>
              <w:top w:w="0" w:type="dxa"/>
              <w:left w:w="108" w:type="dxa"/>
              <w:bottom w:w="0" w:type="dxa"/>
              <w:right w:w="108" w:type="dxa"/>
            </w:tcMar>
            <w:vAlign w:val="center"/>
          </w:tcPr>
          <w:p>
            <w:pPr>
              <w:jc w:val="center"/>
            </w:pPr>
            <w:r>
              <w:rPr>
                <w:rFonts w:hint="eastAsia"/>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467" w:type="dxa"/>
            <w:vMerge w:val="continue"/>
            <w:tcMar>
              <w:top w:w="0" w:type="dxa"/>
              <w:left w:w="108" w:type="dxa"/>
              <w:bottom w:w="0" w:type="dxa"/>
              <w:right w:w="108" w:type="dxa"/>
            </w:tcMar>
            <w:vAlign w:val="center"/>
          </w:tcPr>
          <w:p>
            <w:pPr>
              <w:jc w:val="center"/>
            </w:pPr>
          </w:p>
        </w:tc>
        <w:tc>
          <w:tcPr>
            <w:tcW w:w="541" w:type="dxa"/>
            <w:vMerge w:val="continue"/>
            <w:tcMar>
              <w:top w:w="0" w:type="dxa"/>
              <w:left w:w="108" w:type="dxa"/>
              <w:bottom w:w="0" w:type="dxa"/>
              <w:right w:w="108" w:type="dxa"/>
            </w:tcMar>
            <w:vAlign w:val="center"/>
          </w:tcPr>
          <w:p>
            <w:pPr>
              <w:jc w:val="center"/>
            </w:pPr>
          </w:p>
        </w:tc>
        <w:tc>
          <w:tcPr>
            <w:tcW w:w="604" w:type="dxa"/>
            <w:vMerge w:val="continue"/>
            <w:tcMar>
              <w:top w:w="0" w:type="dxa"/>
              <w:left w:w="108" w:type="dxa"/>
              <w:bottom w:w="0" w:type="dxa"/>
              <w:right w:w="108" w:type="dxa"/>
            </w:tcMar>
            <w:vAlign w:val="center"/>
          </w:tcPr>
          <w:p>
            <w:pPr>
              <w:jc w:val="center"/>
            </w:pPr>
          </w:p>
        </w:tc>
        <w:tc>
          <w:tcPr>
            <w:tcW w:w="604" w:type="dxa"/>
            <w:vMerge w:val="continue"/>
            <w:tcMar>
              <w:top w:w="0" w:type="dxa"/>
              <w:left w:w="108" w:type="dxa"/>
              <w:bottom w:w="0" w:type="dxa"/>
              <w:right w:w="108" w:type="dxa"/>
            </w:tcMar>
            <w:vAlign w:val="center"/>
          </w:tcPr>
          <w:p>
            <w:pPr>
              <w:jc w:val="center"/>
            </w:pPr>
          </w:p>
        </w:tc>
        <w:tc>
          <w:tcPr>
            <w:tcW w:w="658" w:type="dxa"/>
            <w:vMerge w:val="continue"/>
            <w:tcMar>
              <w:top w:w="0" w:type="dxa"/>
              <w:left w:w="108" w:type="dxa"/>
              <w:bottom w:w="0" w:type="dxa"/>
              <w:right w:w="108" w:type="dxa"/>
            </w:tcMar>
            <w:vAlign w:val="center"/>
          </w:tcPr>
          <w:p>
            <w:pPr>
              <w:jc w:val="center"/>
            </w:pPr>
          </w:p>
        </w:tc>
        <w:tc>
          <w:tcPr>
            <w:tcW w:w="550" w:type="dxa"/>
            <w:tcMar>
              <w:top w:w="0" w:type="dxa"/>
              <w:left w:w="108" w:type="dxa"/>
              <w:bottom w:w="0" w:type="dxa"/>
              <w:right w:w="108" w:type="dxa"/>
            </w:tcMar>
            <w:vAlign w:val="center"/>
          </w:tcPr>
          <w:p>
            <w:pPr>
              <w:jc w:val="center"/>
            </w:pPr>
            <w:r>
              <w:rPr>
                <w:rFonts w:hint="eastAsia"/>
              </w:rPr>
              <w:t>结果维持</w:t>
            </w:r>
          </w:p>
        </w:tc>
        <w:tc>
          <w:tcPr>
            <w:tcW w:w="605" w:type="dxa"/>
            <w:tcMar>
              <w:top w:w="0" w:type="dxa"/>
              <w:left w:w="108" w:type="dxa"/>
              <w:bottom w:w="0" w:type="dxa"/>
              <w:right w:w="108" w:type="dxa"/>
            </w:tcMar>
            <w:vAlign w:val="center"/>
          </w:tcPr>
          <w:p>
            <w:pPr>
              <w:jc w:val="center"/>
            </w:pPr>
            <w:r>
              <w:rPr>
                <w:rFonts w:hint="eastAsia"/>
              </w:rPr>
              <w:t>结果纠正</w:t>
            </w:r>
          </w:p>
        </w:tc>
        <w:tc>
          <w:tcPr>
            <w:tcW w:w="605" w:type="dxa"/>
            <w:tcMar>
              <w:top w:w="0" w:type="dxa"/>
              <w:left w:w="108" w:type="dxa"/>
              <w:bottom w:w="0" w:type="dxa"/>
              <w:right w:w="108" w:type="dxa"/>
            </w:tcMar>
            <w:vAlign w:val="center"/>
          </w:tcPr>
          <w:p>
            <w:pPr>
              <w:jc w:val="center"/>
            </w:pPr>
            <w:r>
              <w:rPr>
                <w:rFonts w:hint="eastAsia"/>
              </w:rPr>
              <w:t>其他结果</w:t>
            </w:r>
          </w:p>
        </w:tc>
        <w:tc>
          <w:tcPr>
            <w:tcW w:w="605" w:type="dxa"/>
            <w:tcMar>
              <w:top w:w="0" w:type="dxa"/>
              <w:left w:w="108" w:type="dxa"/>
              <w:bottom w:w="0" w:type="dxa"/>
              <w:right w:w="108" w:type="dxa"/>
            </w:tcMar>
            <w:vAlign w:val="center"/>
          </w:tcPr>
          <w:p>
            <w:pPr>
              <w:jc w:val="center"/>
            </w:pPr>
            <w:r>
              <w:rPr>
                <w:rFonts w:hint="eastAsia"/>
              </w:rPr>
              <w:t>尚未审结</w:t>
            </w:r>
          </w:p>
        </w:tc>
        <w:tc>
          <w:tcPr>
            <w:tcW w:w="605" w:type="dxa"/>
            <w:tcMar>
              <w:top w:w="0" w:type="dxa"/>
              <w:left w:w="108" w:type="dxa"/>
              <w:bottom w:w="0" w:type="dxa"/>
              <w:right w:w="108" w:type="dxa"/>
            </w:tcMar>
            <w:vAlign w:val="center"/>
          </w:tcPr>
          <w:p>
            <w:pPr>
              <w:jc w:val="center"/>
            </w:pPr>
            <w:r>
              <w:rPr>
                <w:rFonts w:hint="eastAsia"/>
              </w:rPr>
              <w:t>总计</w:t>
            </w:r>
          </w:p>
        </w:tc>
        <w:tc>
          <w:tcPr>
            <w:tcW w:w="605" w:type="dxa"/>
            <w:tcMar>
              <w:top w:w="0" w:type="dxa"/>
              <w:left w:w="108" w:type="dxa"/>
              <w:bottom w:w="0" w:type="dxa"/>
              <w:right w:w="108" w:type="dxa"/>
            </w:tcMar>
            <w:vAlign w:val="center"/>
          </w:tcPr>
          <w:p>
            <w:pPr>
              <w:jc w:val="center"/>
            </w:pPr>
            <w:r>
              <w:rPr>
                <w:rFonts w:hint="eastAsia"/>
              </w:rPr>
              <w:t>结果维持</w:t>
            </w:r>
          </w:p>
        </w:tc>
        <w:tc>
          <w:tcPr>
            <w:tcW w:w="605" w:type="dxa"/>
            <w:tcMar>
              <w:top w:w="0" w:type="dxa"/>
              <w:left w:w="108" w:type="dxa"/>
              <w:bottom w:w="0" w:type="dxa"/>
              <w:right w:w="108" w:type="dxa"/>
            </w:tcMar>
            <w:vAlign w:val="center"/>
          </w:tcPr>
          <w:p>
            <w:pPr>
              <w:jc w:val="center"/>
            </w:pPr>
            <w:r>
              <w:rPr>
                <w:rFonts w:hint="eastAsia"/>
              </w:rPr>
              <w:t>结果纠正</w:t>
            </w:r>
          </w:p>
        </w:tc>
        <w:tc>
          <w:tcPr>
            <w:tcW w:w="605" w:type="dxa"/>
            <w:tcMar>
              <w:top w:w="0" w:type="dxa"/>
              <w:left w:w="108" w:type="dxa"/>
              <w:bottom w:w="0" w:type="dxa"/>
              <w:right w:w="108" w:type="dxa"/>
            </w:tcMar>
            <w:vAlign w:val="center"/>
          </w:tcPr>
          <w:p>
            <w:pPr>
              <w:jc w:val="center"/>
            </w:pPr>
            <w:r>
              <w:rPr>
                <w:rFonts w:hint="eastAsia"/>
              </w:rPr>
              <w:t>其他结果</w:t>
            </w:r>
          </w:p>
        </w:tc>
        <w:tc>
          <w:tcPr>
            <w:tcW w:w="606" w:type="dxa"/>
            <w:tcMar>
              <w:top w:w="0" w:type="dxa"/>
              <w:left w:w="108" w:type="dxa"/>
              <w:bottom w:w="0" w:type="dxa"/>
              <w:right w:w="108" w:type="dxa"/>
            </w:tcMar>
            <w:vAlign w:val="center"/>
          </w:tcPr>
          <w:p>
            <w:pPr>
              <w:jc w:val="center"/>
            </w:pPr>
            <w:r>
              <w:rPr>
                <w:rFonts w:hint="eastAsia"/>
              </w:rPr>
              <w:t>尚未审结</w:t>
            </w:r>
          </w:p>
        </w:tc>
        <w:tc>
          <w:tcPr>
            <w:tcW w:w="606" w:type="dxa"/>
            <w:tcMar>
              <w:top w:w="0" w:type="dxa"/>
              <w:left w:w="108" w:type="dxa"/>
              <w:bottom w:w="0" w:type="dxa"/>
              <w:right w:w="108" w:type="dxa"/>
            </w:tcMar>
            <w:vAlign w:val="center"/>
          </w:tcPr>
          <w:p>
            <w:pPr>
              <w:jc w:val="center"/>
            </w:pPr>
            <w:r>
              <w:rPr>
                <w:rFonts w:hint="eastAsia"/>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4" w:hRule="atLeast"/>
          <w:jc w:val="center"/>
        </w:trPr>
        <w:tc>
          <w:tcPr>
            <w:tcW w:w="467" w:type="dxa"/>
            <w:tcMar>
              <w:top w:w="0" w:type="dxa"/>
              <w:left w:w="108" w:type="dxa"/>
              <w:bottom w:w="0" w:type="dxa"/>
              <w:right w:w="108" w:type="dxa"/>
            </w:tcMar>
            <w:vAlign w:val="center"/>
          </w:tcPr>
          <w:p>
            <w:pPr>
              <w:jc w:val="center"/>
            </w:pPr>
            <w:r>
              <w:rPr>
                <w:rFonts w:hint="eastAsia"/>
              </w:rPr>
              <w:t>0</w:t>
            </w:r>
          </w:p>
        </w:tc>
        <w:tc>
          <w:tcPr>
            <w:tcW w:w="541" w:type="dxa"/>
            <w:tcMar>
              <w:top w:w="0" w:type="dxa"/>
              <w:left w:w="108" w:type="dxa"/>
              <w:bottom w:w="0" w:type="dxa"/>
              <w:right w:w="108" w:type="dxa"/>
            </w:tcMar>
            <w:vAlign w:val="center"/>
          </w:tcPr>
          <w:p>
            <w:pPr>
              <w:jc w:val="center"/>
            </w:pPr>
            <w:r>
              <w:rPr>
                <w:rFonts w:hint="eastAsia"/>
              </w:rPr>
              <w:t>0</w:t>
            </w:r>
          </w:p>
        </w:tc>
        <w:tc>
          <w:tcPr>
            <w:tcW w:w="604" w:type="dxa"/>
            <w:tcMar>
              <w:top w:w="0" w:type="dxa"/>
              <w:left w:w="108" w:type="dxa"/>
              <w:bottom w:w="0" w:type="dxa"/>
              <w:right w:w="108" w:type="dxa"/>
            </w:tcMar>
            <w:vAlign w:val="center"/>
          </w:tcPr>
          <w:p>
            <w:pPr>
              <w:jc w:val="center"/>
            </w:pPr>
            <w:r>
              <w:rPr>
                <w:rFonts w:hint="eastAsia"/>
              </w:rPr>
              <w:t>0</w:t>
            </w:r>
          </w:p>
        </w:tc>
        <w:tc>
          <w:tcPr>
            <w:tcW w:w="604" w:type="dxa"/>
            <w:tcMar>
              <w:top w:w="0" w:type="dxa"/>
              <w:left w:w="108" w:type="dxa"/>
              <w:bottom w:w="0" w:type="dxa"/>
              <w:right w:w="108" w:type="dxa"/>
            </w:tcMar>
            <w:vAlign w:val="center"/>
          </w:tcPr>
          <w:p>
            <w:pPr>
              <w:jc w:val="center"/>
            </w:pPr>
            <w:r>
              <w:rPr>
                <w:rFonts w:hint="eastAsia"/>
              </w:rPr>
              <w:t>0</w:t>
            </w:r>
          </w:p>
        </w:tc>
        <w:tc>
          <w:tcPr>
            <w:tcW w:w="658" w:type="dxa"/>
            <w:tcMar>
              <w:top w:w="0" w:type="dxa"/>
              <w:left w:w="108" w:type="dxa"/>
              <w:bottom w:w="0" w:type="dxa"/>
              <w:right w:w="108" w:type="dxa"/>
            </w:tcMar>
            <w:vAlign w:val="center"/>
          </w:tcPr>
          <w:p>
            <w:pPr>
              <w:jc w:val="center"/>
            </w:pPr>
            <w:r>
              <w:rPr>
                <w:rFonts w:hint="eastAsia"/>
              </w:rPr>
              <w:t>0</w:t>
            </w:r>
          </w:p>
        </w:tc>
        <w:tc>
          <w:tcPr>
            <w:tcW w:w="550" w:type="dxa"/>
            <w:tcMar>
              <w:top w:w="0" w:type="dxa"/>
              <w:left w:w="108" w:type="dxa"/>
              <w:bottom w:w="0" w:type="dxa"/>
              <w:right w:w="108" w:type="dxa"/>
            </w:tcMar>
            <w:vAlign w:val="center"/>
          </w:tcPr>
          <w:p>
            <w:pPr>
              <w:jc w:val="center"/>
            </w:pPr>
            <w:r>
              <w:rPr>
                <w:rFonts w:hint="eastAsia"/>
              </w:rPr>
              <w:t>0</w:t>
            </w:r>
          </w:p>
        </w:tc>
        <w:tc>
          <w:tcPr>
            <w:tcW w:w="605" w:type="dxa"/>
            <w:tcMar>
              <w:top w:w="0" w:type="dxa"/>
              <w:left w:w="108" w:type="dxa"/>
              <w:bottom w:w="0" w:type="dxa"/>
              <w:right w:w="108" w:type="dxa"/>
            </w:tcMar>
            <w:vAlign w:val="center"/>
          </w:tcPr>
          <w:p>
            <w:pPr>
              <w:jc w:val="center"/>
            </w:pPr>
            <w:r>
              <w:rPr>
                <w:rFonts w:hint="eastAsia"/>
              </w:rPr>
              <w:t>0</w:t>
            </w:r>
          </w:p>
        </w:tc>
        <w:tc>
          <w:tcPr>
            <w:tcW w:w="605" w:type="dxa"/>
            <w:tcMar>
              <w:top w:w="0" w:type="dxa"/>
              <w:left w:w="108" w:type="dxa"/>
              <w:bottom w:w="0" w:type="dxa"/>
              <w:right w:w="108" w:type="dxa"/>
            </w:tcMar>
            <w:vAlign w:val="center"/>
          </w:tcPr>
          <w:p>
            <w:pPr>
              <w:jc w:val="center"/>
            </w:pPr>
            <w:r>
              <w:rPr>
                <w:rFonts w:hint="eastAsia"/>
              </w:rPr>
              <w:t>0</w:t>
            </w:r>
          </w:p>
        </w:tc>
        <w:tc>
          <w:tcPr>
            <w:tcW w:w="605" w:type="dxa"/>
            <w:tcMar>
              <w:top w:w="0" w:type="dxa"/>
              <w:left w:w="108" w:type="dxa"/>
              <w:bottom w:w="0" w:type="dxa"/>
              <w:right w:w="108" w:type="dxa"/>
            </w:tcMar>
            <w:vAlign w:val="center"/>
          </w:tcPr>
          <w:p>
            <w:pPr>
              <w:jc w:val="center"/>
            </w:pPr>
            <w:r>
              <w:rPr>
                <w:rFonts w:hint="eastAsia"/>
              </w:rPr>
              <w:t>0</w:t>
            </w:r>
          </w:p>
        </w:tc>
        <w:tc>
          <w:tcPr>
            <w:tcW w:w="605" w:type="dxa"/>
            <w:tcMar>
              <w:top w:w="0" w:type="dxa"/>
              <w:left w:w="108" w:type="dxa"/>
              <w:bottom w:w="0" w:type="dxa"/>
              <w:right w:w="108" w:type="dxa"/>
            </w:tcMar>
            <w:vAlign w:val="center"/>
          </w:tcPr>
          <w:p>
            <w:pPr>
              <w:jc w:val="center"/>
            </w:pPr>
            <w:r>
              <w:rPr>
                <w:rFonts w:hint="eastAsia"/>
              </w:rPr>
              <w:t>0</w:t>
            </w:r>
          </w:p>
        </w:tc>
        <w:tc>
          <w:tcPr>
            <w:tcW w:w="605" w:type="dxa"/>
            <w:tcMar>
              <w:top w:w="0" w:type="dxa"/>
              <w:left w:w="108" w:type="dxa"/>
              <w:bottom w:w="0" w:type="dxa"/>
              <w:right w:w="108" w:type="dxa"/>
            </w:tcMar>
            <w:vAlign w:val="center"/>
          </w:tcPr>
          <w:p>
            <w:pPr>
              <w:jc w:val="center"/>
            </w:pPr>
            <w:r>
              <w:rPr>
                <w:rFonts w:hint="eastAsia"/>
              </w:rPr>
              <w:t>0</w:t>
            </w:r>
          </w:p>
        </w:tc>
        <w:tc>
          <w:tcPr>
            <w:tcW w:w="605" w:type="dxa"/>
            <w:tcMar>
              <w:top w:w="0" w:type="dxa"/>
              <w:left w:w="108" w:type="dxa"/>
              <w:bottom w:w="0" w:type="dxa"/>
              <w:right w:w="108" w:type="dxa"/>
            </w:tcMar>
            <w:vAlign w:val="center"/>
          </w:tcPr>
          <w:p>
            <w:pPr>
              <w:jc w:val="center"/>
            </w:pPr>
            <w:r>
              <w:rPr>
                <w:rFonts w:hint="eastAsia"/>
              </w:rPr>
              <w:t>0</w:t>
            </w:r>
          </w:p>
        </w:tc>
        <w:tc>
          <w:tcPr>
            <w:tcW w:w="605" w:type="dxa"/>
            <w:tcMar>
              <w:top w:w="0" w:type="dxa"/>
              <w:left w:w="108" w:type="dxa"/>
              <w:bottom w:w="0" w:type="dxa"/>
              <w:right w:w="108" w:type="dxa"/>
            </w:tcMar>
            <w:vAlign w:val="center"/>
          </w:tcPr>
          <w:p>
            <w:pPr>
              <w:jc w:val="center"/>
            </w:pPr>
            <w:r>
              <w:rPr>
                <w:rFonts w:hint="eastAsia"/>
              </w:rPr>
              <w:t>0</w:t>
            </w:r>
          </w:p>
        </w:tc>
        <w:tc>
          <w:tcPr>
            <w:tcW w:w="606" w:type="dxa"/>
            <w:tcMar>
              <w:top w:w="0" w:type="dxa"/>
              <w:left w:w="108" w:type="dxa"/>
              <w:bottom w:w="0" w:type="dxa"/>
              <w:right w:w="108" w:type="dxa"/>
            </w:tcMar>
            <w:vAlign w:val="center"/>
          </w:tcPr>
          <w:p>
            <w:pPr>
              <w:jc w:val="center"/>
            </w:pPr>
            <w:r>
              <w:rPr>
                <w:rFonts w:hint="eastAsia"/>
              </w:rPr>
              <w:t>0</w:t>
            </w:r>
          </w:p>
        </w:tc>
        <w:tc>
          <w:tcPr>
            <w:tcW w:w="606" w:type="dxa"/>
            <w:tcMar>
              <w:top w:w="0" w:type="dxa"/>
              <w:left w:w="108" w:type="dxa"/>
              <w:bottom w:w="0" w:type="dxa"/>
              <w:right w:w="108" w:type="dxa"/>
            </w:tcMar>
            <w:vAlign w:val="center"/>
          </w:tcPr>
          <w:p>
            <w:pPr>
              <w:jc w:val="center"/>
            </w:pPr>
            <w:r>
              <w:rPr>
                <w:rFonts w:hint="eastAsia"/>
              </w:rPr>
              <w:t>0</w:t>
            </w:r>
          </w:p>
        </w:tc>
      </w:tr>
    </w:tbl>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一是目前我局正处在机构改革过渡期，需进一步明确内部科室职责，不断提升主动公开意识。2021年我局将进一步完善工作机制，形成职责明确、分工合理、各负其责、齐抓共管的工作局面。</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二是针对基层执法人员的专业化培训较少，需进一步加大培训力度。2021年我局将加强公开队伍建设工作，拓宽政府信息公开教育培训覆盖面，加大基层工作人员培训力度，不断提高政府信息公开服务意识。</w:t>
      </w:r>
    </w:p>
    <w:p>
      <w:pPr>
        <w:widowControl/>
        <w:tabs>
          <w:tab w:val="left" w:pos="6986"/>
        </w:tabs>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r>
        <w:rPr>
          <w:rFonts w:ascii="黑体" w:hAnsi="黑体" w:eastAsia="黑体" w:cs="宋体"/>
          <w:spacing w:val="8"/>
          <w:kern w:val="0"/>
          <w:sz w:val="32"/>
          <w:szCs w:val="32"/>
        </w:rPr>
        <w:tab/>
      </w:r>
    </w:p>
    <w:p>
      <w:pPr>
        <w:widowControl/>
        <w:shd w:val="clear" w:color="auto" w:fill="FFFFFF"/>
        <w:spacing w:line="360" w:lineRule="auto"/>
        <w:ind w:firstLine="480"/>
        <w:jc w:val="left"/>
        <w:rPr>
          <w:rFonts w:ascii="仿宋_GB2312" w:hAnsi="宋体" w:eastAsia="仿宋_GB2312" w:cs="宋体"/>
          <w:spacing w:val="8"/>
          <w:kern w:val="0"/>
          <w:sz w:val="32"/>
          <w:szCs w:val="32"/>
        </w:rPr>
      </w:pPr>
      <w:r>
        <w:rPr>
          <w:rFonts w:hint="eastAsia" w:ascii="仿宋_GB2312" w:hAnsi="仿宋_GB2312" w:eastAsia="仿宋_GB2312" w:cs="仿宋_GB2312"/>
          <w:color w:val="000000"/>
          <w:sz w:val="32"/>
          <w:szCs w:val="32"/>
        </w:rPr>
        <w:t>北京市</w:t>
      </w:r>
      <w:r>
        <w:rPr>
          <w:rFonts w:hint="eastAsia" w:ascii="仿宋_GB2312" w:hAnsi="仿宋_GB2312" w:eastAsia="仿宋_GB2312" w:cs="仿宋_GB2312"/>
          <w:color w:val="000000"/>
          <w:sz w:val="32"/>
          <w:szCs w:val="32"/>
          <w:lang w:val="en-US" w:eastAsia="zh-CN"/>
        </w:rPr>
        <w:t>政府信息公开专栏北京市门头沟区市场监管局</w:t>
      </w:r>
      <w:r>
        <w:rPr>
          <w:rFonts w:hint="eastAsia" w:ascii="仿宋_GB2312" w:hAnsi="仿宋_GB2312" w:eastAsia="仿宋_GB2312" w:cs="仿宋_GB2312"/>
          <w:color w:val="000000"/>
          <w:sz w:val="32"/>
          <w:szCs w:val="32"/>
        </w:rPr>
        <w:t>网址为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http://www.bjmtg.gov.cn/zfxxgk/mtgqscjd/zxgk/mtgqbm_list_zxgk.shtml，</w:t>
      </w:r>
      <w:r>
        <w:rPr>
          <w:rFonts w:hint="eastAsia" w:ascii="仿宋_GB2312" w:hAnsi="仿宋_GB2312" w:eastAsia="仿宋_GB2312" w:cs="仿宋_GB2312"/>
          <w:color w:val="000000"/>
          <w:sz w:val="32"/>
          <w:szCs w:val="32"/>
        </w:rPr>
        <w:t>如需了解更多政府信息，请登录查询</w:t>
      </w:r>
      <w:r>
        <w:rPr>
          <w:rFonts w:hint="eastAsia" w:ascii="仿宋_GB2312" w:hAnsi="宋体" w:eastAsia="仿宋_GB2312" w:cs="宋体"/>
          <w:spacing w:val="8"/>
          <w:kern w:val="0"/>
          <w:sz w:val="32"/>
          <w:szCs w:val="32"/>
        </w:rPr>
        <w:t>。</w:t>
      </w:r>
      <w:bookmarkStart w:id="0" w:name="_GoBack"/>
      <w:bookmarkEnd w:id="0"/>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AB"/>
    <w:rsid w:val="000C35FE"/>
    <w:rsid w:val="001104F1"/>
    <w:rsid w:val="001737B3"/>
    <w:rsid w:val="00181874"/>
    <w:rsid w:val="0019736E"/>
    <w:rsid w:val="001E6A07"/>
    <w:rsid w:val="00316746"/>
    <w:rsid w:val="00374DDE"/>
    <w:rsid w:val="004135CC"/>
    <w:rsid w:val="004200B2"/>
    <w:rsid w:val="00445AA8"/>
    <w:rsid w:val="004A4DA1"/>
    <w:rsid w:val="004F12D4"/>
    <w:rsid w:val="005613CA"/>
    <w:rsid w:val="005C260C"/>
    <w:rsid w:val="005C34F2"/>
    <w:rsid w:val="0062324E"/>
    <w:rsid w:val="006A75F6"/>
    <w:rsid w:val="006D49CB"/>
    <w:rsid w:val="00763DDA"/>
    <w:rsid w:val="008348C7"/>
    <w:rsid w:val="00865944"/>
    <w:rsid w:val="008748C4"/>
    <w:rsid w:val="008C1C5D"/>
    <w:rsid w:val="00920E63"/>
    <w:rsid w:val="0095327E"/>
    <w:rsid w:val="009903AB"/>
    <w:rsid w:val="00AA4339"/>
    <w:rsid w:val="00AA6B2B"/>
    <w:rsid w:val="00B409A2"/>
    <w:rsid w:val="00B50490"/>
    <w:rsid w:val="00B84D29"/>
    <w:rsid w:val="00C84848"/>
    <w:rsid w:val="00CE7AD6"/>
    <w:rsid w:val="00D032A4"/>
    <w:rsid w:val="00D936E7"/>
    <w:rsid w:val="00E1046D"/>
    <w:rsid w:val="00E56E3F"/>
    <w:rsid w:val="00E7500F"/>
    <w:rsid w:val="00EB7E85"/>
    <w:rsid w:val="00F57952"/>
    <w:rsid w:val="017907F6"/>
    <w:rsid w:val="1F1E3599"/>
    <w:rsid w:val="24A4395F"/>
    <w:rsid w:val="38FC58B0"/>
    <w:rsid w:val="422537B6"/>
    <w:rsid w:val="4A482B8B"/>
    <w:rsid w:val="502F70A4"/>
    <w:rsid w:val="57057B84"/>
    <w:rsid w:val="66D740C7"/>
    <w:rsid w:val="6AA34E6A"/>
    <w:rsid w:val="73373050"/>
    <w:rsid w:val="74A807C3"/>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link w:val="5"/>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402</Words>
  <Characters>2293</Characters>
  <Lines>19</Lines>
  <Paragraphs>5</Paragraphs>
  <TotalTime>1</TotalTime>
  <ScaleCrop>false</ScaleCrop>
  <LinksUpToDate>false</LinksUpToDate>
  <CharactersWithSpaces>2690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2021-01-05T08:04:00Z</dcterms:created>
  <dc:creator>Administrator</dc:creator>
  <cp:lastModifiedBy>评测</cp:lastModifiedBy>
  <dcterms:modified xsi:type="dcterms:W3CDTF">2021-01-11T09:51:11Z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